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52BD" w14:textId="013F6DE2" w:rsidR="00B373DF" w:rsidRPr="008D7EEF" w:rsidRDefault="00B373DF" w:rsidP="008D7EEF">
      <w:pPr>
        <w:pStyle w:val="Kop1"/>
      </w:pPr>
      <w:r w:rsidRPr="00B373DF">
        <w:rPr>
          <w:rFonts w:eastAsia="FlandersArtSans-Regular"/>
        </w:rPr>
        <w:t xml:space="preserve">Addendum bij de samenwerkingsovereenkomst in het kader van het besluit Vlaamse Regering 13 november 2020 tot toekenning van een subsidie aan de lokale </w:t>
      </w:r>
      <w:r w:rsidRPr="008D7EEF">
        <w:t>besturen om de contact- en bronopsporing ter bestrijding van de C</w:t>
      </w:r>
      <w:r w:rsidR="00AA7D50" w:rsidRPr="008D7EEF">
        <w:t>OVID</w:t>
      </w:r>
      <w:r w:rsidRPr="008D7EEF">
        <w:t>-19- pandemie te versterken tot verderzetting van de engagementen</w:t>
      </w:r>
      <w:r w:rsidR="004871A0" w:rsidRPr="008D7EEF">
        <w:t xml:space="preserve"> in het kader van het wijzigingsbesluit van de Vlaamse Regering van 7 mei 2021. </w:t>
      </w:r>
    </w:p>
    <w:p w14:paraId="46D3082F" w14:textId="77777777" w:rsidR="00B373DF" w:rsidRPr="00B373DF" w:rsidRDefault="00B373DF" w:rsidP="00B373DF">
      <w:pPr>
        <w:keepNext/>
        <w:keepLines/>
        <w:spacing w:before="240" w:after="0"/>
        <w:outlineLvl w:val="0"/>
        <w:rPr>
          <w:rFonts w:ascii="FlandersArtSans-Regular" w:eastAsia="FlandersArtSans-Regular" w:hAnsi="FlandersArtSans-Regular" w:cstheme="majorBidi"/>
          <w:color w:val="2F5496" w:themeColor="accent1" w:themeShade="BF"/>
          <w:sz w:val="32"/>
          <w:szCs w:val="32"/>
        </w:rPr>
      </w:pPr>
      <w:r w:rsidRPr="00B373DF" w:rsidDel="46D88E89">
        <w:rPr>
          <w:rFonts w:ascii="FlandersArtSans-Regular" w:eastAsia="FlandersArtSans-Regular" w:hAnsi="FlandersArtSans-Regular" w:cstheme="majorBidi"/>
          <w:color w:val="2F5496" w:themeColor="accent1" w:themeShade="BF"/>
          <w:sz w:val="32"/>
          <w:szCs w:val="32"/>
        </w:rPr>
        <w:t xml:space="preserve">– </w:t>
      </w:r>
      <w:r w:rsidRPr="00B373DF">
        <w:rPr>
          <w:rFonts w:ascii="FlandersArtSans-Regular" w:eastAsia="FlandersArtSans-Regular" w:hAnsi="FlandersArtSans-Regular" w:cstheme="majorBidi"/>
          <w:b/>
          <w:bCs/>
          <w:color w:val="2F5496" w:themeColor="accent1" w:themeShade="BF"/>
          <w:sz w:val="32"/>
          <w:szCs w:val="32"/>
        </w:rPr>
        <w:t xml:space="preserve">optie 2 </w:t>
      </w:r>
      <w:r w:rsidRPr="00B373DF" w:rsidDel="492999F1">
        <w:rPr>
          <w:rFonts w:ascii="FlandersArtSans-Regular" w:eastAsia="FlandersArtSans-Regular" w:hAnsi="FlandersArtSans-Regular" w:cstheme="majorBidi"/>
          <w:b/>
          <w:bCs/>
          <w:color w:val="2F5496" w:themeColor="accent1" w:themeShade="BF"/>
          <w:sz w:val="32"/>
          <w:szCs w:val="32"/>
        </w:rPr>
        <w:t xml:space="preserve">- </w:t>
      </w:r>
      <w:r w:rsidRPr="00B373DF" w:rsidDel="46D88E89">
        <w:rPr>
          <w:rFonts w:ascii="FlandersArtSans-Regular" w:eastAsia="FlandersArtSans-Regular" w:hAnsi="FlandersArtSans-Regular" w:cstheme="majorBidi"/>
          <w:b/>
          <w:bCs/>
          <w:color w:val="2F5496" w:themeColor="accent1" w:themeShade="BF"/>
          <w:sz w:val="32"/>
          <w:szCs w:val="32"/>
          <w:highlight w:val="yellow"/>
        </w:rPr>
        <w:t>dd.</w:t>
      </w:r>
      <w:r w:rsidRPr="00B373DF">
        <w:rPr>
          <w:rFonts w:ascii="FlandersArtSans-Regular" w:eastAsia="FlandersArtSans-Regular" w:hAnsi="FlandersArtSans-Regular" w:cstheme="majorBidi"/>
          <w:color w:val="2F5496" w:themeColor="accent1" w:themeShade="BF"/>
          <w:sz w:val="32"/>
          <w:szCs w:val="32"/>
        </w:rPr>
        <w:t xml:space="preserve">   </w:t>
      </w:r>
    </w:p>
    <w:p w14:paraId="28EDBFA7" w14:textId="77777777" w:rsidR="00B373DF" w:rsidRPr="00B373DF" w:rsidRDefault="00B373DF" w:rsidP="00B373DF">
      <w:pPr>
        <w:rPr>
          <w:rFonts w:ascii="FlandersArtSans-Regular" w:hAnsi="FlandersArtSans-Regular"/>
        </w:rPr>
      </w:pPr>
      <w:bookmarkStart w:id="0" w:name="_Hlk519690765"/>
    </w:p>
    <w:p w14:paraId="43DE3592" w14:textId="77777777" w:rsidR="00B373DF" w:rsidRPr="00B373DF" w:rsidRDefault="00B373DF" w:rsidP="00B373DF">
      <w:pPr>
        <w:rPr>
          <w:rFonts w:ascii="FlandersArtSans-Regular" w:hAnsi="FlandersArtSans-Regular"/>
        </w:rPr>
      </w:pPr>
      <w:r w:rsidRPr="00B373DF">
        <w:rPr>
          <w:rFonts w:ascii="FlandersArtSans-Regular" w:hAnsi="FlandersArtSans-Regular"/>
        </w:rPr>
        <w:t>Ondergetekenden</w:t>
      </w:r>
      <w:r w:rsidRPr="00B373DF" w:rsidDel="20B154BA">
        <w:rPr>
          <w:rFonts w:ascii="FlandersArtSans-Regular" w:hAnsi="FlandersArtSans-Regular"/>
        </w:rPr>
        <w:t xml:space="preserve">: </w:t>
      </w:r>
    </w:p>
    <w:p w14:paraId="3EB9FBF4" w14:textId="77777777" w:rsidR="00B373DF" w:rsidRPr="00B373DF" w:rsidRDefault="00B373DF" w:rsidP="00B373DF">
      <w:pPr>
        <w:numPr>
          <w:ilvl w:val="0"/>
          <w:numId w:val="1"/>
        </w:numPr>
        <w:contextualSpacing/>
        <w:jc w:val="both"/>
        <w:rPr>
          <w:rFonts w:ascii="FlandersArtSans-Regular" w:eastAsia="FlandersArtSans-Regular" w:hAnsi="FlandersArtSans-Regular" w:cs="FlandersArtSans-Regular"/>
          <w:b/>
          <w:bCs/>
        </w:rPr>
      </w:pPr>
      <w:r w:rsidRPr="00B373DF" w:rsidDel="46D88E89">
        <w:rPr>
          <w:rFonts w:ascii="FlandersArtSans-Regular" w:eastAsia="FlandersArtSans-Regular" w:hAnsi="FlandersArtSans-Regular" w:cs="FlandersArtSans-Regular"/>
          <w:b/>
          <w:bCs/>
        </w:rPr>
        <w:t xml:space="preserve">Het Agentschap Zorg en Gezondheid (AZG), vertegenwoordigd door de Vlaamse Regering, bij delegatie, in de persoon van de leidend ambtenaar van agentschap zonder rechtspersoonlijkheid AZG, de heer Dirk </w:t>
      </w:r>
      <w:proofErr w:type="spellStart"/>
      <w:r w:rsidRPr="00B373DF" w:rsidDel="46D88E89">
        <w:rPr>
          <w:rFonts w:ascii="FlandersArtSans-Regular" w:eastAsia="FlandersArtSans-Regular" w:hAnsi="FlandersArtSans-Regular" w:cs="FlandersArtSans-Regular"/>
          <w:b/>
          <w:bCs/>
        </w:rPr>
        <w:t>Dewolf</w:t>
      </w:r>
      <w:proofErr w:type="spellEnd"/>
    </w:p>
    <w:bookmarkEnd w:id="0"/>
    <w:p w14:paraId="00039849" w14:textId="77777777" w:rsidR="00B373DF" w:rsidRPr="00B373DF" w:rsidRDefault="00B373DF" w:rsidP="00B373DF">
      <w:pPr>
        <w:ind w:left="708"/>
        <w:jc w:val="both"/>
        <w:rPr>
          <w:rFonts w:ascii="FlandersArtSans-Regular" w:eastAsia="FlandersArtSans-Regular" w:hAnsi="FlandersArtSans-Regular" w:cs="FlandersArtSans-Regular"/>
          <w:b/>
          <w:bCs/>
        </w:rPr>
      </w:pPr>
      <w:r w:rsidRPr="00B373DF" w:rsidDel="46D88E89">
        <w:rPr>
          <w:rFonts w:ascii="FlandersArtSans-Regular" w:eastAsia="FlandersArtSans-Regular" w:hAnsi="FlandersArtSans-Regular" w:cs="FlandersArtSans-Regular"/>
          <w:b/>
          <w:bCs/>
        </w:rPr>
        <w:t>ingeschreven in het KBO met ondernemingsnummer 0316.380.84 waarvan de administratieve zetel zich bevindt te Koning Albert II laan 35 / 33, 1030 Schaarbeek</w:t>
      </w:r>
    </w:p>
    <w:p w14:paraId="24F5D76D" w14:textId="77777777" w:rsidR="00B373DF" w:rsidRPr="00B373DF" w:rsidRDefault="00B373DF" w:rsidP="00B373DF">
      <w:pPr>
        <w:ind w:firstLine="708"/>
        <w:jc w:val="both"/>
        <w:rPr>
          <w:rFonts w:ascii="FlandersArtSans-Regular" w:eastAsia="FlandersArtSans-Regular" w:hAnsi="FlandersArtSans-Regular" w:cs="FlandersArtSans-Regular"/>
        </w:rPr>
      </w:pPr>
      <w:r w:rsidRPr="00B373DF" w:rsidDel="46D88E89">
        <w:rPr>
          <w:rFonts w:ascii="FlandersArtSans-Regular" w:eastAsia="FlandersArtSans-Regular" w:hAnsi="FlandersArtSans-Regular" w:cs="FlandersArtSans-Regular"/>
        </w:rPr>
        <w:t>hierna: “</w:t>
      </w:r>
      <w:r w:rsidRPr="00B373DF" w:rsidDel="62128058">
        <w:rPr>
          <w:rFonts w:ascii="FlandersArtSans-Regular" w:eastAsia="FlandersArtSans-Regular" w:hAnsi="FlandersArtSans-Regular" w:cs="FlandersArtSans-Regular"/>
        </w:rPr>
        <w:t>AZG</w:t>
      </w:r>
      <w:r w:rsidRPr="00B373DF" w:rsidDel="46D88E89">
        <w:rPr>
          <w:rFonts w:ascii="FlandersArtSans-Regular" w:eastAsia="FlandersArtSans-Regular" w:hAnsi="FlandersArtSans-Regular" w:cs="FlandersArtSans-Regular"/>
        </w:rPr>
        <w:t>”;</w:t>
      </w:r>
    </w:p>
    <w:p w14:paraId="06563F34" w14:textId="77777777" w:rsidR="00B373DF" w:rsidRPr="00B373DF" w:rsidRDefault="00B373DF" w:rsidP="00B373DF">
      <w:pPr>
        <w:jc w:val="both"/>
        <w:rPr>
          <w:rFonts w:ascii="FlandersArtSans-Regular" w:eastAsia="FlandersArtSans-Regular" w:hAnsi="FlandersArtSans-Regular" w:cs="FlandersArtSans-Regular"/>
        </w:rPr>
      </w:pPr>
      <w:r w:rsidRPr="00B373DF" w:rsidDel="20B154BA">
        <w:rPr>
          <w:rFonts w:ascii="FlandersArtSans-Regular" w:eastAsia="FlandersArtSans-Regular" w:hAnsi="FlandersArtSans-Regular" w:cs="FlandersArtSans-Regular"/>
        </w:rPr>
        <w:t xml:space="preserve">en </w:t>
      </w:r>
    </w:p>
    <w:p w14:paraId="35C35D95" w14:textId="77777777" w:rsidR="00B373DF" w:rsidRPr="00B373DF" w:rsidRDefault="00B373DF" w:rsidP="00B373DF">
      <w:pPr>
        <w:numPr>
          <w:ilvl w:val="0"/>
          <w:numId w:val="1"/>
        </w:numPr>
        <w:contextualSpacing/>
        <w:jc w:val="both"/>
        <w:rPr>
          <w:rFonts w:ascii="FlandersArtSans-Regular" w:eastAsia="FlandersArtSans-Regular" w:hAnsi="FlandersArtSans-Regular" w:cs="FlandersArtSans-Regular"/>
          <w:b/>
          <w:bCs/>
          <w:highlight w:val="yellow"/>
        </w:rPr>
      </w:pPr>
      <w:r w:rsidRPr="00B373DF" w:rsidDel="46D88E89">
        <w:rPr>
          <w:rFonts w:ascii="FlandersArtSans-Regular" w:eastAsia="FlandersArtSans-Regular" w:hAnsi="FlandersArtSans-Regular" w:cs="FlandersArtSans-Regular"/>
          <w:b/>
          <w:bCs/>
          <w:highlight w:val="yellow"/>
        </w:rPr>
        <w:t xml:space="preserve">De gemeente x </w:t>
      </w:r>
      <w:r w:rsidRPr="00B373DF" w:rsidDel="46D88E89">
        <w:rPr>
          <w:rFonts w:ascii="FlandersArtSans-Regular" w:eastAsia="FlandersArtSans-Regular" w:hAnsi="FlandersArtSans-Regular" w:cs="FlandersArtSans-Regular"/>
          <w:b/>
          <w:bCs/>
        </w:rPr>
        <w:t xml:space="preserve">met zetel </w:t>
      </w:r>
      <w:r w:rsidRPr="00B373DF" w:rsidDel="46D88E89">
        <w:rPr>
          <w:rFonts w:ascii="FlandersArtSans-Regular" w:eastAsia="FlandersArtSans-Regular" w:hAnsi="FlandersArtSans-Regular" w:cs="FlandersArtSans-Regular"/>
          <w:b/>
          <w:bCs/>
          <w:highlight w:val="yellow"/>
        </w:rPr>
        <w:t xml:space="preserve">[adres van de maatschappelijke zetel], </w:t>
      </w:r>
      <w:r w:rsidRPr="00B373DF" w:rsidDel="46D88E89">
        <w:rPr>
          <w:rFonts w:ascii="FlandersArtSans-Regular" w:eastAsia="FlandersArtSans-Regular" w:hAnsi="FlandersArtSans-Regular" w:cs="FlandersArtSans-Regular"/>
          <w:b/>
          <w:bCs/>
        </w:rPr>
        <w:t xml:space="preserve">vertegenwoordigd door het college van burgemeester en schepenen, voor wie tekenen: </w:t>
      </w:r>
      <w:r w:rsidRPr="00B373DF" w:rsidDel="46D88E89">
        <w:rPr>
          <w:rFonts w:ascii="FlandersArtSans-Regular" w:eastAsia="FlandersArtSans-Regular" w:hAnsi="FlandersArtSans-Regular" w:cs="FlandersArtSans-Regular"/>
          <w:b/>
          <w:bCs/>
          <w:highlight w:val="yellow"/>
        </w:rPr>
        <w:t>[de burgemeester of de bevoegde schepen] en [de algemeen directeur] in uitvoering van het gemeenteraadsbesluit/collegebesluit d.d. [datum van het desbetreffende besluit]</w:t>
      </w:r>
    </w:p>
    <w:p w14:paraId="22E9FB5A" w14:textId="77777777" w:rsidR="00B373DF" w:rsidRPr="00B373DF" w:rsidRDefault="00B373DF" w:rsidP="00B373DF">
      <w:pPr>
        <w:ind w:left="708"/>
        <w:jc w:val="both"/>
        <w:rPr>
          <w:rFonts w:ascii="FlandersArtSans-Regular" w:eastAsia="FlandersArtSans-Regular" w:hAnsi="FlandersArtSans-Regular" w:cs="FlandersArtSans-Regular"/>
          <w:b/>
          <w:bCs/>
          <w:lang w:val="nl-NL"/>
        </w:rPr>
      </w:pPr>
      <w:r w:rsidRPr="00B373DF" w:rsidDel="46D88E89">
        <w:rPr>
          <w:rFonts w:ascii="FlandersArtSans-Regular" w:eastAsia="FlandersArtSans-Regular" w:hAnsi="FlandersArtSans-Regular" w:cs="FlandersArtSans-Regular"/>
          <w:b/>
          <w:bCs/>
          <w:lang w:val="nl-NL"/>
        </w:rPr>
        <w:t xml:space="preserve">ingeschreven in het KBO met nummer </w:t>
      </w:r>
      <w:r w:rsidRPr="00B373DF" w:rsidDel="46D88E89">
        <w:rPr>
          <w:rFonts w:ascii="FlandersArtSans-Regular" w:eastAsia="FlandersArtSans-Regular" w:hAnsi="FlandersArtSans-Regular" w:cs="FlandersArtSans-Regular"/>
          <w:b/>
          <w:bCs/>
          <w:highlight w:val="yellow"/>
          <w:lang w:val="nl-NL"/>
        </w:rPr>
        <w:t>[ONDERNEMINGS- en VESTIGINGSNUMMER] waarvan de administratieve zetel zich bevindt te [MAATSCHAPPELIJKE ZETEL]</w:t>
      </w:r>
    </w:p>
    <w:p w14:paraId="055C822B" w14:textId="77777777" w:rsidR="00B373DF" w:rsidRPr="00B373DF" w:rsidRDefault="00B373DF" w:rsidP="00B373DF">
      <w:pPr>
        <w:jc w:val="both"/>
        <w:rPr>
          <w:rFonts w:ascii="FlandersArtSans-Regular" w:eastAsia="FlandersArtSans-Regular" w:hAnsi="FlandersArtSans-Regular" w:cs="FlandersArtSans-Regular"/>
        </w:rPr>
      </w:pPr>
    </w:p>
    <w:p w14:paraId="48FA5043" w14:textId="77777777" w:rsidR="00B373DF" w:rsidRPr="008D7EEF" w:rsidRDefault="00B373DF" w:rsidP="00B373DF">
      <w:pPr>
        <w:jc w:val="both"/>
        <w:rPr>
          <w:rFonts w:ascii="FlandersArtSans-Regular" w:eastAsia="FlandersArtSans-Regular" w:hAnsi="FlandersArtSans-Regular" w:cs="FlandersArtSans-Regular"/>
        </w:rPr>
      </w:pPr>
      <w:r w:rsidRPr="008D7EEF">
        <w:rPr>
          <w:rFonts w:ascii="FlandersArtSans-Regular" w:hAnsi="FlandersArtSans-Regular"/>
        </w:rPr>
        <w:t xml:space="preserve">Hebben op </w:t>
      </w:r>
      <w:r w:rsidRPr="008D7EEF">
        <w:rPr>
          <w:rFonts w:ascii="FlandersArtSans-Regular" w:hAnsi="FlandersArtSans-Regular"/>
          <w:highlight w:val="yellow"/>
        </w:rPr>
        <w:t>XXX</w:t>
      </w:r>
      <w:r w:rsidRPr="008D7EEF">
        <w:rPr>
          <w:rFonts w:ascii="FlandersArtSans-Regular" w:hAnsi="FlandersArtSans-Regular"/>
        </w:rPr>
        <w:t xml:space="preserve">  een samenwerkingsovereenkomst gesloten In het kader van het besluit</w:t>
      </w:r>
      <w:r w:rsidRPr="008D7EEF">
        <w:rPr>
          <w:rFonts w:ascii="Cambria" w:hAnsi="Cambria" w:cs="Cambria"/>
        </w:rPr>
        <w:t> </w:t>
      </w:r>
      <w:r w:rsidRPr="008D7EEF">
        <w:rPr>
          <w:rFonts w:ascii="FlandersArtSans-Regular" w:hAnsi="FlandersArtSans-Regular"/>
        </w:rPr>
        <w:t>van de</w:t>
      </w:r>
      <w:r w:rsidRPr="008D7EEF">
        <w:rPr>
          <w:rFonts w:ascii="Cambria" w:hAnsi="Cambria" w:cs="Cambria"/>
        </w:rPr>
        <w:t>  </w:t>
      </w:r>
      <w:r w:rsidRPr="008D7EEF">
        <w:rPr>
          <w:rFonts w:ascii="FlandersArtSans-Regular" w:hAnsi="FlandersArtSans-Regular"/>
        </w:rPr>
        <w:t>Vlaamse Regering van 13 november 2020 tot toekenning van een subsidie aan de lokale besturen om de contact- en bronopsporing ter bestrijding van de COVID-19-pandemie te versterken – optie</w:t>
      </w:r>
      <w:r w:rsidRPr="008D7EEF">
        <w:rPr>
          <w:rFonts w:ascii="Cambria" w:hAnsi="Cambria" w:cs="Cambria"/>
        </w:rPr>
        <w:t> </w:t>
      </w:r>
      <w:r w:rsidRPr="008D7EEF">
        <w:rPr>
          <w:rFonts w:ascii="FlandersArtSans-Regular" w:hAnsi="FlandersArtSans-Regular" w:cs="Cambria"/>
        </w:rPr>
        <w:t>2</w:t>
      </w:r>
      <w:r w:rsidRPr="008D7EEF">
        <w:rPr>
          <w:rFonts w:ascii="FlandersArtSans-Regular" w:hAnsi="FlandersArtSans-Regular"/>
        </w:rPr>
        <w:t>.</w:t>
      </w:r>
    </w:p>
    <w:p w14:paraId="4285A4EE" w14:textId="20A3BB9A" w:rsidR="003F0055" w:rsidRPr="008D7EEF" w:rsidRDefault="003F0055" w:rsidP="003F0055">
      <w:pPr>
        <w:jc w:val="both"/>
        <w:rPr>
          <w:rFonts w:ascii="FlandersArtSans-Regular" w:hAnsi="FlandersArtSans-Regular"/>
          <w:b/>
          <w:bCs/>
          <w:highlight w:val="yellow"/>
        </w:rPr>
      </w:pPr>
      <w:r w:rsidRPr="008D7EEF">
        <w:rPr>
          <w:rFonts w:ascii="FlandersArtSans-Regular" w:hAnsi="FlandersArtSans-Regular"/>
          <w:b/>
          <w:bCs/>
          <w:highlight w:val="yellow"/>
        </w:rPr>
        <w:t>OPTIONEEL (indien reeds addendum gesloten voor 1</w:t>
      </w:r>
      <w:r w:rsidRPr="008D7EEF">
        <w:rPr>
          <w:rFonts w:ascii="FlandersArtSans-Regular" w:hAnsi="FlandersArtSans-Regular"/>
          <w:b/>
          <w:bCs/>
          <w:highlight w:val="yellow"/>
          <w:vertAlign w:val="superscript"/>
        </w:rPr>
        <w:t>e</w:t>
      </w:r>
      <w:r w:rsidRPr="008D7EEF">
        <w:rPr>
          <w:rFonts w:ascii="FlandersArtSans-Regular" w:hAnsi="FlandersArtSans-Regular"/>
          <w:b/>
          <w:bCs/>
          <w:highlight w:val="yellow"/>
        </w:rPr>
        <w:t xml:space="preserve"> verlenging optie </w:t>
      </w:r>
      <w:r w:rsidRPr="008D7EEF">
        <w:rPr>
          <w:rFonts w:ascii="FlandersArtSans-Regular" w:eastAsia="FlandersArtSans-Regular" w:hAnsi="FlandersArtSans-Regular" w:cs="FlandersArtSans-Regular"/>
          <w:b/>
          <w:bCs/>
          <w:highlight w:val="yellow"/>
        </w:rPr>
        <w:t xml:space="preserve">2 t.e.m. </w:t>
      </w:r>
      <w:r w:rsidR="001C33BB" w:rsidRPr="008D7EEF">
        <w:rPr>
          <w:rFonts w:ascii="FlandersArtSans-Regular" w:eastAsia="Times New Roman" w:hAnsi="FlandersArtSans-Regular" w:cs="Times New Roman"/>
          <w:b/>
          <w:bCs/>
          <w:highlight w:val="yellow"/>
          <w:lang w:eastAsia="nl-BE"/>
        </w:rPr>
        <w:t>31 mei 2021</w:t>
      </w:r>
      <w:r w:rsidRPr="008D7EEF">
        <w:rPr>
          <w:rFonts w:ascii="FlandersArtSans-Regular" w:eastAsia="FlandersArtSans-Regular" w:hAnsi="FlandersArtSans-Regular" w:cs="FlandersArtSans-Regular"/>
          <w:b/>
          <w:bCs/>
          <w:highlight w:val="yellow"/>
        </w:rPr>
        <w:t>)</w:t>
      </w:r>
      <w:r w:rsidRPr="008D7EEF">
        <w:rPr>
          <w:rFonts w:ascii="FlandersArtSans-Regular" w:hAnsi="FlandersArtSans-Regular"/>
          <w:b/>
          <w:bCs/>
          <w:highlight w:val="yellow"/>
        </w:rPr>
        <w:t xml:space="preserve">: </w:t>
      </w:r>
    </w:p>
    <w:p w14:paraId="1C15081E" w14:textId="77777777" w:rsidR="003F0055" w:rsidRPr="008D7EEF" w:rsidRDefault="003F0055" w:rsidP="003F0055">
      <w:pPr>
        <w:jc w:val="both"/>
        <w:rPr>
          <w:rFonts w:ascii="FlandersArtSans-Regular" w:eastAsia="FlandersArtSans-Regular" w:hAnsi="FlandersArtSans-Regular" w:cs="FlandersArtSans-Regular"/>
        </w:rPr>
      </w:pPr>
      <w:r w:rsidRPr="008D7EEF">
        <w:rPr>
          <w:rFonts w:ascii="FlandersArtSans-Regular" w:hAnsi="FlandersArtSans-Regular"/>
          <w:highlight w:val="yellow"/>
        </w:rPr>
        <w:t>Hebben op XXX een a</w:t>
      </w:r>
      <w:r w:rsidRPr="008D7EEF">
        <w:rPr>
          <w:rFonts w:ascii="FlandersArtSans-Regular" w:eastAsia="FlandersArtSans-Regular" w:hAnsi="FlandersArtSans-Regular"/>
          <w:highlight w:val="yellow"/>
        </w:rPr>
        <w:t xml:space="preserve">ddendum bij de samenwerkingsovereenkomst in het kader van het besluit Vlaamse Regering 13 november 2020 tot toekenning van een subsidie aan de lokale besturen om de contact- en bronopsporing ter bestrijding van de COVID-19-pandemie te versterken tot verderzetting van de engagementen </w:t>
      </w:r>
      <w:r w:rsidRPr="008D7EEF">
        <w:rPr>
          <w:rFonts w:ascii="FlandersArtSans-Regular" w:hAnsi="FlandersArtSans-Regular"/>
          <w:highlight w:val="yellow"/>
        </w:rPr>
        <w:t>gesloten</w:t>
      </w:r>
      <w:r w:rsidRPr="008D7EEF">
        <w:rPr>
          <w:rFonts w:ascii="FlandersArtSans-Regular" w:eastAsia="FlandersArtSans-Regular" w:hAnsi="FlandersArtSans-Regular"/>
          <w:highlight w:val="yellow"/>
        </w:rPr>
        <w:t>.</w:t>
      </w:r>
    </w:p>
    <w:p w14:paraId="45E5ED5C" w14:textId="77777777" w:rsidR="00B373DF" w:rsidRPr="008D7EEF" w:rsidRDefault="00B373DF" w:rsidP="00B373DF">
      <w:pPr>
        <w:jc w:val="both"/>
        <w:rPr>
          <w:rFonts w:ascii="FlandersArtSans-Regular" w:eastAsia="FlandersArtSans-Regular" w:hAnsi="FlandersArtSans-Regular" w:cs="FlandersArtSans-Regular"/>
        </w:rPr>
      </w:pPr>
    </w:p>
    <w:p w14:paraId="20CFC627" w14:textId="77777777" w:rsidR="00B373DF" w:rsidRPr="008D7EEF" w:rsidRDefault="00B373DF" w:rsidP="00B373DF">
      <w:pPr>
        <w:spacing w:after="0" w:line="240" w:lineRule="auto"/>
        <w:textAlignment w:val="baseline"/>
        <w:rPr>
          <w:rFonts w:ascii="FlandersArtSans-Regular" w:eastAsia="Times New Roman" w:hAnsi="FlandersArtSans-Regular" w:cs="Times New Roman"/>
          <w:lang w:eastAsia="nl-BE"/>
        </w:rPr>
      </w:pPr>
      <w:r w:rsidRPr="008D7EEF">
        <w:rPr>
          <w:rFonts w:ascii="FlandersArtSans-Regular" w:eastAsia="Times New Roman" w:hAnsi="FlandersArtSans-Regular" w:cs="Times New Roman"/>
          <w:lang w:eastAsia="nl-BE"/>
        </w:rPr>
        <w:t xml:space="preserve">De samenwerkingsovereenkomst is op </w:t>
      </w:r>
      <w:r w:rsidRPr="008D7EEF">
        <w:rPr>
          <w:rFonts w:ascii="FlandersArtSans-Regular" w:eastAsia="Times New Roman" w:hAnsi="FlandersArtSans-Regular" w:cs="Times New Roman"/>
          <w:shd w:val="clear" w:color="auto" w:fill="FFFF00"/>
          <w:lang w:eastAsia="nl-BE"/>
        </w:rPr>
        <w:t>x</w:t>
      </w:r>
      <w:r w:rsidRPr="008D7EEF">
        <w:rPr>
          <w:rFonts w:ascii="Cambria" w:eastAsia="Times New Roman" w:hAnsi="Cambria" w:cs="Cambria"/>
          <w:lang w:eastAsia="nl-BE"/>
        </w:rPr>
        <w:t> </w:t>
      </w:r>
      <w:r w:rsidRPr="008D7EEF">
        <w:rPr>
          <w:rFonts w:ascii="FlandersArtSans-Regular" w:eastAsia="Times New Roman" w:hAnsi="FlandersArtSans-Regular" w:cs="Times New Roman"/>
          <w:lang w:eastAsia="nl-BE"/>
        </w:rPr>
        <w:t>(ten</w:t>
      </w:r>
      <w:r w:rsidRPr="008D7EEF">
        <w:rPr>
          <w:rFonts w:ascii="Cambria" w:eastAsia="Times New Roman" w:hAnsi="Cambria" w:cs="Cambria"/>
          <w:lang w:eastAsia="nl-BE"/>
        </w:rPr>
        <w:t> </w:t>
      </w:r>
      <w:r w:rsidRPr="008D7EEF">
        <w:rPr>
          <w:rFonts w:ascii="FlandersArtSans-Regular" w:eastAsia="Times New Roman" w:hAnsi="FlandersArtSans-Regular" w:cs="Times New Roman"/>
          <w:lang w:eastAsia="nl-BE"/>
        </w:rPr>
        <w:t>vroegste 1 november 2020)</w:t>
      </w:r>
      <w:r w:rsidRPr="008D7EEF">
        <w:rPr>
          <w:rFonts w:ascii="Cambria" w:eastAsia="Times New Roman" w:hAnsi="Cambria" w:cs="Cambria"/>
          <w:lang w:eastAsia="nl-BE"/>
        </w:rPr>
        <w:t> </w:t>
      </w:r>
      <w:r w:rsidRPr="008D7EEF">
        <w:rPr>
          <w:rFonts w:ascii="FlandersArtSans-Regular" w:eastAsia="Times New Roman" w:hAnsi="FlandersArtSans-Regular" w:cs="Cambria"/>
          <w:lang w:eastAsia="nl-BE"/>
        </w:rPr>
        <w:t xml:space="preserve"> </w:t>
      </w:r>
      <w:r w:rsidRPr="008D7EEF">
        <w:rPr>
          <w:rFonts w:ascii="FlandersArtSans-Regular" w:eastAsia="Times New Roman" w:hAnsi="FlandersArtSans-Regular" w:cs="Times New Roman"/>
          <w:lang w:eastAsia="nl-BE"/>
        </w:rPr>
        <w:t>ingegaan en eindigt op 31 mei 2021.</w:t>
      </w:r>
    </w:p>
    <w:p w14:paraId="5DF196F0" w14:textId="77777777" w:rsidR="00B373DF" w:rsidRPr="008D7EEF" w:rsidRDefault="00B373DF" w:rsidP="00B373DF">
      <w:pPr>
        <w:spacing w:after="0" w:line="240" w:lineRule="auto"/>
        <w:textAlignment w:val="baseline"/>
        <w:rPr>
          <w:rFonts w:ascii="FlandersArtSans-Regular" w:eastAsia="Times New Roman" w:hAnsi="FlandersArtSans-Regular" w:cs="Times New Roman"/>
          <w:lang w:eastAsia="nl-BE"/>
        </w:rPr>
      </w:pPr>
    </w:p>
    <w:p w14:paraId="18386E0D" w14:textId="77777777" w:rsidR="00B373DF" w:rsidRPr="008D7EEF" w:rsidRDefault="00B373DF" w:rsidP="00B373DF">
      <w:pPr>
        <w:jc w:val="both"/>
        <w:rPr>
          <w:rFonts w:ascii="FlandersArtSans-Regular" w:eastAsia="FlandersArtSans-Regular" w:hAnsi="FlandersArtSans-Regular" w:cs="FlandersArtSans-Regular"/>
        </w:rPr>
      </w:pPr>
      <w:r w:rsidRPr="008D7EEF">
        <w:rPr>
          <w:rFonts w:ascii="FlandersArtSans-Regular" w:hAnsi="FlandersArtSans-Regular"/>
        </w:rPr>
        <w:t>In aanvulling op en zo nodig in afwijking van deze overeenkomst zijn partijen het volgende overeengekomen:</w:t>
      </w:r>
    </w:p>
    <w:p w14:paraId="47E29BAC" w14:textId="77777777" w:rsidR="00B373DF" w:rsidRPr="008D7EEF" w:rsidRDefault="00B373DF" w:rsidP="00B373DF">
      <w:pPr>
        <w:jc w:val="both"/>
        <w:rPr>
          <w:rFonts w:ascii="FlandersArtSans-Regular" w:eastAsia="FlandersArtSans-Regular" w:hAnsi="FlandersArtSans-Regular" w:cs="FlandersArtSans-Regular"/>
        </w:rPr>
      </w:pPr>
    </w:p>
    <w:p w14:paraId="5B7B031A" w14:textId="6B174DD8" w:rsidR="00B373DF" w:rsidRPr="008D7EEF" w:rsidRDefault="00B373DF" w:rsidP="00B373DF">
      <w:pPr>
        <w:numPr>
          <w:ilvl w:val="0"/>
          <w:numId w:val="2"/>
        </w:numPr>
        <w:contextualSpacing/>
        <w:jc w:val="both"/>
        <w:rPr>
          <w:rFonts w:ascii="FlandersArtSans-Regular" w:eastAsia="FlandersArtSans-Regular" w:hAnsi="FlandersArtSans-Regular" w:cs="FlandersArtSans-Regular"/>
        </w:rPr>
      </w:pPr>
      <w:r w:rsidRPr="008D7EEF">
        <w:rPr>
          <w:rFonts w:ascii="FlandersArtSans-Regular" w:hAnsi="FlandersArtSans-Regular"/>
          <w:color w:val="000000"/>
          <w:shd w:val="clear" w:color="auto" w:fill="FFFFFF"/>
        </w:rPr>
        <w:t>Gelet op de stijging van het aantal indexpatiënten in het voorjaar 2021, de toename aan verscheidenheid van varianten van het COVID-19 virus</w:t>
      </w:r>
      <w:r w:rsidRPr="008D7EEF">
        <w:rPr>
          <w:rFonts w:ascii="Cambria" w:hAnsi="Cambria" w:cs="Cambria"/>
          <w:color w:val="000000"/>
          <w:shd w:val="clear" w:color="auto" w:fill="FFFFFF"/>
        </w:rPr>
        <w:t> </w:t>
      </w:r>
      <w:r w:rsidRPr="008D7EEF">
        <w:rPr>
          <w:rFonts w:ascii="FlandersArtSans-Regular" w:hAnsi="FlandersArtSans-Regular"/>
          <w:color w:val="000000"/>
          <w:shd w:val="clear" w:color="auto" w:fill="FFFFFF"/>
        </w:rPr>
        <w:t>en de toename van de lokale verantwoordelijkheid omwille van het toegenomen belang van bronopsporing,</w:t>
      </w:r>
      <w:r w:rsidRPr="008D7EEF">
        <w:rPr>
          <w:rFonts w:ascii="Cambria" w:hAnsi="Cambria" w:cs="Cambria"/>
          <w:color w:val="000000"/>
          <w:shd w:val="clear" w:color="auto" w:fill="FFFFFF"/>
        </w:rPr>
        <w:t> </w:t>
      </w:r>
      <w:r w:rsidRPr="008D7EEF">
        <w:rPr>
          <w:rFonts w:ascii="FlandersArtSans-Regular" w:hAnsi="FlandersArtSans-Regular"/>
          <w:color w:val="000000"/>
          <w:shd w:val="clear" w:color="auto" w:fill="FFFFFF"/>
        </w:rPr>
        <w:t xml:space="preserve">werd </w:t>
      </w:r>
      <w:r w:rsidRPr="008D7EEF">
        <w:rPr>
          <w:rFonts w:ascii="Cambria" w:hAnsi="Cambria" w:cs="Cambria"/>
          <w:color w:val="000000"/>
          <w:shd w:val="clear" w:color="auto" w:fill="FFFFFF"/>
        </w:rPr>
        <w:t> </w:t>
      </w:r>
      <w:r w:rsidRPr="008D7EEF">
        <w:rPr>
          <w:rFonts w:ascii="FlandersArtSans-Regular" w:hAnsi="FlandersArtSans-Regular"/>
          <w:color w:val="000000"/>
          <w:shd w:val="clear" w:color="auto" w:fill="FFFFFF"/>
        </w:rPr>
        <w:t>het door het Besluit van de Vlaamse Regering van 13 november 2020 vastgestelde financieringsmodel verlengd door h</w:t>
      </w:r>
      <w:r w:rsidRPr="008D7EEF">
        <w:rPr>
          <w:rFonts w:ascii="FlandersArtSans-Regular" w:eastAsia="FlandersArtSans-Regular" w:hAnsi="FlandersArtSans-Regular"/>
        </w:rPr>
        <w:t xml:space="preserve">et </w:t>
      </w:r>
      <w:r w:rsidRPr="008D7EEF">
        <w:rPr>
          <w:rFonts w:ascii="FlandersArtSans-Regular" w:eastAsia="FlandersArtSans-Regular" w:hAnsi="FlandersArtSans-Regular" w:cs="FlandersArtSans-Regular"/>
        </w:rPr>
        <w:t>besluit</w:t>
      </w:r>
      <w:r w:rsidRPr="008D7EEF">
        <w:rPr>
          <w:rFonts w:ascii="Cambria" w:eastAsia="FlandersArtSans-Regular" w:hAnsi="Cambria" w:cs="Cambria"/>
        </w:rPr>
        <w:t> </w:t>
      </w:r>
      <w:r w:rsidRPr="008D7EEF">
        <w:rPr>
          <w:rFonts w:ascii="FlandersArtSans-Regular" w:eastAsia="FlandersArtSans-Regular" w:hAnsi="FlandersArtSans-Regular" w:cs="FlandersArtSans-Regular"/>
        </w:rPr>
        <w:t>van de</w:t>
      </w:r>
      <w:r w:rsidRPr="008D7EEF">
        <w:rPr>
          <w:rFonts w:ascii="Cambria" w:eastAsia="FlandersArtSans-Regular" w:hAnsi="Cambria" w:cs="Cambria"/>
        </w:rPr>
        <w:t>  </w:t>
      </w:r>
      <w:r w:rsidRPr="008D7EEF">
        <w:rPr>
          <w:rFonts w:ascii="FlandersArtSans-Regular" w:eastAsia="FlandersArtSans-Regular" w:hAnsi="FlandersArtSans-Regular" w:cs="FlandersArtSans-Regular"/>
        </w:rPr>
        <w:t>Vlaamse Regering van</w:t>
      </w:r>
      <w:r w:rsidRPr="008D7EEF">
        <w:rPr>
          <w:rFonts w:ascii="Cambria" w:eastAsia="FlandersArtSans-Regular" w:hAnsi="Cambria" w:cs="Cambria"/>
        </w:rPr>
        <w:t> </w:t>
      </w:r>
      <w:r w:rsidR="009E721F" w:rsidRPr="008D7EEF">
        <w:rPr>
          <w:rFonts w:ascii="FlandersArtSans-Regular" w:eastAsia="FlandersArtSans-Regular" w:hAnsi="FlandersArtSans-Regular" w:cs="Cambria"/>
        </w:rPr>
        <w:t xml:space="preserve">23 april </w:t>
      </w:r>
      <w:r w:rsidRPr="008D7EEF">
        <w:rPr>
          <w:rFonts w:ascii="FlandersArtSans-Regular" w:eastAsia="FlandersArtSans-Regular" w:hAnsi="FlandersArtSans-Regular" w:cs="FlandersArtSans-Regular"/>
        </w:rPr>
        <w:t>2021</w:t>
      </w:r>
      <w:r w:rsidRPr="008D7EEF">
        <w:rPr>
          <w:rFonts w:ascii="Cambria" w:eastAsia="FlandersArtSans-Regular" w:hAnsi="Cambria" w:cs="Cambria"/>
        </w:rPr>
        <w:t> </w:t>
      </w:r>
      <w:r w:rsidRPr="008D7EEF">
        <w:rPr>
          <w:rFonts w:ascii="FlandersArtSans-Regular" w:eastAsia="FlandersArtSans-Regular" w:hAnsi="FlandersArtSans-Regular" w:cs="FlandersArtSans-Regular"/>
        </w:rPr>
        <w:t>tot</w:t>
      </w:r>
      <w:r w:rsidRPr="008D7EEF">
        <w:rPr>
          <w:rFonts w:ascii="Cambria" w:eastAsia="FlandersArtSans-Regular" w:hAnsi="Cambria" w:cs="Cambria"/>
        </w:rPr>
        <w:t> </w:t>
      </w:r>
      <w:r w:rsidRPr="008D7EEF">
        <w:rPr>
          <w:rFonts w:ascii="FlandersArtSans-Regular" w:eastAsia="FlandersArtSans-Regular" w:hAnsi="FlandersArtSans-Regular" w:cs="FlandersArtSans-Regular"/>
        </w:rPr>
        <w:t>toekenning van een subsidie aan de lokale besturen om de bronopsporing (voor de periode van 1 april 2021 tot en met 30 juni 2021) en het contactonderzoek (voor de periode van 1 april 2021 tot en met 31 mei 2021) ter bestrijding van de COVID-19-pandemie te versterken</w:t>
      </w:r>
      <w:r w:rsidRPr="008D7EEF" w:rsidDel="492999F1">
        <w:rPr>
          <w:rFonts w:ascii="FlandersArtSans-Regular" w:eastAsia="FlandersArtSans-Regular" w:hAnsi="FlandersArtSans-Regular" w:cs="FlandersArtSans-Regular"/>
        </w:rPr>
        <w:t>.</w:t>
      </w:r>
      <w:r w:rsidR="002C5B13" w:rsidRPr="008D7EEF">
        <w:rPr>
          <w:rFonts w:ascii="FlandersArtSans-Regular" w:eastAsia="FlandersArtSans-Regular" w:hAnsi="FlandersArtSans-Regular" w:cs="FlandersArtSans-Regular"/>
        </w:rPr>
        <w:t xml:space="preserve"> </w:t>
      </w:r>
      <w:r w:rsidR="004007CB" w:rsidRPr="008D7EEF">
        <w:rPr>
          <w:rFonts w:ascii="FlandersArtSans-Regular" w:hAnsi="FlandersArtSans-Regular"/>
        </w:rPr>
        <w:t xml:space="preserve">Omwille van dezelfde motieven als voor de verlenging door het bovenvermelde </w:t>
      </w:r>
      <w:r w:rsidR="004007CB" w:rsidRPr="008D7EEF">
        <w:rPr>
          <w:rStyle w:val="normaltextrun"/>
          <w:rFonts w:ascii="FlandersArtSans-Regular" w:hAnsi="FlandersArtSans-Regular"/>
          <w:color w:val="000000"/>
          <w:shd w:val="clear" w:color="auto" w:fill="FFFFFF"/>
          <w:lang w:val="nl-NL"/>
        </w:rPr>
        <w:t>besluit van de Vlaamse Regering</w:t>
      </w:r>
      <w:r w:rsidR="004007CB" w:rsidRPr="008D7EEF">
        <w:rPr>
          <w:rStyle w:val="normaltextrun"/>
          <w:rFonts w:ascii="Cambria" w:hAnsi="Cambria" w:cs="Cambria"/>
          <w:color w:val="000000"/>
          <w:shd w:val="clear" w:color="auto" w:fill="FFFFFF"/>
          <w:lang w:val="nl-NL"/>
        </w:rPr>
        <w:t> </w:t>
      </w:r>
      <w:r w:rsidR="004007CB" w:rsidRPr="008D7EEF">
        <w:rPr>
          <w:rStyle w:val="normaltextrun"/>
          <w:rFonts w:ascii="FlandersArtSans-Regular" w:hAnsi="FlandersArtSans-Regular" w:cs="Cambria"/>
          <w:color w:val="000000"/>
          <w:shd w:val="clear" w:color="auto" w:fill="FFFFFF"/>
          <w:lang w:val="nl-NL"/>
        </w:rPr>
        <w:t xml:space="preserve">van 23 april 2021 </w:t>
      </w:r>
      <w:r w:rsidR="004007CB" w:rsidRPr="008D7EEF">
        <w:rPr>
          <w:rStyle w:val="normaltextrun"/>
          <w:rFonts w:ascii="FlandersArtSans-Regular" w:hAnsi="FlandersArtSans-Regular"/>
          <w:color w:val="000000"/>
          <w:shd w:val="clear" w:color="auto" w:fill="FFFFFF"/>
        </w:rPr>
        <w:t xml:space="preserve">en omwille van </w:t>
      </w:r>
      <w:r w:rsidR="004007CB" w:rsidRPr="008D7EEF">
        <w:rPr>
          <w:rFonts w:ascii="FlandersArtSans-Regular" w:hAnsi="FlandersArtSans-Regular"/>
        </w:rPr>
        <w:t xml:space="preserve">de kennis waarover we vandaag beschikken, de vaccinatiecampagne die vermoedelijk nog tot het najaar zal duren, de huidige besmettingsgraad, de evolutie van de ziekenhuisopnames en overlijdens, de verschillende virusvarianten en aankomende versoepelingen is het risico op lokale opflakkeringen nog steeds zeer reëel en de noodzaak om snel te kunnen opsporen blijvend. Daarom </w:t>
      </w:r>
      <w:r w:rsidR="004007CB" w:rsidRPr="008D7EEF">
        <w:rPr>
          <w:rStyle w:val="normaltextrun"/>
          <w:rFonts w:ascii="FlandersArtSans-Regular" w:hAnsi="FlandersArtSans-Regular"/>
          <w:color w:val="000000"/>
          <w:shd w:val="clear" w:color="auto" w:fill="FFFFFF"/>
        </w:rPr>
        <w:t xml:space="preserve">werd het door het Besluit van de Vlaamse Regering van 13 november 2020 vastgestelde en door het bovenvermelde </w:t>
      </w:r>
      <w:r w:rsidR="004007CB" w:rsidRPr="008D7EEF">
        <w:rPr>
          <w:rStyle w:val="normaltextrun"/>
          <w:rFonts w:ascii="FlandersArtSans-Regular" w:hAnsi="FlandersArtSans-Regular"/>
          <w:color w:val="000000"/>
          <w:shd w:val="clear" w:color="auto" w:fill="FFFFFF"/>
          <w:lang w:val="nl-NL"/>
        </w:rPr>
        <w:t>besluit van de Vlaamse Regering</w:t>
      </w:r>
      <w:r w:rsidR="004007CB" w:rsidRPr="008D7EEF">
        <w:rPr>
          <w:rStyle w:val="normaltextrun"/>
          <w:rFonts w:ascii="Cambria" w:hAnsi="Cambria" w:cs="Cambria"/>
          <w:color w:val="000000"/>
          <w:shd w:val="clear" w:color="auto" w:fill="FFFFFF"/>
          <w:lang w:val="nl-NL"/>
        </w:rPr>
        <w:t> </w:t>
      </w:r>
      <w:r w:rsidR="004007CB" w:rsidRPr="008D7EEF">
        <w:rPr>
          <w:rStyle w:val="normaltextrun"/>
          <w:rFonts w:ascii="FlandersArtSans-Regular" w:hAnsi="FlandersArtSans-Regular" w:cs="Cambria"/>
          <w:color w:val="000000"/>
          <w:shd w:val="clear" w:color="auto" w:fill="FFFFFF"/>
          <w:lang w:val="nl-NL"/>
        </w:rPr>
        <w:t xml:space="preserve">van 23 april 2021 </w:t>
      </w:r>
      <w:r w:rsidR="004007CB" w:rsidRPr="008D7EEF">
        <w:rPr>
          <w:rStyle w:val="normaltextrun"/>
          <w:rFonts w:ascii="FlandersArtSans-Regular" w:hAnsi="FlandersArtSans-Regular"/>
          <w:color w:val="000000"/>
          <w:shd w:val="clear" w:color="auto" w:fill="FFFFFF"/>
        </w:rPr>
        <w:t>verlengde financieringsmodel</w:t>
      </w:r>
      <w:r w:rsidR="004007CB" w:rsidRPr="008D7EEF">
        <w:rPr>
          <w:rStyle w:val="normaltextrun"/>
          <w:rFonts w:ascii="Cambria" w:hAnsi="Cambria" w:cs="Cambria"/>
          <w:color w:val="000000"/>
          <w:shd w:val="clear" w:color="auto" w:fill="FFFFFF"/>
        </w:rPr>
        <w:t> </w:t>
      </w:r>
      <w:r w:rsidR="004007CB" w:rsidRPr="008D7EEF">
        <w:rPr>
          <w:rStyle w:val="normaltextrun"/>
          <w:rFonts w:ascii="FlandersArtSans-Regular" w:hAnsi="FlandersArtSans-Regular"/>
          <w:color w:val="000000"/>
          <w:shd w:val="clear" w:color="auto" w:fill="FFFFFF"/>
        </w:rPr>
        <w:t>nogmaals verlengd door het b</w:t>
      </w:r>
      <w:r w:rsidR="004007CB" w:rsidRPr="008D7EEF">
        <w:rPr>
          <w:rFonts w:ascii="FlandersArtSans-Regular" w:hAnsi="FlandersArtSans-Regular" w:cs="Arial"/>
          <w:spacing w:val="-3"/>
        </w:rPr>
        <w:t xml:space="preserve">esluit van de Vlaamse Regering van </w:t>
      </w:r>
      <w:r w:rsidR="008D0909" w:rsidRPr="008D7EEF">
        <w:rPr>
          <w:rFonts w:ascii="FlandersArtSans-Regular" w:hAnsi="FlandersArtSans-Regular" w:cs="Arial"/>
          <w:spacing w:val="-3"/>
        </w:rPr>
        <w:t>7 mei</w:t>
      </w:r>
      <w:r w:rsidR="008D7EEF" w:rsidRPr="008D7EEF">
        <w:rPr>
          <w:rFonts w:ascii="FlandersArtSans-Regular" w:hAnsi="FlandersArtSans-Regular" w:cs="Arial"/>
          <w:spacing w:val="-3"/>
        </w:rPr>
        <w:t xml:space="preserve"> </w:t>
      </w:r>
      <w:r w:rsidR="008D0909" w:rsidRPr="008D7EEF">
        <w:rPr>
          <w:rFonts w:ascii="FlandersArtSans-Regular" w:hAnsi="FlandersArtSans-Regular" w:cs="Arial"/>
          <w:spacing w:val="-3"/>
        </w:rPr>
        <w:t>2021</w:t>
      </w:r>
      <w:r w:rsidR="004007CB" w:rsidRPr="008D7EEF">
        <w:rPr>
          <w:rFonts w:ascii="FlandersArtSans-Regular" w:hAnsi="FlandersArtSans-Regular" w:cs="Arial"/>
          <w:spacing w:val="-3"/>
        </w:rPr>
        <w:t xml:space="preserve"> tot wijziging van het besluit van de Vlaamse regering van 23 april 2021 tot toekenning van een subsidie aan de lokale besturen om de bronopsporing (</w:t>
      </w:r>
      <w:bookmarkStart w:id="1" w:name="_Hlk69745746"/>
      <w:r w:rsidR="004007CB" w:rsidRPr="008D7EEF">
        <w:rPr>
          <w:rFonts w:ascii="FlandersArtSans-Regular" w:hAnsi="FlandersArtSans-Regular" w:cs="Arial"/>
          <w:spacing w:val="-3"/>
        </w:rPr>
        <w:t>voor de periode van 1 april 2021 tot en met 30 juni 2021</w:t>
      </w:r>
      <w:bookmarkEnd w:id="1"/>
      <w:r w:rsidR="004007CB" w:rsidRPr="008D7EEF">
        <w:rPr>
          <w:rFonts w:ascii="FlandersArtSans-Regular" w:hAnsi="FlandersArtSans-Regular" w:cs="Arial"/>
          <w:spacing w:val="-3"/>
        </w:rPr>
        <w:t xml:space="preserve">) en het contactonderzoek (voor de periode van 1 april 2021 tot en met 31 mei 2021) ter bestrijding van de COVID-19-pandemie te versterken </w:t>
      </w:r>
      <w:r w:rsidR="004007CB" w:rsidRPr="008D7EEF">
        <w:rPr>
          <w:rStyle w:val="normaltextrun"/>
          <w:rFonts w:ascii="FlandersArtSans-Regular" w:hAnsi="FlandersArtSans-Regular"/>
          <w:color w:val="000000"/>
          <w:shd w:val="clear" w:color="auto" w:fill="FFFFFF"/>
        </w:rPr>
        <w:t>het te worden.</w:t>
      </w:r>
    </w:p>
    <w:p w14:paraId="1932F2AF" w14:textId="77777777" w:rsidR="00B373DF" w:rsidRPr="008D7EEF" w:rsidRDefault="00B373DF" w:rsidP="00B373DF">
      <w:pPr>
        <w:ind w:left="720"/>
        <w:contextualSpacing/>
        <w:jc w:val="both"/>
        <w:rPr>
          <w:rFonts w:ascii="FlandersArtSans-Regular" w:hAnsi="FlandersArtSans-Regular"/>
          <w:color w:val="000000"/>
          <w:shd w:val="clear" w:color="auto" w:fill="FFFFFF"/>
        </w:rPr>
      </w:pPr>
    </w:p>
    <w:p w14:paraId="5294EF2D" w14:textId="650C7624" w:rsidR="00B373DF" w:rsidRPr="008D7EEF" w:rsidRDefault="00B373DF" w:rsidP="00B373DF">
      <w:pPr>
        <w:ind w:left="720"/>
        <w:contextualSpacing/>
        <w:jc w:val="both"/>
        <w:rPr>
          <w:rFonts w:ascii="FlandersArtSans-Regular" w:hAnsi="FlandersArtSans-Regular"/>
        </w:rPr>
      </w:pPr>
      <w:r w:rsidRPr="008D7EEF">
        <w:rPr>
          <w:rFonts w:ascii="FlandersArtSans-Regular" w:hAnsi="FlandersArtSans-Regular"/>
        </w:rPr>
        <w:t xml:space="preserve">Partijen zijn een verlenging van de samenwerkingsovereenkomst tot </w:t>
      </w:r>
      <w:r w:rsidRPr="008D7EEF">
        <w:rPr>
          <w:rFonts w:ascii="FlandersArtSans-Regular" w:hAnsi="FlandersArtSans-Regular"/>
          <w:color w:val="000000"/>
          <w:shd w:val="clear" w:color="auto" w:fill="FFFFFF"/>
        </w:rPr>
        <w:t>en met</w:t>
      </w:r>
      <w:r w:rsidRPr="008D7EEF">
        <w:rPr>
          <w:rFonts w:ascii="Cambria" w:hAnsi="Cambria" w:cs="Cambria"/>
          <w:color w:val="000000"/>
          <w:shd w:val="clear" w:color="auto" w:fill="FFFFFF"/>
        </w:rPr>
        <w:t> </w:t>
      </w:r>
      <w:r w:rsidR="008D7EEF" w:rsidRPr="008D7EEF">
        <w:rPr>
          <w:rFonts w:ascii="FlandersArtSans-Regular" w:hAnsi="FlandersArtSans-Regular"/>
          <w:color w:val="000000"/>
          <w:shd w:val="clear" w:color="auto" w:fill="FFFF00"/>
        </w:rPr>
        <w:t xml:space="preserve">XXX </w:t>
      </w:r>
      <w:r w:rsidRPr="008D7EEF">
        <w:rPr>
          <w:rFonts w:ascii="FlandersArtSans-Regular" w:hAnsi="FlandersArtSans-Regular"/>
          <w:color w:val="000000"/>
          <w:shd w:val="clear" w:color="auto" w:fill="FFFFFF"/>
        </w:rPr>
        <w:t>2021</w:t>
      </w:r>
      <w:r w:rsidRPr="008D7EEF">
        <w:rPr>
          <w:rFonts w:ascii="Cambria" w:hAnsi="Cambria" w:cs="Cambria"/>
          <w:b/>
          <w:bCs/>
          <w:color w:val="000000"/>
          <w:shd w:val="clear" w:color="auto" w:fill="FFFFFF"/>
        </w:rPr>
        <w:t> </w:t>
      </w:r>
      <w:r w:rsidRPr="008D7EEF">
        <w:rPr>
          <w:rFonts w:ascii="FlandersArtSans-Regular" w:hAnsi="FlandersArtSans-Regular"/>
          <w:color w:val="000000"/>
          <w:shd w:val="clear" w:color="auto" w:fill="FFFFFF"/>
        </w:rPr>
        <w:t xml:space="preserve">(uiterlijk </w:t>
      </w:r>
      <w:r w:rsidR="0027341B" w:rsidRPr="008D7EEF">
        <w:rPr>
          <w:rFonts w:ascii="FlandersArtSans-Regular" w:hAnsi="FlandersArtSans-Regular"/>
          <w:color w:val="000000"/>
          <w:shd w:val="clear" w:color="auto" w:fill="FFFFFF"/>
        </w:rPr>
        <w:t>31 augustus</w:t>
      </w:r>
      <w:r w:rsidRPr="008D7EEF">
        <w:rPr>
          <w:rFonts w:ascii="FlandersArtSans-Regular" w:hAnsi="FlandersArtSans-Regular"/>
          <w:color w:val="000000"/>
          <w:shd w:val="clear" w:color="auto" w:fill="FFFFFF"/>
        </w:rPr>
        <w:t xml:space="preserve"> 2021) overeenkomstig artikel 10,</w:t>
      </w:r>
      <w:r w:rsidR="006969E5" w:rsidRPr="008D7EEF">
        <w:rPr>
          <w:rFonts w:ascii="FlandersArtSans-Regular" w:hAnsi="FlandersArtSans-Regular"/>
          <w:color w:val="000000"/>
          <w:shd w:val="clear" w:color="auto" w:fill="FFFFFF"/>
        </w:rPr>
        <w:t xml:space="preserve"> </w:t>
      </w:r>
      <w:r w:rsidRPr="008D7EEF">
        <w:rPr>
          <w:rFonts w:ascii="FlandersArtSans-Regular" w:hAnsi="FlandersArtSans-Regular"/>
          <w:color w:val="000000"/>
          <w:shd w:val="clear" w:color="auto" w:fill="FFFFFF"/>
        </w:rPr>
        <w:t>2°</w:t>
      </w:r>
      <w:r w:rsidR="00370F37" w:rsidRPr="008D7EEF">
        <w:rPr>
          <w:rFonts w:ascii="FlandersArtSans-Regular" w:hAnsi="FlandersArtSans-Regular"/>
          <w:color w:val="000000"/>
          <w:shd w:val="clear" w:color="auto" w:fill="FFFFFF"/>
        </w:rPr>
        <w:t>/1</w:t>
      </w:r>
      <w:r w:rsidRPr="008D7EEF">
        <w:rPr>
          <w:rFonts w:ascii="FlandersArtSans-Regular" w:hAnsi="FlandersArtSans-Regular"/>
          <w:color w:val="000000"/>
          <w:shd w:val="clear" w:color="auto" w:fill="FFFFFF"/>
        </w:rPr>
        <w:t xml:space="preserve"> van</w:t>
      </w:r>
      <w:r w:rsidRPr="008D7EEF">
        <w:rPr>
          <w:rFonts w:ascii="Cambria" w:hAnsi="Cambria" w:cs="Cambria"/>
          <w:color w:val="000000"/>
          <w:shd w:val="clear" w:color="auto" w:fill="FFFFFF"/>
        </w:rPr>
        <w:t> </w:t>
      </w:r>
      <w:r w:rsidRPr="008D7EEF">
        <w:rPr>
          <w:rFonts w:ascii="FlandersArtSans-Regular" w:hAnsi="FlandersArtSans-Regular"/>
          <w:color w:val="000000"/>
          <w:shd w:val="clear" w:color="auto" w:fill="FFFFFF"/>
        </w:rPr>
        <w:t>het</w:t>
      </w:r>
      <w:r w:rsidR="00F30A09" w:rsidRPr="008D7EEF">
        <w:rPr>
          <w:rFonts w:ascii="FlandersArtSans-Regular" w:hAnsi="FlandersArtSans-Regular"/>
          <w:color w:val="000000"/>
          <w:shd w:val="clear" w:color="auto" w:fill="FFFFFF"/>
        </w:rPr>
        <w:t xml:space="preserve"> </w:t>
      </w:r>
      <w:r w:rsidR="00F30A09" w:rsidRPr="008D7EEF">
        <w:rPr>
          <w:rFonts w:ascii="FlandersArtSans-Regular" w:hAnsi="FlandersArtSans-Regular" w:cs="Cambria"/>
          <w:color w:val="000000"/>
          <w:shd w:val="clear" w:color="auto" w:fill="FFFFFF"/>
        </w:rPr>
        <w:t>geconsolideerde</w:t>
      </w:r>
      <w:r w:rsidRPr="008D7EEF">
        <w:rPr>
          <w:rFonts w:ascii="Cambria" w:hAnsi="Cambria" w:cs="Cambria"/>
          <w:color w:val="000000"/>
          <w:shd w:val="clear" w:color="auto" w:fill="FFFFFF"/>
        </w:rPr>
        <w:t> </w:t>
      </w:r>
      <w:r w:rsidRPr="008D7EEF">
        <w:rPr>
          <w:rFonts w:ascii="FlandersArtSans-Regular" w:hAnsi="FlandersArtSans-Regular"/>
          <w:color w:val="000000"/>
          <w:shd w:val="clear" w:color="auto" w:fill="FFFFFF"/>
        </w:rPr>
        <w:t>besluit</w:t>
      </w:r>
      <w:r w:rsidRPr="008D7EEF">
        <w:rPr>
          <w:rFonts w:ascii="Times New Roman" w:hAnsi="Times New Roman" w:cs="Times New Roman"/>
          <w:color w:val="000000"/>
          <w:shd w:val="clear" w:color="auto" w:fill="FFFFFF"/>
        </w:rPr>
        <w:t> </w:t>
      </w:r>
      <w:r w:rsidRPr="008D7EEF">
        <w:rPr>
          <w:rFonts w:ascii="FlandersArtSans-Regular" w:hAnsi="FlandersArtSans-Regular"/>
          <w:color w:val="000000"/>
          <w:shd w:val="clear" w:color="auto" w:fill="FFFFFF"/>
        </w:rPr>
        <w:t>van de</w:t>
      </w:r>
      <w:r w:rsidRPr="008D7EEF">
        <w:rPr>
          <w:rFonts w:ascii="Times New Roman" w:hAnsi="Times New Roman" w:cs="Times New Roman"/>
          <w:color w:val="000000"/>
          <w:shd w:val="clear" w:color="auto" w:fill="FFFFFF"/>
        </w:rPr>
        <w:t>  </w:t>
      </w:r>
      <w:r w:rsidRPr="008D7EEF">
        <w:rPr>
          <w:rFonts w:ascii="FlandersArtSans-Regular" w:hAnsi="FlandersArtSans-Regular"/>
          <w:color w:val="000000"/>
          <w:shd w:val="clear" w:color="auto" w:fill="FFFFFF"/>
        </w:rPr>
        <w:t xml:space="preserve">Vlaamse Regering </w:t>
      </w:r>
      <w:r w:rsidR="00370F37" w:rsidRPr="008D7EEF">
        <w:rPr>
          <w:rFonts w:ascii="FlandersArtSans-Regular" w:hAnsi="FlandersArtSans-Regular"/>
          <w:color w:val="000000"/>
          <w:shd w:val="clear" w:color="auto" w:fill="FFFFFF"/>
        </w:rPr>
        <w:t>van</w:t>
      </w:r>
      <w:r w:rsidR="00370F37" w:rsidRPr="008D7EEF">
        <w:rPr>
          <w:rFonts w:ascii="Times New Roman" w:hAnsi="Times New Roman" w:cs="Times New Roman"/>
          <w:color w:val="000000"/>
          <w:shd w:val="clear" w:color="auto" w:fill="FFFFFF"/>
        </w:rPr>
        <w:t> </w:t>
      </w:r>
      <w:r w:rsidR="00370F37" w:rsidRPr="008D7EEF">
        <w:rPr>
          <w:rFonts w:ascii="FlandersArtSans-Regular" w:hAnsi="FlandersArtSans-Regular"/>
          <w:color w:val="000000"/>
          <w:shd w:val="clear" w:color="auto" w:fill="FFFF00"/>
        </w:rPr>
        <w:t xml:space="preserve">23 april </w:t>
      </w:r>
      <w:r w:rsidR="00370F37" w:rsidRPr="008D7EEF">
        <w:rPr>
          <w:rFonts w:ascii="FlandersArtSans-Regular" w:hAnsi="FlandersArtSans-Regular"/>
          <w:color w:val="000000"/>
          <w:shd w:val="clear" w:color="auto" w:fill="FFFFFF"/>
        </w:rPr>
        <w:t>2021</w:t>
      </w:r>
      <w:r w:rsidR="00370F37" w:rsidRPr="008D7EEF">
        <w:rPr>
          <w:rFonts w:ascii="Times New Roman" w:hAnsi="Times New Roman" w:cs="Times New Roman"/>
          <w:color w:val="000000"/>
          <w:shd w:val="clear" w:color="auto" w:fill="FFFFFF"/>
        </w:rPr>
        <w:t> </w:t>
      </w:r>
      <w:r w:rsidR="00370F37" w:rsidRPr="008D7EEF">
        <w:rPr>
          <w:rFonts w:ascii="FlandersArtSans-Regular" w:hAnsi="FlandersArtSans-Regular"/>
          <w:color w:val="000000"/>
          <w:shd w:val="clear" w:color="auto" w:fill="FFFFFF"/>
        </w:rPr>
        <w:t>tot</w:t>
      </w:r>
      <w:r w:rsidR="00370F37" w:rsidRPr="008D7EEF">
        <w:rPr>
          <w:rFonts w:ascii="Times New Roman" w:hAnsi="Times New Roman" w:cs="Times New Roman"/>
          <w:color w:val="000000"/>
          <w:shd w:val="clear" w:color="auto" w:fill="FFFFFF"/>
        </w:rPr>
        <w:t> </w:t>
      </w:r>
      <w:r w:rsidR="00370F37" w:rsidRPr="008D7EEF">
        <w:rPr>
          <w:rFonts w:ascii="FlandersArtSans-Regular" w:hAnsi="FlandersArtSans-Regular"/>
          <w:color w:val="000000"/>
          <w:shd w:val="clear" w:color="auto" w:fill="FFFFFF"/>
        </w:rPr>
        <w:t xml:space="preserve">toekenning </w:t>
      </w:r>
      <w:r w:rsidRPr="008D7EEF">
        <w:rPr>
          <w:rFonts w:ascii="FlandersArtSans-Regular" w:hAnsi="FlandersArtSans-Regular"/>
          <w:color w:val="000000"/>
          <w:shd w:val="clear" w:color="auto" w:fill="FFFFFF"/>
        </w:rPr>
        <w:t>van een subsidie aan de lokale besturen om de bronopsporing  en het contactonderzoek ter bestrijding van de COVID-19-pandemie te versterken</w:t>
      </w:r>
      <w:r w:rsidRPr="008D7EEF">
        <w:rPr>
          <w:rFonts w:ascii="FlandersArtSans-Regular" w:hAnsi="FlandersArtSans-Regular"/>
        </w:rPr>
        <w:t xml:space="preserve"> overeengekomen, onder gelijke voorwaarden en bepalingen als opgenomen in de op </w:t>
      </w:r>
      <w:r w:rsidRPr="008D7EEF">
        <w:rPr>
          <w:rFonts w:ascii="FlandersArtSans-Regular" w:hAnsi="FlandersArtSans-Regular"/>
          <w:highlight w:val="yellow"/>
        </w:rPr>
        <w:t>XX</w:t>
      </w:r>
      <w:r w:rsidRPr="008D7EEF">
        <w:rPr>
          <w:rFonts w:ascii="FlandersArtSans-Regular" w:hAnsi="FlandersArtSans-Regular"/>
        </w:rPr>
        <w:t xml:space="preserve"> ondertekende samenwerkingsovereenkomst.</w:t>
      </w:r>
    </w:p>
    <w:p w14:paraId="36A875C1" w14:textId="77777777" w:rsidR="00B373DF" w:rsidRPr="008D7EEF" w:rsidRDefault="00B373DF" w:rsidP="00B373DF">
      <w:pPr>
        <w:ind w:left="720"/>
        <w:contextualSpacing/>
        <w:jc w:val="both"/>
        <w:rPr>
          <w:rFonts w:ascii="FlandersArtSans-Regular" w:hAnsi="FlandersArtSans-Regular"/>
        </w:rPr>
      </w:pPr>
    </w:p>
    <w:p w14:paraId="77BA2FDF" w14:textId="77777777" w:rsidR="00B373DF" w:rsidRPr="008D7EEF" w:rsidRDefault="00B373DF" w:rsidP="00B373DF">
      <w:pPr>
        <w:numPr>
          <w:ilvl w:val="0"/>
          <w:numId w:val="2"/>
        </w:numPr>
        <w:contextualSpacing/>
        <w:rPr>
          <w:rFonts w:ascii="FlandersArtSans-Regular" w:eastAsia="FlandersArtSans-Regular" w:hAnsi="FlandersArtSans-Regular" w:cs="FlandersArtSans-Regular"/>
        </w:rPr>
      </w:pPr>
      <w:r w:rsidRPr="008D7EEF">
        <w:rPr>
          <w:rFonts w:ascii="FlandersArtSans-Regular" w:eastAsia="FlandersArtSans-Regular" w:hAnsi="FlandersArtSans-Regular" w:cs="FlandersArtSans-Regular"/>
        </w:rPr>
        <w:t xml:space="preserve">Dit addendum zal aan de </w:t>
      </w:r>
      <w:r w:rsidRPr="008D7EEF">
        <w:rPr>
          <w:rFonts w:ascii="FlandersArtSans-Regular" w:hAnsi="FlandersArtSans-Regular"/>
        </w:rPr>
        <w:t xml:space="preserve">samenwerkingsovereenkomst gesloten op </w:t>
      </w:r>
      <w:r w:rsidRPr="008D7EEF">
        <w:rPr>
          <w:rFonts w:ascii="FlandersArtSans-Regular" w:hAnsi="FlandersArtSans-Regular"/>
          <w:highlight w:val="yellow"/>
        </w:rPr>
        <w:t>XXX</w:t>
      </w:r>
      <w:r w:rsidRPr="008D7EEF">
        <w:rPr>
          <w:rFonts w:ascii="FlandersArtSans-Regular" w:hAnsi="FlandersArtSans-Regular"/>
        </w:rPr>
        <w:t xml:space="preserve"> in het kader van het besluit</w:t>
      </w:r>
      <w:r w:rsidRPr="008D7EEF">
        <w:rPr>
          <w:rFonts w:ascii="Cambria" w:hAnsi="Cambria" w:cs="Cambria"/>
        </w:rPr>
        <w:t> </w:t>
      </w:r>
      <w:r w:rsidRPr="008D7EEF">
        <w:rPr>
          <w:rFonts w:ascii="FlandersArtSans-Regular" w:hAnsi="FlandersArtSans-Regular"/>
        </w:rPr>
        <w:t>van de</w:t>
      </w:r>
      <w:r w:rsidRPr="008D7EEF">
        <w:rPr>
          <w:rFonts w:ascii="Cambria" w:hAnsi="Cambria" w:cs="Cambria"/>
        </w:rPr>
        <w:t>  </w:t>
      </w:r>
      <w:r w:rsidRPr="008D7EEF">
        <w:rPr>
          <w:rFonts w:ascii="FlandersArtSans-Regular" w:hAnsi="FlandersArtSans-Regular"/>
        </w:rPr>
        <w:t>Vlaamse Regering van 13 november 2020 tot toekenning van een subsidie aan de lokale besturen om de contact- en bronopsporing ter bestrijding van de COVID-19-pandemie te versterken – optie</w:t>
      </w:r>
      <w:r w:rsidRPr="008D7EEF">
        <w:rPr>
          <w:rFonts w:ascii="Cambria" w:hAnsi="Cambria" w:cs="Cambria"/>
        </w:rPr>
        <w:t> </w:t>
      </w:r>
      <w:r w:rsidRPr="008D7EEF">
        <w:rPr>
          <w:rFonts w:ascii="FlandersArtSans-Regular" w:hAnsi="FlandersArtSans-Regular" w:cs="Cambria"/>
        </w:rPr>
        <w:t>2</w:t>
      </w:r>
      <w:r w:rsidRPr="008D7EEF">
        <w:rPr>
          <w:rFonts w:ascii="FlandersArtSans-Regular" w:hAnsi="FlandersArtSans-Regular"/>
        </w:rPr>
        <w:t xml:space="preserve"> </w:t>
      </w:r>
      <w:r w:rsidRPr="008D7EEF">
        <w:rPr>
          <w:rFonts w:ascii="FlandersArtSans-Regular" w:eastAsia="FlandersArtSans-Regular" w:hAnsi="FlandersArtSans-Regular" w:cs="FlandersArtSans-Regular"/>
        </w:rPr>
        <w:t>worden gehecht en maakt - na ondertekening - onlosmakelijk onderdeel uit van deze overeenkomst.</w:t>
      </w:r>
    </w:p>
    <w:p w14:paraId="3CCB7825" w14:textId="77777777" w:rsidR="00B373DF" w:rsidRPr="008D7EEF" w:rsidRDefault="00B373DF" w:rsidP="00B373DF">
      <w:pPr>
        <w:ind w:left="720"/>
        <w:contextualSpacing/>
        <w:rPr>
          <w:rFonts w:ascii="FlandersArtSans-Regular" w:eastAsia="FlandersArtSans-Regular" w:hAnsi="FlandersArtSans-Regular" w:cs="FlandersArtSans-Regular"/>
        </w:rPr>
      </w:pPr>
    </w:p>
    <w:p w14:paraId="64CD0047" w14:textId="77777777" w:rsidR="00B373DF" w:rsidRPr="008D7EEF" w:rsidRDefault="00B373DF" w:rsidP="00B373DF">
      <w:pPr>
        <w:numPr>
          <w:ilvl w:val="0"/>
          <w:numId w:val="2"/>
        </w:numPr>
        <w:contextualSpacing/>
        <w:rPr>
          <w:rFonts w:ascii="FlandersArtSans-Regular" w:eastAsia="FlandersArtSans-Regular" w:hAnsi="FlandersArtSans-Regular" w:cs="FlandersArtSans-Regular"/>
        </w:rPr>
      </w:pPr>
      <w:r w:rsidRPr="008D7EEF" w:rsidDel="29339B95">
        <w:rPr>
          <w:rFonts w:ascii="FlandersArtSans-Regular" w:eastAsia="FlandersArtSans-Regular" w:hAnsi="FlandersArtSans-Regular" w:cs="FlandersArtSans-Regular"/>
        </w:rPr>
        <w:t xml:space="preserve">Gezien de huidige overeenkomst de rechtsgrond vormt voor verwerkingsovereenkomst en </w:t>
      </w:r>
      <w:r w:rsidRPr="008D7EEF" w:rsidDel="29339B95">
        <w:rPr>
          <w:rFonts w:ascii="FlandersArtSans-Regular" w:eastAsia="FlandersArtSans-Regular" w:hAnsi="FlandersArtSans-Regular" w:cs="FlandersArtSans-Regular"/>
          <w:highlight w:val="yellow"/>
        </w:rPr>
        <w:t>protocol</w:t>
      </w:r>
      <w:r w:rsidRPr="008D7EEF" w:rsidDel="29339B95">
        <w:rPr>
          <w:rFonts w:ascii="FlandersArtSans-Regular" w:eastAsia="FlandersArtSans-Regular" w:hAnsi="FlandersArtSans-Regular" w:cs="FlandersArtSans-Regular"/>
        </w:rPr>
        <w:t xml:space="preserve">, </w:t>
      </w:r>
      <w:r w:rsidRPr="008D7EEF">
        <w:rPr>
          <w:rFonts w:ascii="FlandersArtSans-Regular" w:eastAsia="FlandersArtSans-Regular" w:hAnsi="FlandersArtSans-Regular" w:cs="FlandersArtSans-Regular"/>
        </w:rPr>
        <w:t xml:space="preserve">gesloten in het kader van de op </w:t>
      </w:r>
      <w:r w:rsidRPr="008D7EEF">
        <w:rPr>
          <w:rFonts w:ascii="FlandersArtSans-Regular" w:eastAsia="FlandersArtSans-Regular" w:hAnsi="FlandersArtSans-Regular" w:cs="FlandersArtSans-Regular"/>
          <w:highlight w:val="yellow"/>
        </w:rPr>
        <w:t>XXX</w:t>
      </w:r>
      <w:r w:rsidRPr="008D7EEF">
        <w:rPr>
          <w:rFonts w:ascii="FlandersArtSans-Regular" w:eastAsia="FlandersArtSans-Regular" w:hAnsi="FlandersArtSans-Regular" w:cs="FlandersArtSans-Regular"/>
        </w:rPr>
        <w:t xml:space="preserve"> g</w:t>
      </w:r>
      <w:r w:rsidRPr="008D7EEF">
        <w:rPr>
          <w:rFonts w:ascii="FlandersArtSans-Regular" w:hAnsi="FlandersArtSans-Regular"/>
        </w:rPr>
        <w:t>esloten samenwerkingsovereenkomst in het kader van het besluit</w:t>
      </w:r>
      <w:r w:rsidRPr="008D7EEF">
        <w:rPr>
          <w:rFonts w:ascii="Cambria" w:hAnsi="Cambria" w:cs="Cambria"/>
        </w:rPr>
        <w:t> </w:t>
      </w:r>
      <w:r w:rsidRPr="008D7EEF">
        <w:rPr>
          <w:rFonts w:ascii="FlandersArtSans-Regular" w:hAnsi="FlandersArtSans-Regular"/>
        </w:rPr>
        <w:t>van de</w:t>
      </w:r>
      <w:r w:rsidRPr="008D7EEF">
        <w:rPr>
          <w:rFonts w:ascii="Cambria" w:hAnsi="Cambria" w:cs="Cambria"/>
        </w:rPr>
        <w:t>  </w:t>
      </w:r>
      <w:r w:rsidRPr="008D7EEF">
        <w:rPr>
          <w:rFonts w:ascii="FlandersArtSans-Regular" w:hAnsi="FlandersArtSans-Regular"/>
        </w:rPr>
        <w:t>Vlaamse Regering van 13 november 2020 tot toekenning van een subsidie aan de lokale besturen om de contact- en bronopsporing ter bestrijding van de COVID-19-pandemie te versterken – optie</w:t>
      </w:r>
      <w:r w:rsidRPr="008D7EEF">
        <w:rPr>
          <w:rFonts w:ascii="Cambria" w:hAnsi="Cambria" w:cs="Cambria"/>
        </w:rPr>
        <w:t> </w:t>
      </w:r>
      <w:r w:rsidRPr="008D7EEF">
        <w:rPr>
          <w:rFonts w:ascii="FlandersArtSans-Regular" w:hAnsi="FlandersArtSans-Regular"/>
        </w:rPr>
        <w:t>2</w:t>
      </w:r>
      <w:r w:rsidRPr="008D7EEF">
        <w:rPr>
          <w:rFonts w:ascii="Cambria" w:hAnsi="Cambria" w:cs="Cambria"/>
        </w:rPr>
        <w:t> </w:t>
      </w:r>
      <w:r w:rsidRPr="008D7EEF">
        <w:rPr>
          <w:rFonts w:ascii="FlandersArtSans-Regular" w:hAnsi="FlandersArtSans-Regular"/>
        </w:rPr>
        <w:t xml:space="preserve">, </w:t>
      </w:r>
      <w:r w:rsidRPr="008D7EEF" w:rsidDel="29339B95">
        <w:rPr>
          <w:rFonts w:ascii="FlandersArtSans-Regular" w:eastAsia="FlandersArtSans-Regular" w:hAnsi="FlandersArtSans-Regular" w:cs="FlandersArtSans-Regular"/>
        </w:rPr>
        <w:t>blijven deze verder bestaan.</w:t>
      </w:r>
    </w:p>
    <w:p w14:paraId="27907FA8" w14:textId="77777777" w:rsidR="00B373DF" w:rsidRPr="008D7EEF" w:rsidRDefault="00B373DF" w:rsidP="00B373DF">
      <w:pPr>
        <w:ind w:left="720"/>
        <w:contextualSpacing/>
        <w:rPr>
          <w:rFonts w:ascii="FlandersArtSans-Regular" w:eastAsia="FlandersArtSans-Regular" w:hAnsi="FlandersArtSans-Regular" w:cs="FlandersArtSans-Regular"/>
        </w:rPr>
      </w:pPr>
    </w:p>
    <w:p w14:paraId="6D7E1E07" w14:textId="77777777" w:rsidR="00B373DF" w:rsidRPr="008D7EEF" w:rsidRDefault="00B373DF" w:rsidP="00B373DF">
      <w:pPr>
        <w:ind w:left="720"/>
        <w:contextualSpacing/>
        <w:rPr>
          <w:rFonts w:ascii="FlandersArtSans-Regular" w:eastAsia="FlandersArtSans-Regular" w:hAnsi="FlandersArtSans-Regular" w:cs="FlandersArtSans-Regular"/>
        </w:rPr>
      </w:pPr>
      <w:r w:rsidRPr="008D7EEF" w:rsidDel="0048F709">
        <w:rPr>
          <w:rFonts w:ascii="FlandersArtSans-Regular" w:eastAsia="FlandersArtSans-Regular" w:hAnsi="FlandersArtSans-Regular" w:cs="FlandersArtSans-Regular"/>
          <w:highlight w:val="yellow"/>
        </w:rPr>
        <w:t>LOKAAL BESTUUR</w:t>
      </w:r>
      <w:r w:rsidRPr="008D7EEF" w:rsidDel="62128058">
        <w:rPr>
          <w:rFonts w:ascii="FlandersArtSans-Regular" w:eastAsia="FlandersArtSans-Regular" w:hAnsi="FlandersArtSans-Regular" w:cs="FlandersArtSans-Regular"/>
        </w:rPr>
        <w:t xml:space="preserve"> verwerkt de persoonsgegevens conform de instructies van </w:t>
      </w:r>
      <w:r w:rsidRPr="008D7EEF" w:rsidDel="0048F709">
        <w:rPr>
          <w:rFonts w:ascii="FlandersArtSans-Regular" w:eastAsia="FlandersArtSans-Regular" w:hAnsi="FlandersArtSans-Regular" w:cs="FlandersArtSans-Regular"/>
        </w:rPr>
        <w:t>AZG.</w:t>
      </w:r>
    </w:p>
    <w:p w14:paraId="1A52F61F" w14:textId="77777777" w:rsidR="00B373DF" w:rsidRPr="008D7EEF" w:rsidRDefault="00B373DF" w:rsidP="00B373DF">
      <w:pPr>
        <w:ind w:left="720"/>
        <w:contextualSpacing/>
        <w:rPr>
          <w:rFonts w:ascii="FlandersArtSans-Regular" w:eastAsia="FlandersArtSans-Regular" w:hAnsi="FlandersArtSans-Regular" w:cs="FlandersArtSans-Regular"/>
        </w:rPr>
      </w:pPr>
    </w:p>
    <w:p w14:paraId="7BB8B53C" w14:textId="77777777" w:rsidR="00B373DF" w:rsidRPr="008D7EEF" w:rsidRDefault="00B373DF" w:rsidP="00B373DF">
      <w:pPr>
        <w:numPr>
          <w:ilvl w:val="0"/>
          <w:numId w:val="2"/>
        </w:numPr>
        <w:contextualSpacing/>
        <w:rPr>
          <w:rFonts w:ascii="FlandersArtSans-Regular" w:eastAsia="FlandersArtSans-Regular" w:hAnsi="FlandersArtSans-Regular" w:cs="FlandersArtSans-Regular"/>
        </w:rPr>
      </w:pPr>
      <w:r w:rsidRPr="008D7EEF">
        <w:rPr>
          <w:rFonts w:ascii="FlandersArtSans-Regular" w:eastAsia="FlandersArtSans-Regular" w:hAnsi="FlandersArtSans-Regular" w:cs="FlandersArtSans-Regular"/>
        </w:rPr>
        <w:lastRenderedPageBreak/>
        <w:t xml:space="preserve">Het afsprakenkader gesloten bij de samenwerkingsovereenkomst </w:t>
      </w:r>
      <w:proofErr w:type="spellStart"/>
      <w:r w:rsidRPr="008D7EEF">
        <w:rPr>
          <w:rFonts w:ascii="FlandersArtSans-Regular" w:eastAsia="FlandersArtSans-Regular" w:hAnsi="FlandersArtSans-Regular" w:cs="FlandersArtSans-Regular"/>
          <w:highlight w:val="yellow"/>
        </w:rPr>
        <w:t>dd</w:t>
      </w:r>
      <w:proofErr w:type="spellEnd"/>
      <w:r w:rsidRPr="008D7EEF">
        <w:rPr>
          <w:rFonts w:ascii="FlandersArtSans-Regular" w:eastAsia="FlandersArtSans-Regular" w:hAnsi="FlandersArtSans-Regular" w:cs="FlandersArtSans-Regular"/>
        </w:rPr>
        <w:t xml:space="preserve"> ter uitvoering van de engagementen opgenomen in het kader van het besluit</w:t>
      </w:r>
      <w:r w:rsidRPr="008D7EEF">
        <w:rPr>
          <w:rFonts w:ascii="Cambria" w:eastAsia="FlandersArtSans-Regular" w:hAnsi="Cambria" w:cs="Cambria"/>
        </w:rPr>
        <w:t> </w:t>
      </w:r>
      <w:r w:rsidRPr="008D7EEF">
        <w:rPr>
          <w:rFonts w:ascii="FlandersArtSans-Regular" w:eastAsia="FlandersArtSans-Regular" w:hAnsi="FlandersArtSans-Regular" w:cs="FlandersArtSans-Regular"/>
        </w:rPr>
        <w:t>van de</w:t>
      </w:r>
      <w:r w:rsidRPr="008D7EEF">
        <w:rPr>
          <w:rFonts w:ascii="Cambria" w:eastAsia="FlandersArtSans-Regular" w:hAnsi="Cambria" w:cs="Cambria"/>
        </w:rPr>
        <w:t>  </w:t>
      </w:r>
      <w:r w:rsidRPr="008D7EEF">
        <w:rPr>
          <w:rFonts w:ascii="FlandersArtSans-Regular" w:eastAsia="FlandersArtSans-Regular" w:hAnsi="FlandersArtSans-Regular" w:cs="FlandersArtSans-Regular"/>
        </w:rPr>
        <w:t xml:space="preserve">Vlaamse Regering van 13 november 2020 tot toekenning van een subsidie aan de lokale besturen om de contact- en bronopsporing ter bestrijding van de COVID-19-pandemie te versterken blijft onverkort van toepassing op dit addendum, behoudens het sluiten van een nieuw afsprakenkader dat in dat geval zal worden gevoegd als </w:t>
      </w:r>
      <w:r w:rsidRPr="008D7EEF">
        <w:rPr>
          <w:rFonts w:ascii="FlandersArtSans-Regular" w:eastAsia="FlandersArtSans-Regular" w:hAnsi="FlandersArtSans-Regular" w:cs="FlandersArtSans-Regular"/>
          <w:u w:val="single"/>
        </w:rPr>
        <w:t>bijlage 1.</w:t>
      </w:r>
    </w:p>
    <w:p w14:paraId="780DC4EA" w14:textId="77777777" w:rsidR="00B373DF" w:rsidRPr="008D7EEF" w:rsidRDefault="00B373DF" w:rsidP="00B373DF">
      <w:pPr>
        <w:ind w:left="720"/>
        <w:contextualSpacing/>
        <w:rPr>
          <w:rFonts w:ascii="FlandersArtSans-Regular" w:eastAsia="FlandersArtSans-Regular" w:hAnsi="FlandersArtSans-Regular" w:cs="FlandersArtSans-Regular"/>
        </w:rPr>
      </w:pPr>
    </w:p>
    <w:p w14:paraId="43484A9B" w14:textId="77777777" w:rsidR="00B373DF" w:rsidRPr="008D7EEF" w:rsidRDefault="00B373DF" w:rsidP="00B373DF">
      <w:pPr>
        <w:numPr>
          <w:ilvl w:val="0"/>
          <w:numId w:val="2"/>
        </w:numPr>
        <w:spacing w:line="240" w:lineRule="auto"/>
        <w:contextualSpacing/>
        <w:rPr>
          <w:rFonts w:ascii="FlandersArtSans-Regular" w:eastAsia="FlandersArtSans-Regular" w:hAnsi="FlandersArtSans-Regular" w:cs="FlandersArtSans-Regular"/>
          <w:color w:val="000000" w:themeColor="text1"/>
        </w:rPr>
      </w:pPr>
      <w:r w:rsidRPr="008D7EEF">
        <w:rPr>
          <w:rFonts w:ascii="FlandersArtSans-Regular" w:eastAsia="FlandersArtSans-Regular" w:hAnsi="FlandersArtSans-Regular" w:cs="FlandersArtSans-Regular"/>
          <w:color w:val="000000" w:themeColor="text1"/>
        </w:rPr>
        <w:t>Artikel 7 van de initiële overeenkomst m.b.t. de mogelijke vervroegde beëindiging van de overeenkomst blijft ook op het addendum van toepassing.</w:t>
      </w:r>
    </w:p>
    <w:p w14:paraId="4762F10D" w14:textId="77777777" w:rsidR="00B373DF" w:rsidRPr="008D7EEF" w:rsidRDefault="00B373DF" w:rsidP="00B373DF">
      <w:pPr>
        <w:rPr>
          <w:rFonts w:ascii="FlandersArtSans-Regular" w:eastAsia="FlandersArtSans-Regular" w:hAnsi="FlandersArtSans-Regular" w:cs="FlandersArtSans-Regular"/>
          <w:color w:val="000000" w:themeColor="text1"/>
        </w:rPr>
      </w:pPr>
    </w:p>
    <w:p w14:paraId="39C66A45"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r w:rsidRPr="008D7EEF">
        <w:rPr>
          <w:rFonts w:ascii="FlandersArtSans-Regular" w:eastAsia="FlandersArtSans-Regular" w:hAnsi="FlandersArtSans-Regular" w:cs="FlandersArtSans-Regular"/>
          <w:color w:val="000000" w:themeColor="text1"/>
        </w:rPr>
        <w:t xml:space="preserve">Opgesteld op </w:t>
      </w:r>
      <w:r w:rsidRPr="008D7EEF">
        <w:rPr>
          <w:rFonts w:ascii="FlandersArtSans-Regular" w:eastAsia="FlandersArtSans-Regular" w:hAnsi="FlandersArtSans-Regular" w:cs="FlandersArtSans-Regular"/>
          <w:color w:val="000000" w:themeColor="text1"/>
          <w:highlight w:val="yellow"/>
        </w:rPr>
        <w:t>x</w:t>
      </w:r>
      <w:r w:rsidRPr="008D7EEF">
        <w:rPr>
          <w:rFonts w:ascii="FlandersArtSans-Regular" w:eastAsia="FlandersArtSans-Regular" w:hAnsi="FlandersArtSans-Regular" w:cs="FlandersArtSans-Regular"/>
          <w:b/>
          <w:bCs/>
          <w:color w:val="000000" w:themeColor="text1"/>
        </w:rPr>
        <w:t xml:space="preserve"> </w:t>
      </w:r>
      <w:r w:rsidRPr="008D7EEF">
        <w:rPr>
          <w:rFonts w:ascii="FlandersArtSans-Regular" w:eastAsia="FlandersArtSans-Regular" w:hAnsi="FlandersArtSans-Regular" w:cs="FlandersArtSans-Regular"/>
          <w:color w:val="000000" w:themeColor="text1"/>
        </w:rPr>
        <w:t>in zoveel exemplaren als er partijen zijn.</w:t>
      </w:r>
    </w:p>
    <w:p w14:paraId="0BE7BE26"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54766C8E"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5E2F58A1"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r w:rsidRPr="008D7EEF">
        <w:rPr>
          <w:rFonts w:ascii="FlandersArtSans-Regular" w:eastAsia="FlandersArtSans-Regular" w:hAnsi="FlandersArtSans-Regular" w:cs="FlandersArtSans-Regular"/>
          <w:color w:val="000000" w:themeColor="text1"/>
        </w:rPr>
        <w:t>Namens het Vlaams Agentschap Zorg en Gezondheid</w:t>
      </w:r>
      <w:r w:rsidRPr="008D7EEF">
        <w:rPr>
          <w:rFonts w:ascii="FlandersArtSans-Regular" w:hAnsi="FlandersArtSans-Regular"/>
        </w:rPr>
        <w:tab/>
      </w:r>
      <w:r w:rsidRPr="008D7EEF">
        <w:rPr>
          <w:rFonts w:ascii="FlandersArtSans-Regular" w:hAnsi="FlandersArtSans-Regular"/>
        </w:rPr>
        <w:tab/>
      </w:r>
      <w:r w:rsidRPr="008D7EEF">
        <w:rPr>
          <w:rFonts w:ascii="FlandersArtSans-Regular" w:eastAsia="FlandersArtSans-Regular" w:hAnsi="FlandersArtSans-Regular" w:cs="FlandersArtSans-Regular"/>
          <w:color w:val="000000" w:themeColor="text1"/>
        </w:rPr>
        <w:t>Namens de gemeente</w:t>
      </w:r>
    </w:p>
    <w:p w14:paraId="5967F88C"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04B6E775"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77DA29C0"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07809813"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6B56C4FA"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r w:rsidRPr="008D7EEF">
        <w:rPr>
          <w:rFonts w:ascii="FlandersArtSans-Regular" w:eastAsia="FlandersArtSans-Regular" w:hAnsi="FlandersArtSans-Regular" w:cs="FlandersArtSans-Regular"/>
          <w:color w:val="000000" w:themeColor="text1"/>
        </w:rPr>
        <w:t xml:space="preserve">Dirk </w:t>
      </w:r>
      <w:proofErr w:type="spellStart"/>
      <w:r w:rsidRPr="008D7EEF">
        <w:rPr>
          <w:rFonts w:ascii="FlandersArtSans-Regular" w:eastAsia="FlandersArtSans-Regular" w:hAnsi="FlandersArtSans-Regular" w:cs="FlandersArtSans-Regular"/>
          <w:color w:val="000000" w:themeColor="text1"/>
        </w:rPr>
        <w:t>Dewolf</w:t>
      </w:r>
      <w:proofErr w:type="spellEnd"/>
      <w:r w:rsidRPr="008D7EEF">
        <w:rPr>
          <w:rFonts w:ascii="FlandersArtSans-Regular" w:hAnsi="FlandersArtSans-Regular"/>
        </w:rPr>
        <w:tab/>
      </w:r>
      <w:r w:rsidRPr="008D7EEF">
        <w:rPr>
          <w:rFonts w:ascii="FlandersArtSans-Regular" w:hAnsi="FlandersArtSans-Regular"/>
        </w:rPr>
        <w:tab/>
      </w:r>
      <w:r w:rsidRPr="008D7EEF">
        <w:rPr>
          <w:rFonts w:ascii="FlandersArtSans-Regular" w:hAnsi="FlandersArtSans-Regular"/>
        </w:rPr>
        <w:tab/>
      </w:r>
      <w:r w:rsidRPr="008D7EEF">
        <w:rPr>
          <w:rFonts w:ascii="FlandersArtSans-Regular" w:hAnsi="FlandersArtSans-Regular"/>
        </w:rPr>
        <w:tab/>
      </w:r>
      <w:r w:rsidRPr="008D7EEF">
        <w:rPr>
          <w:rFonts w:ascii="FlandersArtSans-Regular" w:hAnsi="FlandersArtSans-Regular"/>
        </w:rPr>
        <w:tab/>
      </w:r>
      <w:r w:rsidRPr="008D7EEF">
        <w:rPr>
          <w:rFonts w:ascii="FlandersArtSans-Regular" w:hAnsi="FlandersArtSans-Regular"/>
        </w:rPr>
        <w:tab/>
      </w:r>
      <w:r w:rsidRPr="008D7EEF">
        <w:rPr>
          <w:rFonts w:ascii="FlandersArtSans-Regular" w:hAnsi="FlandersArtSans-Regular"/>
        </w:rPr>
        <w:tab/>
      </w:r>
      <w:r w:rsidRPr="008D7EEF">
        <w:rPr>
          <w:rFonts w:ascii="FlandersArtSans-Regular" w:eastAsia="FlandersArtSans-Regular" w:hAnsi="FlandersArtSans-Regular" w:cs="FlandersArtSans-Regular"/>
          <w:color w:val="000000" w:themeColor="text1"/>
          <w:highlight w:val="yellow"/>
        </w:rPr>
        <w:t>x</w:t>
      </w:r>
    </w:p>
    <w:p w14:paraId="7ACF8DDF"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r w:rsidRPr="008D7EEF">
        <w:rPr>
          <w:rFonts w:ascii="FlandersArtSans-Regular" w:eastAsia="FlandersArtSans-Regular" w:hAnsi="FlandersArtSans-Regular" w:cs="FlandersArtSans-Regular"/>
          <w:color w:val="000000" w:themeColor="text1"/>
        </w:rPr>
        <w:t>Administrateur-Generaal</w:t>
      </w:r>
      <w:r w:rsidRPr="008D7EEF">
        <w:rPr>
          <w:rFonts w:ascii="FlandersArtSans-Regular" w:hAnsi="FlandersArtSans-Regular"/>
        </w:rPr>
        <w:tab/>
      </w:r>
      <w:r w:rsidRPr="008D7EEF">
        <w:rPr>
          <w:rFonts w:ascii="FlandersArtSans-Regular" w:hAnsi="FlandersArtSans-Regular"/>
        </w:rPr>
        <w:tab/>
      </w:r>
      <w:r w:rsidRPr="008D7EEF">
        <w:rPr>
          <w:rFonts w:ascii="FlandersArtSans-Regular" w:hAnsi="FlandersArtSans-Regular"/>
        </w:rPr>
        <w:tab/>
      </w:r>
      <w:r w:rsidRPr="008D7EEF">
        <w:rPr>
          <w:rFonts w:ascii="FlandersArtSans-Regular" w:hAnsi="FlandersArtSans-Regular"/>
        </w:rPr>
        <w:tab/>
      </w:r>
      <w:r w:rsidRPr="008D7EEF">
        <w:rPr>
          <w:rFonts w:ascii="FlandersArtSans-Regular" w:hAnsi="FlandersArtSans-Regular"/>
        </w:rPr>
        <w:tab/>
      </w:r>
      <w:r w:rsidRPr="008D7EEF">
        <w:rPr>
          <w:rFonts w:ascii="FlandersArtSans-Regular" w:eastAsia="FlandersArtSans-Regular" w:hAnsi="FlandersArtSans-Regular" w:cs="FlandersArtSans-Regular"/>
          <w:color w:val="000000" w:themeColor="text1"/>
        </w:rPr>
        <w:t>Burgemeester</w:t>
      </w:r>
    </w:p>
    <w:p w14:paraId="0782A950"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3AA61AEF"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1164177F"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47E6205A" w14:textId="77777777" w:rsidR="00B373DF" w:rsidRPr="008D7EEF" w:rsidRDefault="00B373DF" w:rsidP="00B373DF">
      <w:pPr>
        <w:spacing w:line="240" w:lineRule="auto"/>
        <w:ind w:left="4956" w:firstLine="708"/>
        <w:rPr>
          <w:rFonts w:ascii="FlandersArtSans-Regular" w:eastAsia="FlandersArtSans-Regular" w:hAnsi="FlandersArtSans-Regular" w:cs="FlandersArtSans-Regular"/>
          <w:color w:val="000000" w:themeColor="text1"/>
        </w:rPr>
      </w:pPr>
      <w:r w:rsidRPr="008D7EEF">
        <w:rPr>
          <w:rFonts w:ascii="FlandersArtSans-Regular" w:eastAsia="FlandersArtSans-Regular" w:hAnsi="FlandersArtSans-Regular" w:cs="FlandersArtSans-Regular"/>
          <w:color w:val="000000" w:themeColor="text1"/>
          <w:highlight w:val="yellow"/>
        </w:rPr>
        <w:t>X</w:t>
      </w:r>
    </w:p>
    <w:p w14:paraId="627405E5" w14:textId="77777777" w:rsidR="00B373DF" w:rsidRPr="008D7EEF" w:rsidRDefault="00B373DF" w:rsidP="00B373DF">
      <w:pPr>
        <w:spacing w:line="240" w:lineRule="auto"/>
        <w:ind w:left="4956" w:firstLine="708"/>
        <w:rPr>
          <w:rFonts w:ascii="FlandersArtSans-Regular" w:eastAsia="FlandersArtSans-Regular" w:hAnsi="FlandersArtSans-Regular" w:cs="FlandersArtSans-Regular"/>
          <w:color w:val="000000" w:themeColor="text1"/>
        </w:rPr>
      </w:pPr>
      <w:r w:rsidRPr="008D7EEF">
        <w:rPr>
          <w:rFonts w:ascii="FlandersArtSans-Regular" w:eastAsia="FlandersArtSans-Regular" w:hAnsi="FlandersArtSans-Regular" w:cs="FlandersArtSans-Regular"/>
          <w:color w:val="000000" w:themeColor="text1"/>
        </w:rPr>
        <w:t>Algemeen directeur</w:t>
      </w:r>
    </w:p>
    <w:p w14:paraId="1812FCEF" w14:textId="77777777" w:rsidR="00B373DF" w:rsidRPr="008D7EEF" w:rsidRDefault="00B373DF" w:rsidP="00B373DF">
      <w:pPr>
        <w:spacing w:line="240" w:lineRule="auto"/>
        <w:rPr>
          <w:rFonts w:ascii="FlandersArtSans-Regular" w:eastAsia="FlandersArtSans-Regular" w:hAnsi="FlandersArtSans-Regular" w:cs="FlandersArtSans-Regular"/>
          <w:color w:val="000000" w:themeColor="text1"/>
        </w:rPr>
      </w:pPr>
    </w:p>
    <w:p w14:paraId="2B7E0F07" w14:textId="77777777" w:rsidR="00B373DF" w:rsidRPr="008D7EEF" w:rsidRDefault="00B373DF" w:rsidP="00B373DF">
      <w:pPr>
        <w:rPr>
          <w:rFonts w:ascii="FlandersArtSans-Regular" w:eastAsia="FlandersArtSans-Regular" w:hAnsi="FlandersArtSans-Regular" w:cs="FlandersArtSans-Regular"/>
        </w:rPr>
      </w:pPr>
    </w:p>
    <w:p w14:paraId="1E134DD8" w14:textId="77777777" w:rsidR="00B373DF" w:rsidRPr="008D7EEF" w:rsidRDefault="00B373DF" w:rsidP="00B373DF">
      <w:pPr>
        <w:rPr>
          <w:rFonts w:ascii="FlandersArtSans-Regular" w:hAnsi="FlandersArtSans-Regular" w:cs="Arial"/>
        </w:rPr>
      </w:pPr>
    </w:p>
    <w:p w14:paraId="659E2A30" w14:textId="77777777" w:rsidR="008E68D5" w:rsidRPr="008D7EEF" w:rsidRDefault="003F6E8B">
      <w:pPr>
        <w:rPr>
          <w:rFonts w:ascii="FlandersArtSans-Regular" w:hAnsi="FlandersArtSans-Regular"/>
        </w:rPr>
      </w:pPr>
    </w:p>
    <w:sectPr w:rsidR="008E68D5" w:rsidRPr="008D7EE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EB0F" w14:textId="77777777" w:rsidR="008C23DF" w:rsidRDefault="008C23DF">
      <w:pPr>
        <w:spacing w:after="0" w:line="240" w:lineRule="auto"/>
      </w:pPr>
      <w:r>
        <w:separator/>
      </w:r>
    </w:p>
  </w:endnote>
  <w:endnote w:type="continuationSeparator" w:id="0">
    <w:p w14:paraId="1583E4F9" w14:textId="77777777" w:rsidR="008C23DF" w:rsidRDefault="008C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F0CE" w14:textId="77777777" w:rsidR="00D06412" w:rsidRPr="003C2BAD" w:rsidRDefault="00B373DF">
    <w:pPr>
      <w:pStyle w:val="Voettekst"/>
      <w:rPr>
        <w:sz w:val="20"/>
        <w:szCs w:val="20"/>
      </w:rPr>
    </w:pPr>
    <w:r w:rsidRPr="003C2BAD">
      <w:rPr>
        <w:sz w:val="20"/>
        <w:szCs w:val="20"/>
      </w:rPr>
      <w:t xml:space="preserve">Addendum bij </w:t>
    </w:r>
    <w:r>
      <w:rPr>
        <w:sz w:val="20"/>
        <w:szCs w:val="20"/>
      </w:rPr>
      <w:t>de overeenkomsten : samenwerkingsovereenkomst, verwerkingsovereenkomsten en protocol tussen AZG en de gemeente 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3CF0F" w14:textId="77777777" w:rsidR="008C23DF" w:rsidRDefault="008C23DF">
      <w:pPr>
        <w:spacing w:after="0" w:line="240" w:lineRule="auto"/>
      </w:pPr>
      <w:r>
        <w:separator/>
      </w:r>
    </w:p>
  </w:footnote>
  <w:footnote w:type="continuationSeparator" w:id="0">
    <w:p w14:paraId="29A42D7B" w14:textId="77777777" w:rsidR="008C23DF" w:rsidRDefault="008C2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93E"/>
    <w:multiLevelType w:val="hybridMultilevel"/>
    <w:tmpl w:val="29B2D6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A32719D"/>
    <w:multiLevelType w:val="hybridMultilevel"/>
    <w:tmpl w:val="FBA8E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DF"/>
    <w:rsid w:val="001C33BB"/>
    <w:rsid w:val="0027341B"/>
    <w:rsid w:val="002B1937"/>
    <w:rsid w:val="002C5B13"/>
    <w:rsid w:val="00370F37"/>
    <w:rsid w:val="00371994"/>
    <w:rsid w:val="003F0055"/>
    <w:rsid w:val="003F6E8B"/>
    <w:rsid w:val="004007CB"/>
    <w:rsid w:val="004871A0"/>
    <w:rsid w:val="005A5326"/>
    <w:rsid w:val="005A5E98"/>
    <w:rsid w:val="005B5491"/>
    <w:rsid w:val="005B5C03"/>
    <w:rsid w:val="006969E5"/>
    <w:rsid w:val="007C3C67"/>
    <w:rsid w:val="008C23DF"/>
    <w:rsid w:val="008D0909"/>
    <w:rsid w:val="008D7EEF"/>
    <w:rsid w:val="009911EC"/>
    <w:rsid w:val="009C481E"/>
    <w:rsid w:val="009E721F"/>
    <w:rsid w:val="00AA7D50"/>
    <w:rsid w:val="00AB4EBC"/>
    <w:rsid w:val="00B24AF7"/>
    <w:rsid w:val="00B36564"/>
    <w:rsid w:val="00B373DF"/>
    <w:rsid w:val="00BE1D27"/>
    <w:rsid w:val="00C250E6"/>
    <w:rsid w:val="00CE2FB1"/>
    <w:rsid w:val="00E35967"/>
    <w:rsid w:val="00E57BB2"/>
    <w:rsid w:val="00F30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F467"/>
  <w15:chartTrackingRefBased/>
  <w15:docId w15:val="{FA919AEB-F78E-48C0-9558-A03489C9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87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B373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73DF"/>
  </w:style>
  <w:style w:type="paragraph" w:styleId="Ballontekst">
    <w:name w:val="Balloon Text"/>
    <w:basedOn w:val="Standaard"/>
    <w:link w:val="BallontekstChar"/>
    <w:uiPriority w:val="99"/>
    <w:semiHidden/>
    <w:unhideWhenUsed/>
    <w:rsid w:val="005A5E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5E98"/>
    <w:rPr>
      <w:rFonts w:ascii="Segoe UI" w:hAnsi="Segoe UI" w:cs="Segoe UI"/>
      <w:sz w:val="18"/>
      <w:szCs w:val="18"/>
    </w:rPr>
  </w:style>
  <w:style w:type="character" w:styleId="Verwijzingopmerking">
    <w:name w:val="annotation reference"/>
    <w:basedOn w:val="Standaardalinea-lettertype"/>
    <w:uiPriority w:val="99"/>
    <w:semiHidden/>
    <w:unhideWhenUsed/>
    <w:rsid w:val="005B5491"/>
    <w:rPr>
      <w:sz w:val="16"/>
      <w:szCs w:val="16"/>
    </w:rPr>
  </w:style>
  <w:style w:type="paragraph" w:styleId="Tekstopmerking">
    <w:name w:val="annotation text"/>
    <w:basedOn w:val="Standaard"/>
    <w:link w:val="TekstopmerkingChar"/>
    <w:uiPriority w:val="99"/>
    <w:semiHidden/>
    <w:unhideWhenUsed/>
    <w:rsid w:val="005B549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5491"/>
    <w:rPr>
      <w:sz w:val="20"/>
      <w:szCs w:val="20"/>
    </w:rPr>
  </w:style>
  <w:style w:type="paragraph" w:styleId="Onderwerpvanopmerking">
    <w:name w:val="annotation subject"/>
    <w:basedOn w:val="Tekstopmerking"/>
    <w:next w:val="Tekstopmerking"/>
    <w:link w:val="OnderwerpvanopmerkingChar"/>
    <w:uiPriority w:val="99"/>
    <w:semiHidden/>
    <w:unhideWhenUsed/>
    <w:rsid w:val="005B5491"/>
    <w:rPr>
      <w:b/>
      <w:bCs/>
    </w:rPr>
  </w:style>
  <w:style w:type="character" w:customStyle="1" w:styleId="OnderwerpvanopmerkingChar">
    <w:name w:val="Onderwerp van opmerking Char"/>
    <w:basedOn w:val="TekstopmerkingChar"/>
    <w:link w:val="Onderwerpvanopmerking"/>
    <w:uiPriority w:val="99"/>
    <w:semiHidden/>
    <w:rsid w:val="005B5491"/>
    <w:rPr>
      <w:b/>
      <w:bCs/>
      <w:sz w:val="20"/>
      <w:szCs w:val="20"/>
    </w:rPr>
  </w:style>
  <w:style w:type="character" w:customStyle="1" w:styleId="normaltextrun">
    <w:name w:val="normaltextrun"/>
    <w:basedOn w:val="Standaardalinea-lettertype"/>
    <w:rsid w:val="004007CB"/>
  </w:style>
  <w:style w:type="character" w:customStyle="1" w:styleId="contextualspellingandgrammarerror">
    <w:name w:val="contextualspellingandgrammarerror"/>
    <w:basedOn w:val="Standaardalinea-lettertype"/>
    <w:rsid w:val="004871A0"/>
  </w:style>
  <w:style w:type="character" w:customStyle="1" w:styleId="eop">
    <w:name w:val="eop"/>
    <w:basedOn w:val="Standaardalinea-lettertype"/>
    <w:rsid w:val="004871A0"/>
  </w:style>
  <w:style w:type="character" w:customStyle="1" w:styleId="Kop1Char">
    <w:name w:val="Kop 1 Char"/>
    <w:basedOn w:val="Standaardalinea-lettertype"/>
    <w:link w:val="Kop1"/>
    <w:uiPriority w:val="9"/>
    <w:rsid w:val="004871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3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Props1.xml><?xml version="1.0" encoding="utf-8"?>
<ds:datastoreItem xmlns:ds="http://schemas.openxmlformats.org/officeDocument/2006/customXml" ds:itemID="{CFBFD671-C26F-4B4F-A9B8-297F6986B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F5389-8269-435E-B864-02731D8B86DE}">
  <ds:schemaRefs>
    <ds:schemaRef ds:uri="http://schemas.microsoft.com/sharepoint/v3/contenttype/forms"/>
  </ds:schemaRefs>
</ds:datastoreItem>
</file>

<file path=customXml/itemProps3.xml><?xml version="1.0" encoding="utf-8"?>
<ds:datastoreItem xmlns:ds="http://schemas.openxmlformats.org/officeDocument/2006/customXml" ds:itemID="{19A3485B-8D44-4D8D-9367-A189946CC7F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759cf1d-f84b-44dd-9157-d6dfa0c6d613"/>
    <ds:schemaRef ds:uri="http://schemas.microsoft.com/office/infopath/2007/PartnerControls"/>
    <ds:schemaRef ds:uri="ff79b5bb-5494-41ac-8f87-bb2436e399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Huygaerts Manuël</dc:creator>
  <cp:keywords/>
  <dc:description/>
  <cp:lastModifiedBy>Jacobs Céline</cp:lastModifiedBy>
  <cp:revision>13</cp:revision>
  <dcterms:created xsi:type="dcterms:W3CDTF">2021-05-11T17:29:00Z</dcterms:created>
  <dcterms:modified xsi:type="dcterms:W3CDTF">2021-05-12T07:11:00Z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ies>
</file>