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C6A2F" w14:textId="0D969AB3" w:rsidR="00D669E4" w:rsidRPr="00147419" w:rsidRDefault="00D669E4" w:rsidP="00906FE6">
      <w:pPr>
        <w:pBdr>
          <w:top w:val="single" w:sz="4" w:space="1" w:color="auto"/>
          <w:left w:val="single" w:sz="4" w:space="4" w:color="auto"/>
          <w:bottom w:val="single" w:sz="4" w:space="1" w:color="auto"/>
          <w:right w:val="single" w:sz="4" w:space="4" w:color="auto"/>
        </w:pBdr>
        <w:jc w:val="center"/>
        <w:rPr>
          <w:rFonts w:ascii="FlandersArtSans-Regular" w:hAnsi="FlandersArtSans-Regular"/>
          <w:color w:val="0070C0"/>
        </w:rPr>
      </w:pPr>
      <w:r w:rsidRPr="00233258">
        <w:rPr>
          <w:rFonts w:ascii="FlandersArtSans-Regular" w:hAnsi="FlandersArtSans-Regular"/>
        </w:rPr>
        <w:t xml:space="preserve">PROTOCOL VOOR DE </w:t>
      </w:r>
      <w:r w:rsidR="00333253" w:rsidRPr="00233258">
        <w:rPr>
          <w:rFonts w:ascii="FlandersArtSans-Regular" w:hAnsi="FlandersArtSans-Regular"/>
        </w:rPr>
        <w:t xml:space="preserve">ELEKTRONISCHE MEDEDELING </w:t>
      </w:r>
      <w:r w:rsidR="00115E90" w:rsidRPr="00233258">
        <w:rPr>
          <w:rFonts w:ascii="FlandersArtSans-Regular" w:hAnsi="FlandersArtSans-Regular"/>
        </w:rPr>
        <w:t xml:space="preserve">VAN PERSOONSGEGEVENS </w:t>
      </w:r>
      <w:r w:rsidR="00333253" w:rsidRPr="00233258">
        <w:rPr>
          <w:rFonts w:ascii="FlandersArtSans-Regular" w:hAnsi="FlandersArtSans-Regular"/>
        </w:rPr>
        <w:t xml:space="preserve">VAN </w:t>
      </w:r>
      <w:r w:rsidR="000725D9" w:rsidRPr="00233258">
        <w:rPr>
          <w:rFonts w:ascii="FlandersArtSans-Regular" w:hAnsi="FlandersArtSans-Regular"/>
        </w:rPr>
        <w:t xml:space="preserve">HET </w:t>
      </w:r>
      <w:r w:rsidR="00CA2E18" w:rsidRPr="00233258">
        <w:rPr>
          <w:rFonts w:ascii="FlandersArtSans-Regular" w:hAnsi="FlandersArtSans-Regular"/>
        </w:rPr>
        <w:t xml:space="preserve"> </w:t>
      </w:r>
      <w:r w:rsidR="410A1432" w:rsidRPr="00233258">
        <w:rPr>
          <w:rFonts w:ascii="FlandersArtSans-Regular" w:hAnsi="FlandersArtSans-Regular"/>
        </w:rPr>
        <w:t>AGENTSCHAP</w:t>
      </w:r>
      <w:r w:rsidR="000725D9" w:rsidRPr="00233258">
        <w:rPr>
          <w:rFonts w:ascii="FlandersArtSans-Regular" w:hAnsi="FlandersArtSans-Regular"/>
        </w:rPr>
        <w:t xml:space="preserve"> ZORG EN GEZONDHEID</w:t>
      </w:r>
      <w:r w:rsidR="00CA2E18" w:rsidRPr="00233258">
        <w:rPr>
          <w:rFonts w:ascii="FlandersArtSans-Regular" w:hAnsi="FlandersArtSans-Regular"/>
        </w:rPr>
        <w:t xml:space="preserve"> (</w:t>
      </w:r>
      <w:r w:rsidR="6FF4E56B" w:rsidRPr="00233258">
        <w:rPr>
          <w:rFonts w:ascii="FlandersArtSans-Regular" w:hAnsi="FlandersArtSans-Regular"/>
        </w:rPr>
        <w:t>AZG</w:t>
      </w:r>
      <w:r w:rsidR="00CA2E18" w:rsidRPr="00233258">
        <w:rPr>
          <w:rFonts w:ascii="FlandersArtSans-Regular" w:hAnsi="FlandersArtSans-Regular"/>
        </w:rPr>
        <w:t>)</w:t>
      </w:r>
      <w:r w:rsidRPr="00233258">
        <w:rPr>
          <w:rFonts w:ascii="FlandersArtSans-Regular" w:hAnsi="FlandersArtSans-Regular"/>
        </w:rPr>
        <w:t xml:space="preserve"> </w:t>
      </w:r>
      <w:r w:rsidR="00333253" w:rsidRPr="00233258">
        <w:rPr>
          <w:rFonts w:ascii="FlandersArtSans-Regular" w:hAnsi="FlandersArtSans-Regular"/>
        </w:rPr>
        <w:t xml:space="preserve">NAAR </w:t>
      </w:r>
      <w:r w:rsidR="00CA2E18" w:rsidRPr="00F03C65">
        <w:rPr>
          <w:rFonts w:ascii="FlandersArtSans-Regular" w:hAnsi="FlandersArtSans-Regular"/>
          <w:highlight w:val="yellow"/>
        </w:rPr>
        <w:t>DE GEMEENTE x</w:t>
      </w:r>
      <w:r w:rsidR="00164A6D" w:rsidRPr="00F03C65">
        <w:rPr>
          <w:rFonts w:ascii="FlandersArtSans-Regular" w:hAnsi="FlandersArtSans-Regular"/>
          <w:highlight w:val="yellow"/>
        </w:rPr>
        <w:t xml:space="preserve"> </w:t>
      </w:r>
      <w:r w:rsidR="00C3017F" w:rsidRPr="00F03C65">
        <w:rPr>
          <w:rFonts w:ascii="FlandersArtSans-Regular" w:hAnsi="FlandersArtSans-Regular"/>
          <w:highlight w:val="yellow"/>
        </w:rPr>
        <w:t>[en OCMW X]</w:t>
      </w:r>
    </w:p>
    <w:p w14:paraId="787FF57D" w14:textId="339E37AC" w:rsidR="00D5743E" w:rsidRPr="00233258" w:rsidRDefault="00D5743E" w:rsidP="00072BD8">
      <w:pPr>
        <w:pBdr>
          <w:top w:val="single" w:sz="4" w:space="1" w:color="auto"/>
          <w:left w:val="single" w:sz="4" w:space="4" w:color="auto"/>
          <w:bottom w:val="single" w:sz="4" w:space="1" w:color="auto"/>
          <w:right w:val="single" w:sz="4" w:space="4" w:color="auto"/>
        </w:pBdr>
        <w:jc w:val="center"/>
        <w:rPr>
          <w:rFonts w:ascii="FlandersArtSans-Regular" w:hAnsi="FlandersArtSans-Regular"/>
        </w:rPr>
      </w:pPr>
      <w:r w:rsidRPr="00233258">
        <w:rPr>
          <w:rFonts w:ascii="FlandersArtSans-Regular" w:hAnsi="FlandersArtSans-Regular"/>
        </w:rPr>
        <w:t xml:space="preserve">in het kader van </w:t>
      </w:r>
      <w:r w:rsidR="00CA2E18" w:rsidRPr="00233258">
        <w:rPr>
          <w:rFonts w:ascii="FlandersArtSans-Regular" w:hAnsi="FlandersArtSans-Regular"/>
        </w:rPr>
        <w:t xml:space="preserve">de verwerking van persoonsgegevens </w:t>
      </w:r>
      <w:r w:rsidR="00072BD8" w:rsidRPr="00233258">
        <w:rPr>
          <w:rFonts w:ascii="FlandersArtSans-Regular" w:hAnsi="FlandersArtSans-Regular"/>
        </w:rPr>
        <w:t>door de lokale besturen</w:t>
      </w:r>
      <w:r w:rsidR="00193D25">
        <w:rPr>
          <w:rFonts w:ascii="FlandersArtSans-Regular" w:hAnsi="FlandersArtSans-Regular"/>
        </w:rPr>
        <w:t xml:space="preserve"> met het oog op het nemen </w:t>
      </w:r>
      <w:r w:rsidR="0072209C">
        <w:rPr>
          <w:rFonts w:ascii="FlandersArtSans-Regular" w:hAnsi="FlandersArtSans-Regular"/>
        </w:rPr>
        <w:t xml:space="preserve">van verdere maatregelen </w:t>
      </w:r>
      <w:r w:rsidR="00193D25">
        <w:rPr>
          <w:rFonts w:ascii="FlandersArtSans-Regular" w:hAnsi="FlandersArtSans-Regular"/>
        </w:rPr>
        <w:t>te</w:t>
      </w:r>
      <w:r w:rsidR="00072BD8" w:rsidRPr="00233258">
        <w:rPr>
          <w:rFonts w:ascii="FlandersArtSans-Regular" w:hAnsi="FlandersArtSans-Regular"/>
        </w:rPr>
        <w:t xml:space="preserve">r bestrijding van de Covid-19-pandemie </w:t>
      </w:r>
    </w:p>
    <w:p w14:paraId="14E24CD7" w14:textId="77777777" w:rsidR="00115E90" w:rsidRPr="00326857" w:rsidRDefault="00115E90" w:rsidP="00520FAC">
      <w:pPr>
        <w:jc w:val="center"/>
        <w:rPr>
          <w:rFonts w:ascii="FlandersArtSans-Regular" w:hAnsi="FlandersArtSans-Regular"/>
        </w:rPr>
      </w:pPr>
      <w:r w:rsidRPr="00193D25">
        <w:rPr>
          <w:rFonts w:ascii="FlandersArtSans-Regular" w:hAnsi="FlandersArtSans-Regular"/>
          <w:highlight w:val="yellow"/>
        </w:rPr>
        <w:t>[DATUM]</w:t>
      </w:r>
    </w:p>
    <w:p w14:paraId="48AA9DAF" w14:textId="795F6DBD" w:rsidR="006F3FDE" w:rsidRDefault="00D669E4" w:rsidP="00AF07AC">
      <w:pPr>
        <w:jc w:val="both"/>
        <w:rPr>
          <w:rFonts w:ascii="FlandersArtSans-Regular" w:hAnsi="FlandersArtSans-Regular"/>
          <w:i/>
        </w:rPr>
      </w:pPr>
      <w:r w:rsidRPr="00326857">
        <w:rPr>
          <w:rFonts w:ascii="FlandersArtSans-Regular" w:hAnsi="FlandersArtSans-Regular"/>
          <w:i/>
        </w:rPr>
        <w:t xml:space="preserve">Dit protocol wordt gesloten </w:t>
      </w:r>
      <w:r w:rsidR="00AF2B0B">
        <w:rPr>
          <w:rFonts w:ascii="FlandersArtSans-Regular" w:hAnsi="FlandersArtSans-Regular"/>
          <w:i/>
        </w:rPr>
        <w:t>conform</w:t>
      </w:r>
      <w:r w:rsidRPr="00326857">
        <w:rPr>
          <w:rFonts w:ascii="FlandersArtSans-Regular" w:hAnsi="FlandersArtSans-Regular"/>
          <w:i/>
        </w:rPr>
        <w:t xml:space="preserve"> artikel 8</w:t>
      </w:r>
      <w:r w:rsidR="00333253" w:rsidRPr="00326857">
        <w:rPr>
          <w:rFonts w:ascii="FlandersArtSans-Regular" w:hAnsi="FlandersArtSans-Regular"/>
          <w:i/>
        </w:rPr>
        <w:t>,</w:t>
      </w:r>
      <w:r w:rsidR="00AF2B0B">
        <w:rPr>
          <w:rFonts w:ascii="FlandersArtSans-Regular" w:hAnsi="FlandersArtSans-Regular"/>
          <w:i/>
        </w:rPr>
        <w:t xml:space="preserve"> </w:t>
      </w:r>
      <w:r w:rsidRPr="00326857">
        <w:rPr>
          <w:rFonts w:ascii="FlandersArtSans-Regular" w:hAnsi="FlandersArtSans-Regular"/>
          <w:i/>
        </w:rPr>
        <w:t>§1</w:t>
      </w:r>
      <w:r w:rsidR="00333253" w:rsidRPr="00326857">
        <w:rPr>
          <w:rFonts w:ascii="FlandersArtSans-Regular" w:hAnsi="FlandersArtSans-Regular"/>
          <w:i/>
        </w:rPr>
        <w:t>,</w:t>
      </w:r>
      <w:r w:rsidRPr="00326857">
        <w:rPr>
          <w:rFonts w:ascii="FlandersArtSans-Regular" w:hAnsi="FlandersArtSans-Regular"/>
          <w:i/>
        </w:rPr>
        <w:t xml:space="preserve"> van het decreet van 18 juli 2008 betreffende het elektronische bestuurlijke gegevensverkeer</w:t>
      </w:r>
      <w:r w:rsidR="00115E90" w:rsidRPr="00326857">
        <w:rPr>
          <w:rFonts w:ascii="FlandersArtSans-Regular" w:hAnsi="FlandersArtSans-Regular"/>
          <w:i/>
        </w:rPr>
        <w:t>.</w:t>
      </w:r>
    </w:p>
    <w:p w14:paraId="5D01EA96" w14:textId="77777777" w:rsidR="00C91641" w:rsidRPr="00326857" w:rsidRDefault="00C91641" w:rsidP="00AF07AC">
      <w:pPr>
        <w:jc w:val="both"/>
        <w:rPr>
          <w:rFonts w:ascii="FlandersArtSans-Regular" w:hAnsi="FlandersArtSans-Regular"/>
          <w:i/>
        </w:rPr>
      </w:pPr>
    </w:p>
    <w:p w14:paraId="6E21079B" w14:textId="77777777" w:rsidR="006F3FDE" w:rsidRPr="00326857" w:rsidRDefault="006F3FDE" w:rsidP="00AF07AC">
      <w:pPr>
        <w:jc w:val="both"/>
        <w:rPr>
          <w:rFonts w:ascii="FlandersArtSans-Regular" w:hAnsi="FlandersArtSans-Regular"/>
          <w:b/>
        </w:rPr>
      </w:pPr>
      <w:r w:rsidRPr="00326857">
        <w:rPr>
          <w:rFonts w:ascii="FlandersArtSans-Regular" w:hAnsi="FlandersArtSans-Regular"/>
          <w:b/>
        </w:rPr>
        <w:t>TUSSEN</w:t>
      </w:r>
    </w:p>
    <w:p w14:paraId="74ECA08F" w14:textId="371072B4" w:rsidR="00164A6D" w:rsidRPr="00233258" w:rsidRDefault="00164A6D" w:rsidP="00164A6D">
      <w:pPr>
        <w:jc w:val="both"/>
        <w:rPr>
          <w:rFonts w:ascii="FlandersArtSans-Regular" w:hAnsi="FlandersArtSans-Regular"/>
          <w:b/>
          <w:bCs/>
        </w:rPr>
      </w:pPr>
      <w:bookmarkStart w:id="0" w:name="_Hlk519690765"/>
      <w:r w:rsidRPr="00233258">
        <w:rPr>
          <w:rFonts w:ascii="FlandersArtSans-Regular" w:hAnsi="FlandersArtSans-Regular"/>
          <w:b/>
          <w:bCs/>
        </w:rPr>
        <w:t xml:space="preserve">Het </w:t>
      </w:r>
      <w:r w:rsidR="410A1432" w:rsidRPr="00233258">
        <w:rPr>
          <w:rFonts w:ascii="FlandersArtSans-Regular" w:hAnsi="FlandersArtSans-Regular"/>
          <w:b/>
          <w:bCs/>
        </w:rPr>
        <w:t>Agentschap</w:t>
      </w:r>
      <w:r w:rsidRPr="00233258">
        <w:rPr>
          <w:rFonts w:ascii="FlandersArtSans-Regular" w:hAnsi="FlandersArtSans-Regular"/>
          <w:b/>
          <w:bCs/>
        </w:rPr>
        <w:t xml:space="preserve"> Zorg en Gezondheid (</w:t>
      </w:r>
      <w:r w:rsidR="6FF4E56B" w:rsidRPr="00233258">
        <w:rPr>
          <w:rFonts w:ascii="FlandersArtSans-Regular" w:hAnsi="FlandersArtSans-Regular"/>
          <w:b/>
          <w:bCs/>
        </w:rPr>
        <w:t>AZG</w:t>
      </w:r>
      <w:r w:rsidRPr="00233258">
        <w:rPr>
          <w:rFonts w:ascii="FlandersArtSans-Regular" w:hAnsi="FlandersArtSans-Regular"/>
          <w:b/>
          <w:bCs/>
        </w:rPr>
        <w:t xml:space="preserve">), vertegenwoordigd door de Vlaamse Regering, bij delegatie, in de persoon van de leidend ambtenaar van agentschap zonder rechtspersoonlijkheid </w:t>
      </w:r>
      <w:r w:rsidR="6FF4E56B" w:rsidRPr="00233258">
        <w:rPr>
          <w:rFonts w:ascii="FlandersArtSans-Regular" w:hAnsi="FlandersArtSans-Regular"/>
          <w:b/>
          <w:bCs/>
        </w:rPr>
        <w:t>AZG</w:t>
      </w:r>
      <w:r w:rsidRPr="00233258">
        <w:rPr>
          <w:rFonts w:ascii="FlandersArtSans-Regular" w:hAnsi="FlandersArtSans-Regular"/>
          <w:b/>
          <w:bCs/>
        </w:rPr>
        <w:t xml:space="preserve">, de heer Dirk </w:t>
      </w:r>
      <w:proofErr w:type="spellStart"/>
      <w:r w:rsidRPr="00233258">
        <w:rPr>
          <w:rFonts w:ascii="FlandersArtSans-Regular" w:hAnsi="FlandersArtSans-Regular"/>
          <w:b/>
          <w:bCs/>
        </w:rPr>
        <w:t>Dewolf</w:t>
      </w:r>
      <w:proofErr w:type="spellEnd"/>
    </w:p>
    <w:bookmarkEnd w:id="0"/>
    <w:p w14:paraId="34D880D1" w14:textId="77777777" w:rsidR="00164A6D" w:rsidRPr="00233258" w:rsidRDefault="00164A6D" w:rsidP="00164A6D">
      <w:pPr>
        <w:jc w:val="both"/>
        <w:rPr>
          <w:rFonts w:ascii="FlandersArtSans-Regular" w:hAnsi="FlandersArtSans-Regular"/>
          <w:b/>
          <w:bCs/>
        </w:rPr>
      </w:pPr>
      <w:r w:rsidRPr="00233258">
        <w:rPr>
          <w:rFonts w:ascii="FlandersArtSans-Regular" w:hAnsi="FlandersArtSans-Regular"/>
          <w:b/>
          <w:bCs/>
        </w:rPr>
        <w:t>ingeschreven in het KBO met ondernemingsnummer 0316.380.84 waarvan de administratieve zetel zich bevindt te Koning Albert II laan 35 / 33, 1030 Schaarbeek</w:t>
      </w:r>
    </w:p>
    <w:p w14:paraId="70D296EF" w14:textId="77777777" w:rsidR="00164A6D" w:rsidRPr="00B2616D" w:rsidRDefault="00164A6D" w:rsidP="00164A6D">
      <w:pPr>
        <w:jc w:val="both"/>
        <w:rPr>
          <w:rFonts w:ascii="FlandersArtSans-Regular" w:hAnsi="FlandersArtSans-Regular"/>
          <w:bCs/>
        </w:rPr>
      </w:pPr>
      <w:r w:rsidRPr="00B2616D">
        <w:rPr>
          <w:rFonts w:ascii="FlandersArtSans-Regular" w:hAnsi="FlandersArtSans-Regular"/>
          <w:bCs/>
        </w:rPr>
        <w:t>hierna: “INSTANTIE 1”;</w:t>
      </w:r>
    </w:p>
    <w:p w14:paraId="584C5A57" w14:textId="77777777" w:rsidR="00EE7163" w:rsidRDefault="00EE7163" w:rsidP="00AF07AC">
      <w:pPr>
        <w:jc w:val="both"/>
        <w:rPr>
          <w:rFonts w:ascii="FlandersArtSans-Regular" w:hAnsi="FlandersArtSans-Regular"/>
          <w:b/>
          <w:bCs/>
        </w:rPr>
      </w:pPr>
    </w:p>
    <w:p w14:paraId="19A0DC26" w14:textId="77777777" w:rsidR="006F3FDE" w:rsidRPr="00DC4346" w:rsidRDefault="006F3FDE" w:rsidP="00AF07AC">
      <w:pPr>
        <w:jc w:val="both"/>
        <w:rPr>
          <w:rFonts w:ascii="FlandersArtSans-Regular" w:hAnsi="FlandersArtSans-Regular"/>
          <w:b/>
        </w:rPr>
      </w:pPr>
      <w:r w:rsidRPr="00DC4346">
        <w:rPr>
          <w:rFonts w:ascii="FlandersArtSans-Regular" w:hAnsi="FlandersArtSans-Regular"/>
          <w:b/>
        </w:rPr>
        <w:t>EN</w:t>
      </w:r>
    </w:p>
    <w:p w14:paraId="6133F7DC" w14:textId="77777777" w:rsidR="00164A6D" w:rsidRPr="00DC4346" w:rsidRDefault="00164A6D" w:rsidP="00164A6D">
      <w:pPr>
        <w:jc w:val="both"/>
        <w:rPr>
          <w:rFonts w:ascii="FlandersArtSans-Regular" w:hAnsi="FlandersArtSans-Regular"/>
          <w:b/>
          <w:bCs/>
          <w:highlight w:val="yellow"/>
        </w:rPr>
      </w:pPr>
      <w:r w:rsidRPr="00DC4346">
        <w:rPr>
          <w:rFonts w:ascii="FlandersArtSans-Regular" w:hAnsi="FlandersArtSans-Regular"/>
          <w:b/>
          <w:bCs/>
          <w:highlight w:val="yellow"/>
        </w:rPr>
        <w:t xml:space="preserve">De gemeente x </w:t>
      </w:r>
      <w:r w:rsidRPr="00DC4346">
        <w:rPr>
          <w:rFonts w:ascii="FlandersArtSans-Regular" w:hAnsi="FlandersArtSans-Regular"/>
          <w:b/>
          <w:bCs/>
        </w:rPr>
        <w:t xml:space="preserve">met zetel </w:t>
      </w:r>
      <w:r w:rsidRPr="00DC4346">
        <w:rPr>
          <w:rFonts w:ascii="FlandersArtSans-Regular" w:hAnsi="FlandersArtSans-Regular"/>
          <w:b/>
          <w:bCs/>
          <w:highlight w:val="yellow"/>
        </w:rPr>
        <w:t xml:space="preserve">[adres van de maatschappelijke zetel], </w:t>
      </w:r>
      <w:r w:rsidRPr="00DC4346">
        <w:rPr>
          <w:rFonts w:ascii="FlandersArtSans-Regular" w:hAnsi="FlandersArtSans-Regular"/>
          <w:b/>
          <w:bCs/>
        </w:rPr>
        <w:t xml:space="preserve">vertegenwoordigd door het college van burgemeester en schepenen, voor wie tekenen: </w:t>
      </w:r>
      <w:r w:rsidRPr="00DC4346">
        <w:rPr>
          <w:rFonts w:ascii="FlandersArtSans-Regular" w:hAnsi="FlandersArtSans-Regular"/>
          <w:b/>
          <w:bCs/>
          <w:highlight w:val="yellow"/>
        </w:rPr>
        <w:t>[de burgemeester of de bevoegde schepen] en [de algemeen directeur] in uitvoering van het gemeenteraadsbesluit/collegebesluit d.d. [datum van het desbetreffende besluit]</w:t>
      </w:r>
    </w:p>
    <w:p w14:paraId="21B89EE5" w14:textId="77777777" w:rsidR="00164A6D" w:rsidRPr="00DC4346" w:rsidRDefault="00164A6D" w:rsidP="00164A6D">
      <w:pPr>
        <w:jc w:val="both"/>
        <w:rPr>
          <w:rFonts w:ascii="FlandersArtSans-Regular" w:hAnsi="FlandersArtSans-Regular"/>
          <w:b/>
          <w:bCs/>
          <w:lang w:val="nl-NL"/>
        </w:rPr>
      </w:pPr>
      <w:r w:rsidRPr="00DC4346">
        <w:rPr>
          <w:rFonts w:ascii="FlandersArtSans-Regular" w:hAnsi="FlandersArtSans-Regular"/>
          <w:b/>
          <w:bCs/>
          <w:lang w:val="nl-NL"/>
        </w:rPr>
        <w:t xml:space="preserve">ingeschreven in het KBO met nummer </w:t>
      </w:r>
      <w:r w:rsidRPr="00DC4346">
        <w:rPr>
          <w:rFonts w:ascii="FlandersArtSans-Regular" w:hAnsi="FlandersArtSans-Regular"/>
          <w:b/>
          <w:bCs/>
          <w:highlight w:val="yellow"/>
          <w:lang w:val="nl-NL"/>
        </w:rPr>
        <w:t>[ONDERNEMINGS- en VESTIGINGSNUMMER] waarvan de administratieve zetel zich bevindt te [MAATSCHAPPELIJKE ZETEL]</w:t>
      </w:r>
    </w:p>
    <w:p w14:paraId="42B48737" w14:textId="77777777" w:rsidR="00164A6D" w:rsidRPr="00DC4346" w:rsidRDefault="00164A6D" w:rsidP="00164A6D">
      <w:pPr>
        <w:jc w:val="both"/>
        <w:rPr>
          <w:rFonts w:ascii="FlandersArtSans-Regular" w:hAnsi="FlandersArtSans-Regular"/>
        </w:rPr>
      </w:pPr>
      <w:r w:rsidRPr="00DC4346">
        <w:rPr>
          <w:rFonts w:ascii="FlandersArtSans-Regular" w:hAnsi="FlandersArtSans-Regular"/>
        </w:rPr>
        <w:t>hierna: “INSTANTIE 2”;</w:t>
      </w:r>
    </w:p>
    <w:p w14:paraId="22B42286" w14:textId="77777777" w:rsidR="00164A6D" w:rsidRDefault="00164A6D" w:rsidP="00164A6D">
      <w:pPr>
        <w:jc w:val="both"/>
        <w:rPr>
          <w:rFonts w:ascii="FlandersArtSans-Regular" w:hAnsi="FlandersArtSans-Regular"/>
        </w:rPr>
      </w:pPr>
      <w:r w:rsidRPr="00326857">
        <w:rPr>
          <w:rFonts w:ascii="FlandersArtSans-Regular" w:hAnsi="FlandersArtSans-Regular"/>
        </w:rPr>
        <w:t>[INSTANTIE 1] en [INSTANTIE 2] worden hieronder ook wel afzonderlijk aangeduid als een “partij” of gezamenlijk als de “partijen”;</w:t>
      </w:r>
    </w:p>
    <w:p w14:paraId="405708A7" w14:textId="4E18D8A7" w:rsidR="00704AA0" w:rsidRPr="00624C65" w:rsidRDefault="00704AA0" w:rsidP="00704AA0">
      <w:pPr>
        <w:jc w:val="both"/>
        <w:rPr>
          <w:rFonts w:ascii="FlandersArtSans-Regular" w:hAnsi="FlandersArtSans-Regular"/>
          <w:b/>
          <w:highlight w:val="yellow"/>
        </w:rPr>
      </w:pPr>
      <w:r w:rsidRPr="00624C65">
        <w:rPr>
          <w:rFonts w:ascii="FlandersArtSans-Regular" w:hAnsi="FlandersArtSans-Regular"/>
          <w:b/>
          <w:highlight w:val="yellow"/>
        </w:rPr>
        <w:t xml:space="preserve">OPTIONEEL </w:t>
      </w:r>
      <w:r w:rsidR="00624C65" w:rsidRPr="00624C65">
        <w:rPr>
          <w:rFonts w:ascii="FlandersArtSans-Regular" w:hAnsi="FlandersArtSans-Regular"/>
          <w:b/>
          <w:highlight w:val="yellow"/>
        </w:rPr>
        <w:t xml:space="preserve">: </w:t>
      </w:r>
    </w:p>
    <w:p w14:paraId="0FBD3075" w14:textId="183D7072" w:rsidR="00164A6D" w:rsidRPr="00DC4346" w:rsidRDefault="00704AA0" w:rsidP="00164A6D">
      <w:pPr>
        <w:jc w:val="both"/>
        <w:rPr>
          <w:rFonts w:ascii="FlandersArtSans-Regular" w:hAnsi="FlandersArtSans-Regular"/>
          <w:b/>
        </w:rPr>
      </w:pPr>
      <w:r w:rsidRPr="00624C65">
        <w:rPr>
          <w:rFonts w:ascii="FlandersArtSans-Regular" w:hAnsi="FlandersArtSans-Regular"/>
          <w:b/>
          <w:highlight w:val="yellow"/>
        </w:rPr>
        <w:t>EN</w:t>
      </w:r>
      <w:r w:rsidRPr="00DC4346">
        <w:rPr>
          <w:rFonts w:ascii="FlandersArtSans-Regular" w:hAnsi="FlandersArtSans-Regular"/>
          <w:b/>
        </w:rPr>
        <w:t xml:space="preserve"> </w:t>
      </w:r>
    </w:p>
    <w:p w14:paraId="67F8A216" w14:textId="14820C80" w:rsidR="00164A6D" w:rsidRPr="00DC4346" w:rsidRDefault="00164A6D" w:rsidP="00164A6D">
      <w:pPr>
        <w:jc w:val="both"/>
        <w:rPr>
          <w:rFonts w:ascii="FlandersArtSans-Regular" w:hAnsi="FlandersArtSans-Regular"/>
          <w:b/>
          <w:bCs/>
          <w:i/>
          <w:iCs/>
        </w:rPr>
      </w:pPr>
      <w:r w:rsidRPr="00DC4346">
        <w:rPr>
          <w:rFonts w:ascii="FlandersArtSans-Regular" w:hAnsi="FlandersArtSans-Regular"/>
          <w:b/>
          <w:bCs/>
          <w:i/>
          <w:iCs/>
          <w:highlight w:val="yellow"/>
        </w:rPr>
        <w:t>Het openbaar centrum voor maatschappelijk welzijn (OCMW) x met zetel [adres van de maatschappelijke zetel], vertegenwoordigd door het vast bureau, voor wie tekenen: [de voorzitter van het vast bureau] en [de algemeen directeur] in uitvoering van het besluit van de OCMW-raad/besluit van het vast bureau d.d. [datum van het desbetreffende besluit]</w:t>
      </w:r>
    </w:p>
    <w:p w14:paraId="486F1EED" w14:textId="3C569A38" w:rsidR="00164A6D" w:rsidRPr="00DC4346" w:rsidRDefault="00164A6D" w:rsidP="00164A6D">
      <w:pPr>
        <w:jc w:val="both"/>
        <w:rPr>
          <w:rFonts w:ascii="FlandersArtSans-Regular" w:hAnsi="FlandersArtSans-Regular"/>
          <w:b/>
          <w:bCs/>
          <w:i/>
          <w:iCs/>
          <w:lang w:val="nl-NL"/>
        </w:rPr>
      </w:pPr>
      <w:r w:rsidRPr="00DC4346">
        <w:rPr>
          <w:rFonts w:ascii="FlandersArtSans-Regular" w:hAnsi="FlandersArtSans-Regular"/>
          <w:b/>
          <w:bCs/>
          <w:i/>
          <w:iCs/>
          <w:highlight w:val="yellow"/>
          <w:lang w:val="nl-NL"/>
        </w:rPr>
        <w:t>ingeschreven in het KBO met nummer [ONDERNEMINGS- en VESTIGINGSNUMMER] waarvan de administratieve zetel zich bevindt te [MAATSCHAPPELIJKE ZETEL]</w:t>
      </w:r>
    </w:p>
    <w:p w14:paraId="6A024A61" w14:textId="4B3AF494" w:rsidR="00164A6D" w:rsidRDefault="00164A6D" w:rsidP="00164A6D">
      <w:pPr>
        <w:jc w:val="both"/>
        <w:rPr>
          <w:rFonts w:ascii="FlandersArtSans-Regular" w:hAnsi="FlandersArtSans-Regular"/>
          <w:i/>
          <w:iCs/>
        </w:rPr>
      </w:pPr>
      <w:r w:rsidRPr="00831113">
        <w:rPr>
          <w:rFonts w:ascii="FlandersArtSans-Regular" w:hAnsi="FlandersArtSans-Regular"/>
          <w:i/>
          <w:iCs/>
        </w:rPr>
        <w:t>hierna: “INSTANTIE 3”;</w:t>
      </w:r>
    </w:p>
    <w:p w14:paraId="0DBA2085" w14:textId="267A2C3B" w:rsidR="000C2C7C" w:rsidRPr="00843003" w:rsidRDefault="00EA4F6F" w:rsidP="000C2C7C">
      <w:pPr>
        <w:spacing w:after="112"/>
      </w:pPr>
      <w:r>
        <w:t xml:space="preserve">Instanties 2 en 3 zullen optreden </w:t>
      </w:r>
      <w:r w:rsidR="000C2C7C" w:rsidRPr="00843003">
        <w:t>als “Gezamenlijke Verwerkingsverantwoordelijken”;</w:t>
      </w:r>
    </w:p>
    <w:p w14:paraId="04E6D027" w14:textId="77777777" w:rsidR="000C2C7C" w:rsidRPr="00831113" w:rsidRDefault="000C2C7C" w:rsidP="00164A6D">
      <w:pPr>
        <w:jc w:val="both"/>
        <w:rPr>
          <w:rFonts w:ascii="FlandersArtSans-Regular" w:hAnsi="FlandersArtSans-Regular"/>
          <w:i/>
          <w:iCs/>
        </w:rPr>
      </w:pPr>
    </w:p>
    <w:p w14:paraId="76C284A1" w14:textId="77777777" w:rsidR="006F3FDE" w:rsidRPr="00326857" w:rsidRDefault="006F3FDE" w:rsidP="00AF07AC">
      <w:pPr>
        <w:jc w:val="both"/>
        <w:rPr>
          <w:rFonts w:ascii="FlandersArtSans-Regular" w:hAnsi="FlandersArtSans-Regular"/>
          <w:b/>
        </w:rPr>
      </w:pPr>
      <w:r w:rsidRPr="00326857">
        <w:rPr>
          <w:rFonts w:ascii="FlandersArtSans-Regular" w:hAnsi="FlandersArtSans-Regular"/>
          <w:b/>
        </w:rPr>
        <w:lastRenderedPageBreak/>
        <w:t>NA TE HEBBEN UITEENGEZET</w:t>
      </w:r>
    </w:p>
    <w:p w14:paraId="1F67040F" w14:textId="77777777" w:rsidR="006F3FDE" w:rsidRPr="00326857" w:rsidRDefault="006F3FDE" w:rsidP="00AF07AC">
      <w:pPr>
        <w:jc w:val="both"/>
        <w:rPr>
          <w:rFonts w:ascii="FlandersArtSans-Regular" w:hAnsi="FlandersArtSans-Regular"/>
        </w:rPr>
      </w:pPr>
    </w:p>
    <w:p w14:paraId="5E15BBBD" w14:textId="1E84D09A" w:rsidR="00C91641" w:rsidRPr="00326857" w:rsidRDefault="006F3FDE" w:rsidP="00C91641">
      <w:pPr>
        <w:ind w:left="709" w:hanging="709"/>
        <w:jc w:val="both"/>
        <w:rPr>
          <w:rFonts w:ascii="FlandersArtSans-Regular" w:hAnsi="FlandersArtSans-Regular"/>
        </w:rPr>
      </w:pPr>
      <w:r w:rsidRPr="00326857">
        <w:rPr>
          <w:rFonts w:ascii="FlandersArtSans-Regular" w:hAnsi="FlandersArtSans-Regular"/>
        </w:rPr>
        <w:t>A.</w:t>
      </w:r>
      <w:r w:rsidR="002F4982" w:rsidRPr="00326857">
        <w:rPr>
          <w:rFonts w:ascii="FlandersArtSans-Regular" w:hAnsi="FlandersArtSans-Regular"/>
        </w:rPr>
        <w:tab/>
      </w:r>
      <w:r w:rsidR="00BB5E2B" w:rsidRPr="0097298A">
        <w:rPr>
          <w:rFonts w:ascii="FlandersArtSans-Regular" w:hAnsi="FlandersArtSans-Regular"/>
        </w:rPr>
        <w:t>Het Agentschap Zorg en Gezondheid (AZG) is een intern verzelfstandigd agentschap zonder rechtspersoonlijkheid, opgericht bij het besluit van de Vlaamse Regering van 7 mei 2004 tot oprichting van het intern verzelfstandigd agentschap "Zorg en Gezondheid".</w:t>
      </w:r>
    </w:p>
    <w:p w14:paraId="02D0374D" w14:textId="6F8E760E" w:rsidR="00C91641" w:rsidRDefault="00C91641" w:rsidP="00C91641">
      <w:pPr>
        <w:ind w:left="708" w:hanging="708"/>
        <w:jc w:val="both"/>
        <w:rPr>
          <w:rFonts w:ascii="FlandersArtSans-Regular" w:hAnsi="FlandersArtSans-Regular"/>
          <w:color w:val="0070C0"/>
        </w:rPr>
      </w:pPr>
      <w:r w:rsidRPr="00326857">
        <w:rPr>
          <w:rFonts w:ascii="FlandersArtSans-Regular" w:hAnsi="FlandersArtSans-Regular"/>
        </w:rPr>
        <w:t>B.</w:t>
      </w:r>
      <w:r w:rsidRPr="00326857">
        <w:rPr>
          <w:rFonts w:ascii="FlandersArtSans-Regular" w:hAnsi="FlandersArtSans-Regular"/>
        </w:rPr>
        <w:tab/>
      </w:r>
      <w:r w:rsidR="005E51E3" w:rsidRPr="0097298A">
        <w:rPr>
          <w:rFonts w:ascii="FlandersArtSans-Regular" w:hAnsi="FlandersArtSans-Regular"/>
        </w:rPr>
        <w:t>De gemeente is een lokale overheid waarvan de werking is vastgelegd in het decreet van 22 december 2017 over het lokaal bestuur (hierna decreet over het lokaal bestuur).</w:t>
      </w:r>
    </w:p>
    <w:p w14:paraId="6B9DF8FE" w14:textId="77FB4964" w:rsidR="00C91641" w:rsidRPr="00E12A5A" w:rsidRDefault="00C91641" w:rsidP="3AD823EF">
      <w:pPr>
        <w:ind w:left="708" w:hanging="708"/>
        <w:jc w:val="both"/>
        <w:rPr>
          <w:rFonts w:ascii="FlandersArtSans-Regular" w:hAnsi="FlandersArtSans-Regular"/>
          <w:i/>
          <w:iCs/>
          <w:color w:val="0070C0"/>
        </w:rPr>
      </w:pPr>
      <w:r w:rsidRPr="00C50214">
        <w:rPr>
          <w:rFonts w:ascii="FlandersArtSans-Regular" w:hAnsi="FlandersArtSans-Regular"/>
          <w:highlight w:val="yellow"/>
        </w:rPr>
        <w:t>C.</w:t>
      </w:r>
      <w:r w:rsidRPr="00343170">
        <w:rPr>
          <w:rFonts w:ascii="FlandersArtSans-Regular" w:hAnsi="FlandersArtSans-Regular"/>
          <w:i/>
          <w:iCs/>
          <w:color w:val="0070C0"/>
        </w:rPr>
        <w:tab/>
      </w:r>
      <w:r w:rsidR="00704AA0" w:rsidRPr="007B6B4E">
        <w:rPr>
          <w:rFonts w:ascii="FlandersArtSans-Regular" w:hAnsi="FlandersArtSans-Regular"/>
          <w:highlight w:val="yellow"/>
        </w:rPr>
        <w:t xml:space="preserve">OPTIONEEL: </w:t>
      </w:r>
      <w:r w:rsidR="00B3514D" w:rsidRPr="007B6B4E">
        <w:rPr>
          <w:rFonts w:ascii="FlandersArtSans-Regular" w:hAnsi="FlandersArtSans-Regular"/>
          <w:highlight w:val="yellow"/>
        </w:rPr>
        <w:t>Het openbaar centrum voor maatschappelijk welzijn (OCMW) is een lokale overheid waarvan de werking is vastgelegd in het decreet van 22 december 2017 over het lokaal bestuur (hierna decreet over het lokaal bestuur).</w:t>
      </w:r>
    </w:p>
    <w:p w14:paraId="4ABEE4A8" w14:textId="10867EC1" w:rsidR="00720053" w:rsidRDefault="00C91641" w:rsidP="00720053">
      <w:pPr>
        <w:ind w:left="708" w:hanging="708"/>
        <w:jc w:val="both"/>
        <w:rPr>
          <w:rFonts w:ascii="FlandersArtSans-Regular" w:hAnsi="FlandersArtSans-Regular"/>
        </w:rPr>
      </w:pPr>
      <w:r>
        <w:rPr>
          <w:rFonts w:ascii="FlandersArtSans-Regular" w:hAnsi="FlandersArtSans-Regular"/>
        </w:rPr>
        <w:t>D</w:t>
      </w:r>
      <w:r w:rsidR="00520FAC">
        <w:rPr>
          <w:rFonts w:ascii="FlandersArtSans-Regular" w:hAnsi="FlandersArtSans-Regular"/>
        </w:rPr>
        <w:t>.</w:t>
      </w:r>
      <w:r w:rsidR="00520FAC">
        <w:rPr>
          <w:rFonts w:ascii="FlandersArtSans-Regular" w:hAnsi="FlandersArtSans-Regular"/>
        </w:rPr>
        <w:tab/>
      </w:r>
      <w:r>
        <w:rPr>
          <w:rFonts w:ascii="FlandersArtSans-Regular" w:hAnsi="FlandersArtSans-Regular"/>
        </w:rPr>
        <w:t>D</w:t>
      </w:r>
      <w:r w:rsidR="00720053" w:rsidRPr="00720053">
        <w:rPr>
          <w:rFonts w:ascii="FlandersArtSans-Regular" w:hAnsi="FlandersArtSans-Regular"/>
          <w:b/>
          <w:bCs/>
        </w:rPr>
        <w:t>1</w:t>
      </w:r>
      <w:r w:rsidR="00720053">
        <w:rPr>
          <w:rFonts w:ascii="FlandersArtSans-Regular" w:hAnsi="FlandersArtSans-Regular"/>
        </w:rPr>
        <w:t xml:space="preserve"> RECHTSGROND VAN DE GEPLANDE GEGEVENSSTROOM</w:t>
      </w:r>
    </w:p>
    <w:p w14:paraId="6BE63F92" w14:textId="77777777" w:rsidR="006A6479" w:rsidRDefault="006A6479" w:rsidP="006A6479">
      <w:pPr>
        <w:pStyle w:val="paragraph"/>
        <w:numPr>
          <w:ilvl w:val="0"/>
          <w:numId w:val="16"/>
        </w:numPr>
        <w:spacing w:before="0" w:beforeAutospacing="0" w:after="0" w:afterAutospacing="0"/>
        <w:jc w:val="both"/>
        <w:textAlignment w:val="baseline"/>
        <w:rPr>
          <w:rFonts w:ascii="Calibri" w:hAnsi="Calibri" w:cs="Calibri"/>
          <w:sz w:val="22"/>
          <w:szCs w:val="22"/>
        </w:rPr>
      </w:pPr>
      <w:r>
        <w:rPr>
          <w:rStyle w:val="normaltextrun"/>
          <w:rFonts w:ascii="FlandersArtSans-Regular" w:hAnsi="FlandersArtSans-Regular" w:cs="Calibri"/>
          <w:sz w:val="22"/>
          <w:szCs w:val="22"/>
        </w:rPr>
        <w:t>Artikel 2</w:t>
      </w:r>
      <w:r>
        <w:rPr>
          <w:rStyle w:val="normaltextrun"/>
          <w:rFonts w:ascii="Cambria" w:hAnsi="Cambria" w:cs="Calibri"/>
          <w:sz w:val="22"/>
          <w:szCs w:val="22"/>
        </w:rPr>
        <w:t> </w:t>
      </w:r>
      <w:r>
        <w:rPr>
          <w:rStyle w:val="normaltextrun"/>
          <w:rFonts w:ascii="FlandersArtSans-Regular" w:hAnsi="FlandersArtSans-Regular" w:cs="Calibri"/>
          <w:sz w:val="22"/>
          <w:szCs w:val="22"/>
        </w:rPr>
        <w:t>van het decreet van 22</w:t>
      </w:r>
      <w:r>
        <w:rPr>
          <w:rStyle w:val="normaltextrun"/>
          <w:rFonts w:ascii="Cambria" w:hAnsi="Cambria" w:cs="Calibri"/>
          <w:sz w:val="22"/>
          <w:szCs w:val="22"/>
        </w:rPr>
        <w:t> </w:t>
      </w:r>
      <w:r>
        <w:rPr>
          <w:rStyle w:val="normaltextrun"/>
          <w:rFonts w:ascii="FlandersArtSans-Regular" w:hAnsi="FlandersArtSans-Regular" w:cs="Calibri"/>
          <w:sz w:val="22"/>
          <w:szCs w:val="22"/>
        </w:rPr>
        <w:t>december 2017 over het lokaal bestuur</w:t>
      </w:r>
      <w:r>
        <w:rPr>
          <w:rStyle w:val="normaltextrun"/>
          <w:rFonts w:ascii="Cambria" w:hAnsi="Cambria" w:cs="Calibri"/>
          <w:sz w:val="22"/>
          <w:szCs w:val="22"/>
        </w:rPr>
        <w:t> </w:t>
      </w:r>
      <w:r>
        <w:rPr>
          <w:rStyle w:val="normaltextrun"/>
          <w:rFonts w:ascii="FlandersArtSans-Regular" w:hAnsi="FlandersArtSans-Regular" w:cs="Calibri"/>
          <w:sz w:val="22"/>
          <w:szCs w:val="22"/>
        </w:rPr>
        <w:t>bepaalt dat de gemeenten en de openbare centra voor maatschappelijk welzijn beogen om op het lokale niveau duurzaam bij te dragen aan het welzijn van de burgers en</w:t>
      </w:r>
      <w:r>
        <w:rPr>
          <w:rStyle w:val="normaltextrun"/>
          <w:rFonts w:ascii="Cambria" w:hAnsi="Cambria" w:cs="Calibri"/>
          <w:sz w:val="22"/>
          <w:szCs w:val="22"/>
        </w:rPr>
        <w:t> </w:t>
      </w:r>
      <w:r>
        <w:rPr>
          <w:rStyle w:val="normaltextrun"/>
          <w:rFonts w:ascii="FlandersArtSans-Regular" w:hAnsi="FlandersArtSans-Regular" w:cs="Calibri"/>
          <w:sz w:val="22"/>
          <w:szCs w:val="22"/>
        </w:rPr>
        <w:t>ze</w:t>
      </w:r>
      <w:r>
        <w:rPr>
          <w:rStyle w:val="normaltextrun"/>
          <w:rFonts w:ascii="Cambria" w:hAnsi="Cambria" w:cs="Calibri"/>
          <w:sz w:val="22"/>
          <w:szCs w:val="22"/>
        </w:rPr>
        <w:t> </w:t>
      </w:r>
      <w:r>
        <w:rPr>
          <w:rStyle w:val="normaltextrun"/>
          <w:rFonts w:ascii="FlandersArtSans-Regular" w:hAnsi="FlandersArtSans-Regular" w:cs="Calibri"/>
          <w:sz w:val="22"/>
          <w:szCs w:val="22"/>
        </w:rPr>
        <w:t>een burgernabije, democratische, transparante en doelmatige uitoefening van hun bevoegdheden</w:t>
      </w:r>
      <w:r>
        <w:rPr>
          <w:rStyle w:val="normaltextrun"/>
          <w:rFonts w:ascii="Cambria" w:hAnsi="Cambria" w:cs="Calibri"/>
          <w:sz w:val="22"/>
          <w:szCs w:val="22"/>
        </w:rPr>
        <w:t> </w:t>
      </w:r>
      <w:r>
        <w:rPr>
          <w:rStyle w:val="normaltextrun"/>
          <w:rFonts w:ascii="FlandersArtSans-Regular" w:hAnsi="FlandersArtSans-Regular" w:cs="Calibri"/>
          <w:sz w:val="22"/>
          <w:szCs w:val="22"/>
        </w:rPr>
        <w:t>verzekeren.</w:t>
      </w:r>
      <w:r>
        <w:rPr>
          <w:rStyle w:val="normaltextrun"/>
          <w:rFonts w:ascii="Cambria" w:hAnsi="Cambria" w:cs="Calibri"/>
          <w:sz w:val="22"/>
          <w:szCs w:val="22"/>
        </w:rPr>
        <w:t> </w:t>
      </w:r>
      <w:r>
        <w:rPr>
          <w:rStyle w:val="normaltextrun"/>
          <w:rFonts w:ascii="FlandersArtSans-Regular" w:hAnsi="FlandersArtSans-Regular" w:cs="Calibri"/>
          <w:sz w:val="22"/>
          <w:szCs w:val="22"/>
        </w:rPr>
        <w:t>Artikel</w:t>
      </w:r>
      <w:r>
        <w:rPr>
          <w:rStyle w:val="normaltextrun"/>
          <w:rFonts w:ascii="Cambria" w:hAnsi="Cambria" w:cs="Calibri"/>
          <w:sz w:val="22"/>
          <w:szCs w:val="22"/>
        </w:rPr>
        <w:t> </w:t>
      </w:r>
      <w:r>
        <w:rPr>
          <w:rStyle w:val="normaltextrun"/>
          <w:rFonts w:ascii="FlandersArtSans-Regular" w:hAnsi="FlandersArtSans-Regular" w:cs="Calibri"/>
          <w:sz w:val="22"/>
          <w:szCs w:val="22"/>
        </w:rPr>
        <w:t>135, §2 Nieuwe Gemeentewet voorziet</w:t>
      </w:r>
      <w:r>
        <w:rPr>
          <w:rStyle w:val="normaltextrun"/>
          <w:rFonts w:ascii="Cambria" w:hAnsi="Cambria" w:cs="Calibri"/>
          <w:sz w:val="22"/>
          <w:szCs w:val="22"/>
        </w:rPr>
        <w:t> </w:t>
      </w:r>
      <w:r>
        <w:rPr>
          <w:rStyle w:val="normaltextrun"/>
          <w:rFonts w:ascii="FlandersArtSans-Regular" w:hAnsi="FlandersArtSans-Regular" w:cs="Calibri"/>
          <w:sz w:val="22"/>
          <w:szCs w:val="22"/>
        </w:rPr>
        <w:t>bovendien dat gemeenten ook tot taak hebben het voorzien ten behoeve van de inwoners, in een goede politie, met name over de zindelijkheid, de gezondheid, de veiligheid</w:t>
      </w:r>
      <w:r>
        <w:rPr>
          <w:rStyle w:val="normaltextrun"/>
          <w:rFonts w:ascii="Cambria" w:hAnsi="Cambria" w:cs="Cambria"/>
          <w:sz w:val="22"/>
          <w:szCs w:val="22"/>
        </w:rPr>
        <w:t> </w:t>
      </w:r>
      <w:r>
        <w:rPr>
          <w:rStyle w:val="contextualspellingandgrammarerror"/>
          <w:rFonts w:ascii="FlandersArtSans-Regular" w:hAnsi="FlandersArtSans-Regular" w:cs="Calibri"/>
          <w:sz w:val="22"/>
          <w:szCs w:val="22"/>
        </w:rPr>
        <w:t>en</w:t>
      </w:r>
      <w:r>
        <w:rPr>
          <w:rStyle w:val="contextualspellingandgrammarerror"/>
          <w:rFonts w:ascii="Cambria" w:hAnsi="Cambria" w:cs="Calibri"/>
          <w:sz w:val="22"/>
          <w:szCs w:val="22"/>
        </w:rPr>
        <w:t> </w:t>
      </w:r>
      <w:r>
        <w:rPr>
          <w:rStyle w:val="contextualspellingandgrammarerror"/>
          <w:rFonts w:ascii="Cambria" w:hAnsi="Cambria" w:cs="Cambria"/>
          <w:sz w:val="22"/>
          <w:szCs w:val="22"/>
        </w:rPr>
        <w:t> </w:t>
      </w:r>
      <w:r>
        <w:rPr>
          <w:rStyle w:val="contextualspellingandgrammarerror"/>
          <w:rFonts w:ascii="FlandersArtSans-Regular" w:hAnsi="FlandersArtSans-Regular" w:cs="Calibri"/>
          <w:sz w:val="22"/>
          <w:szCs w:val="22"/>
        </w:rPr>
        <w:t>de</w:t>
      </w:r>
      <w:r>
        <w:rPr>
          <w:rStyle w:val="normaltextrun"/>
          <w:rFonts w:ascii="Cambria" w:hAnsi="Cambria" w:cs="Cambria"/>
          <w:sz w:val="22"/>
          <w:szCs w:val="22"/>
        </w:rPr>
        <w:t> </w:t>
      </w:r>
      <w:r>
        <w:rPr>
          <w:rStyle w:val="normaltextrun"/>
          <w:rFonts w:ascii="FlandersArtSans-Regular" w:hAnsi="FlandersArtSans-Regular" w:cs="Calibri"/>
          <w:sz w:val="22"/>
          <w:szCs w:val="22"/>
        </w:rPr>
        <w:t>rust op de openbare wegen en plaatsen en in openbare gebouwen. Meer bepaald kan de gemeente passende maatregelen nemen om rampen en plagen, zoals epidemieën te voorkomen en het verstrekken van de nodige hulp op ze te doen ophouden.</w:t>
      </w:r>
      <w:r>
        <w:rPr>
          <w:rStyle w:val="normaltextrun"/>
          <w:rFonts w:ascii="Cambria" w:hAnsi="Cambria" w:cs="Calibri"/>
          <w:sz w:val="22"/>
          <w:szCs w:val="22"/>
        </w:rPr>
        <w:t>  </w:t>
      </w:r>
      <w:r>
        <w:rPr>
          <w:rStyle w:val="eop"/>
          <w:rFonts w:ascii="Cambria" w:hAnsi="Cambria" w:cs="Calibri"/>
          <w:sz w:val="22"/>
          <w:szCs w:val="22"/>
        </w:rPr>
        <w:t> </w:t>
      </w:r>
    </w:p>
    <w:p w14:paraId="73145687" w14:textId="6E9BDB4A" w:rsidR="001A54B1" w:rsidRPr="001A54B1" w:rsidRDefault="006A6479" w:rsidP="006A6479">
      <w:pPr>
        <w:pStyle w:val="paragraph"/>
        <w:spacing w:before="0" w:beforeAutospacing="0" w:after="0" w:afterAutospacing="0"/>
        <w:ind w:left="643"/>
        <w:jc w:val="both"/>
        <w:textAlignment w:val="baseline"/>
        <w:rPr>
          <w:rFonts w:ascii="FlandersArtSans-Regular" w:hAnsi="FlandersArtSans-Regular"/>
        </w:rPr>
      </w:pPr>
      <w:r>
        <w:rPr>
          <w:rStyle w:val="normaltextrun"/>
          <w:rFonts w:ascii="FlandersArtSans-Regular" w:hAnsi="FlandersArtSans-Regular" w:cs="Segoe UI"/>
          <w:sz w:val="22"/>
          <w:szCs w:val="22"/>
        </w:rPr>
        <w:t>Voortbouwend op deze rechtsgronden,</w:t>
      </w:r>
      <w:r>
        <w:rPr>
          <w:rStyle w:val="normaltextrun"/>
          <w:rFonts w:ascii="FlandersArtSans-Regular" w:hAnsi="FlandersArtSans-Regular" w:cs="Segoe UI"/>
          <w:sz w:val="22"/>
          <w:szCs w:val="22"/>
        </w:rPr>
        <w:t xml:space="preserve"> </w:t>
      </w:r>
      <w:r w:rsidR="001A54B1" w:rsidRPr="001A54B1">
        <w:rPr>
          <w:rFonts w:ascii="FlandersArtSans-Regular" w:hAnsi="FlandersArtSans-Regular"/>
        </w:rPr>
        <w:t xml:space="preserve">legde de Vlaamse Regering met het besluit van </w:t>
      </w:r>
      <w:r w:rsidR="00F6379B" w:rsidRPr="00F6379B">
        <w:rPr>
          <w:rFonts w:ascii="FlandersArtSans-Regular" w:hAnsi="FlandersArtSans-Regular"/>
          <w:highlight w:val="yellow"/>
        </w:rPr>
        <w:t>XXX</w:t>
      </w:r>
      <w:r w:rsidR="001A54B1" w:rsidRPr="001A54B1">
        <w:rPr>
          <w:rFonts w:ascii="FlandersArtSans-Regular" w:hAnsi="FlandersArtSans-Regular"/>
        </w:rPr>
        <w:t xml:space="preserve"> 2020 de juridische contouren van de lokale bronopsporing en het lokale contactonderzoek vast en voorziet ze in de mogelijkheid tot het opnemen van verdere maatregelen ter bestrijding van de COVID-19-epidemie. Voor het opnemen van taken buiten de rol als verwerker, zoals opgenomen in artikel 7 van voornoemd besluit van </w:t>
      </w:r>
      <w:r w:rsidR="00544DAF" w:rsidRPr="00544DAF">
        <w:rPr>
          <w:rFonts w:ascii="FlandersArtSans-Regular" w:hAnsi="FlandersArtSans-Regular"/>
          <w:highlight w:val="yellow"/>
        </w:rPr>
        <w:t>XXX</w:t>
      </w:r>
      <w:r w:rsidR="00544DAF">
        <w:rPr>
          <w:rFonts w:ascii="FlandersArtSans-Regular" w:hAnsi="FlandersArtSans-Regular"/>
        </w:rPr>
        <w:t xml:space="preserve"> </w:t>
      </w:r>
      <w:r w:rsidR="001A54B1" w:rsidRPr="001A54B1">
        <w:rPr>
          <w:rFonts w:ascii="FlandersArtSans-Regular" w:hAnsi="FlandersArtSans-Regular"/>
        </w:rPr>
        <w:t xml:space="preserve">2020, sluiten partijen dit protocol af.  </w:t>
      </w:r>
    </w:p>
    <w:p w14:paraId="4C2CAFE6" w14:textId="77777777" w:rsidR="001A54B1" w:rsidRPr="001A54B1" w:rsidRDefault="001A54B1" w:rsidP="001A54B1">
      <w:pPr>
        <w:pStyle w:val="Lijstalinea"/>
        <w:jc w:val="both"/>
      </w:pPr>
    </w:p>
    <w:p w14:paraId="1E80F567" w14:textId="264427D8" w:rsidR="00DE184C" w:rsidRPr="00D15C91" w:rsidRDefault="001A54B1" w:rsidP="00AE70A3">
      <w:pPr>
        <w:pStyle w:val="Lijstalinea"/>
        <w:numPr>
          <w:ilvl w:val="0"/>
          <w:numId w:val="8"/>
        </w:numPr>
        <w:ind w:left="708"/>
        <w:jc w:val="both"/>
        <w:rPr>
          <w:rFonts w:ascii="FlandersArtSans-Regular" w:hAnsi="FlandersArtSans-Regular"/>
          <w:highlight w:val="yellow"/>
        </w:rPr>
      </w:pPr>
      <w:r w:rsidRPr="00D15C91">
        <w:rPr>
          <w:rFonts w:ascii="FlandersArtSans-Regular" w:hAnsi="FlandersArtSans-Regular"/>
          <w:highlight w:val="yellow"/>
        </w:rPr>
        <w:t xml:space="preserve">Artikel 57, §1 van de Organieke Wet van 8 juli 1976 betreffende de Openbare Centra voor Maatschappelijk Welzijn (OCMW-wet) bepaalt </w:t>
      </w:r>
      <w:r w:rsidR="00D15C91" w:rsidRPr="00D15C91">
        <w:rPr>
          <w:rFonts w:ascii="FlandersArtSans-Regular" w:hAnsi="FlandersArtSans-Regular"/>
          <w:highlight w:val="yellow"/>
        </w:rPr>
        <w:t xml:space="preserve">bovendien </w:t>
      </w:r>
      <w:r w:rsidRPr="00D15C91">
        <w:rPr>
          <w:rFonts w:ascii="FlandersArtSans-Regular" w:hAnsi="FlandersArtSans-Regular"/>
          <w:highlight w:val="yellow"/>
        </w:rPr>
        <w:t>dat het OCMW tot taak heeft om aan personen en gezinnen de dienstverlening te verzekeren waartoe de gemeenschap gehouden is; het verzekert niet alleen lenigende of curatieve doch ook preventieve hulp; deze dienstverlening kan van materiële, sociale, geneeskundige, sociaal geneeskundige of psychologische aard zijn.</w:t>
      </w:r>
    </w:p>
    <w:p w14:paraId="16F125AA" w14:textId="19B88F95" w:rsidR="00720053" w:rsidRPr="003C6409" w:rsidRDefault="00D11D75" w:rsidP="00E077FB">
      <w:pPr>
        <w:ind w:left="708"/>
        <w:jc w:val="both"/>
        <w:rPr>
          <w:rFonts w:ascii="FlandersArtSans-Regular" w:hAnsi="FlandersArtSans-Regular"/>
          <w:color w:val="0070C0"/>
        </w:rPr>
      </w:pPr>
      <w:r>
        <w:rPr>
          <w:rFonts w:ascii="FlandersArtSans-Regular" w:hAnsi="FlandersArtSans-Regular"/>
          <w:b/>
        </w:rPr>
        <w:t>D</w:t>
      </w:r>
      <w:r w:rsidR="00083C00" w:rsidRPr="00AF07AC">
        <w:rPr>
          <w:rFonts w:ascii="FlandersArtSans-Regular" w:hAnsi="FlandersArtSans-Regular"/>
          <w:b/>
        </w:rPr>
        <w:t>2</w:t>
      </w:r>
      <w:r w:rsidR="00083C00" w:rsidRPr="00AF07AC">
        <w:rPr>
          <w:rFonts w:ascii="FlandersArtSans-Regular" w:hAnsi="FlandersArtSans-Regular"/>
        </w:rPr>
        <w:t xml:space="preserve">. </w:t>
      </w:r>
      <w:r w:rsidR="00520FAC" w:rsidRPr="00AF07AC">
        <w:rPr>
          <w:rFonts w:ascii="FlandersArtSans-Regular" w:hAnsi="FlandersArtSans-Regular"/>
        </w:rPr>
        <w:t>VERLOOP VAN DE GEPLANDE GEGEVENSSTROOM</w:t>
      </w:r>
    </w:p>
    <w:p w14:paraId="7315A822" w14:textId="77777777" w:rsidR="00514CCA" w:rsidRPr="00732D5A" w:rsidRDefault="00514CCA" w:rsidP="00514CCA">
      <w:pPr>
        <w:ind w:left="708"/>
        <w:jc w:val="both"/>
        <w:rPr>
          <w:rFonts w:ascii="FlandersArtSans-Regular" w:hAnsi="FlandersArtSans-Regular"/>
        </w:rPr>
      </w:pPr>
      <w:r>
        <w:rPr>
          <w:rFonts w:ascii="FlandersArtSans-Regular" w:hAnsi="FlandersArtSans-Regular"/>
        </w:rPr>
        <w:t>De</w:t>
      </w:r>
      <w:r w:rsidRPr="00732D5A">
        <w:rPr>
          <w:rFonts w:ascii="FlandersArtSans-Regular" w:hAnsi="FlandersArtSans-Regular"/>
        </w:rPr>
        <w:t xml:space="preserve"> meldingsplicht van COVID-19</w:t>
      </w:r>
      <w:r>
        <w:rPr>
          <w:rFonts w:ascii="FlandersArtSans-Regular" w:hAnsi="FlandersArtSans-Regular"/>
        </w:rPr>
        <w:t xml:space="preserve"> vindt </w:t>
      </w:r>
      <w:r w:rsidRPr="00732D5A">
        <w:rPr>
          <w:rFonts w:ascii="FlandersArtSans-Regular" w:hAnsi="FlandersArtSans-Regular"/>
        </w:rPr>
        <w:t>zijn rechtsgrond in het decreet van 21 november 2003</w:t>
      </w:r>
      <w:r>
        <w:rPr>
          <w:rFonts w:ascii="FlandersArtSans-Regular" w:hAnsi="FlandersArtSans-Regular"/>
        </w:rPr>
        <w:t>. A</w:t>
      </w:r>
      <w:r w:rsidRPr="00732D5A">
        <w:rPr>
          <w:rFonts w:ascii="FlandersArtSans-Regular" w:hAnsi="FlandersArtSans-Regular"/>
        </w:rPr>
        <w:t xml:space="preserve">rtikel </w:t>
      </w:r>
      <w:r>
        <w:rPr>
          <w:rFonts w:ascii="FlandersArtSans-Regular" w:hAnsi="FlandersArtSans-Regular"/>
        </w:rPr>
        <w:t>6, §1, van het</w:t>
      </w:r>
      <w:r w:rsidRPr="00394A8F">
        <w:rPr>
          <w:rFonts w:ascii="FlandersArtSans-Regular" w:hAnsi="FlandersArtSans-Regular"/>
        </w:rPr>
        <w:t xml:space="preserve"> samenwerkingsakkoord</w:t>
      </w:r>
      <w:r>
        <w:rPr>
          <w:rFonts w:ascii="FlandersArtSans-Regular" w:hAnsi="FlandersArtSans-Regular"/>
        </w:rPr>
        <w:t xml:space="preserve"> </w:t>
      </w:r>
      <w:r w:rsidRPr="00394A8F">
        <w:rPr>
          <w:rFonts w:ascii="FlandersArtSans-Regular" w:hAnsi="FlandersArtSans-Regular"/>
        </w:rPr>
        <w:t>van 25 augustus 2020 tussen de Federale Staat, de Vlaamse Gemeenschap,</w:t>
      </w:r>
      <w:r>
        <w:rPr>
          <w:rFonts w:ascii="FlandersArtSans-Regular" w:hAnsi="FlandersArtSans-Regular"/>
        </w:rPr>
        <w:t xml:space="preserve"> </w:t>
      </w:r>
      <w:r w:rsidRPr="00394A8F">
        <w:rPr>
          <w:rFonts w:ascii="FlandersArtSans-Regular" w:hAnsi="FlandersArtSans-Regular"/>
        </w:rPr>
        <w:t>het Waalse Gewest, de Duitstalige Gemeenschap en de Gemeenschappelijke</w:t>
      </w:r>
      <w:r>
        <w:rPr>
          <w:rFonts w:ascii="FlandersArtSans-Regular" w:hAnsi="FlandersArtSans-Regular"/>
        </w:rPr>
        <w:t xml:space="preserve"> </w:t>
      </w:r>
      <w:r w:rsidRPr="00394A8F">
        <w:rPr>
          <w:rFonts w:ascii="FlandersArtSans-Regular" w:hAnsi="FlandersArtSans-Regular"/>
        </w:rPr>
        <w:t>Gemeenschapscommissie, betreffende de gezamenlijke gegevensverwerking</w:t>
      </w:r>
      <w:r>
        <w:rPr>
          <w:rFonts w:ascii="FlandersArtSans-Regular" w:hAnsi="FlandersArtSans-Regular"/>
        </w:rPr>
        <w:t xml:space="preserve"> </w:t>
      </w:r>
      <w:r w:rsidRPr="00394A8F">
        <w:rPr>
          <w:rFonts w:ascii="FlandersArtSans-Regular" w:hAnsi="FlandersArtSans-Regular"/>
        </w:rPr>
        <w:t xml:space="preserve">door </w:t>
      </w:r>
      <w:proofErr w:type="spellStart"/>
      <w:r w:rsidRPr="00394A8F">
        <w:rPr>
          <w:rFonts w:ascii="FlandersArtSans-Regular" w:hAnsi="FlandersArtSans-Regular"/>
        </w:rPr>
        <w:t>Sciensano</w:t>
      </w:r>
      <w:proofErr w:type="spellEnd"/>
      <w:r w:rsidRPr="00394A8F">
        <w:rPr>
          <w:rFonts w:ascii="FlandersArtSans-Regular" w:hAnsi="FlandersArtSans-Regular"/>
        </w:rPr>
        <w:t xml:space="preserve"> en de door de bevoegde gefedereerde entiteiten of</w:t>
      </w:r>
      <w:r>
        <w:rPr>
          <w:rFonts w:ascii="FlandersArtSans-Regular" w:hAnsi="FlandersArtSans-Regular"/>
        </w:rPr>
        <w:t xml:space="preserve"> </w:t>
      </w:r>
      <w:r w:rsidRPr="00394A8F">
        <w:rPr>
          <w:rFonts w:ascii="FlandersArtSans-Regular" w:hAnsi="FlandersArtSans-Regular"/>
        </w:rPr>
        <w:t>door de bevoegde agentschappen aangeduide contactcentra, gezondheidsinspecties</w:t>
      </w:r>
      <w:r>
        <w:rPr>
          <w:rFonts w:ascii="FlandersArtSans-Regular" w:hAnsi="FlandersArtSans-Regular"/>
        </w:rPr>
        <w:t xml:space="preserve"> </w:t>
      </w:r>
      <w:r w:rsidRPr="00394A8F">
        <w:rPr>
          <w:rFonts w:ascii="FlandersArtSans-Regular" w:hAnsi="FlandersArtSans-Regular"/>
        </w:rPr>
        <w:t>en mobiele teams in het kader van een contactonderzoek bij</w:t>
      </w:r>
      <w:r>
        <w:rPr>
          <w:rFonts w:ascii="FlandersArtSans-Regular" w:hAnsi="FlandersArtSans-Regular"/>
        </w:rPr>
        <w:t xml:space="preserve"> </w:t>
      </w:r>
      <w:r w:rsidRPr="00394A8F">
        <w:rPr>
          <w:rFonts w:ascii="FlandersArtSans-Regular" w:hAnsi="FlandersArtSans-Regular"/>
        </w:rPr>
        <w:t>personen die (vermoedelijk) met het coronavirus COVID-19 besmet zijn op</w:t>
      </w:r>
      <w:r>
        <w:rPr>
          <w:rFonts w:ascii="FlandersArtSans-Regular" w:hAnsi="FlandersArtSans-Regular"/>
        </w:rPr>
        <w:t xml:space="preserve"> </w:t>
      </w:r>
      <w:r w:rsidRPr="00394A8F">
        <w:rPr>
          <w:rFonts w:ascii="FlandersArtSans-Regular" w:hAnsi="FlandersArtSans-Regular"/>
        </w:rPr>
        <w:t xml:space="preserve">basis van een gegevensbank bij </w:t>
      </w:r>
      <w:proofErr w:type="spellStart"/>
      <w:r w:rsidRPr="00394A8F">
        <w:rPr>
          <w:rFonts w:ascii="FlandersArtSans-Regular" w:hAnsi="FlandersArtSans-Regular"/>
        </w:rPr>
        <w:t>Sciensano</w:t>
      </w:r>
      <w:proofErr w:type="spellEnd"/>
      <w:r>
        <w:rPr>
          <w:rFonts w:ascii="FlandersArtSans-Regular" w:hAnsi="FlandersArtSans-Regular"/>
        </w:rPr>
        <w:t xml:space="preserve">  (hierna het samenwerkingsakkoord van 25 augustus 2020 te noemen) </w:t>
      </w:r>
      <w:r w:rsidRPr="00732D5A">
        <w:rPr>
          <w:rFonts w:ascii="FlandersArtSans-Regular" w:hAnsi="FlandersArtSans-Regular"/>
        </w:rPr>
        <w:t xml:space="preserve">stelt dat de </w:t>
      </w:r>
      <w:r w:rsidRPr="00732D5A">
        <w:rPr>
          <w:rFonts w:ascii="FlandersArtSans-Regular" w:hAnsi="FlandersArtSans-Regular"/>
        </w:rPr>
        <w:lastRenderedPageBreak/>
        <w:t>persoonsgegevens met betrekking tot de meldingsplicht in afwijking van de regelgeving van de deelstaten in gegevensbank I komen.</w:t>
      </w:r>
    </w:p>
    <w:p w14:paraId="2A325A0B" w14:textId="26AE46DF" w:rsidR="00F9210A" w:rsidRDefault="00F9210A" w:rsidP="00E12A5A">
      <w:pPr>
        <w:ind w:left="708"/>
        <w:jc w:val="both"/>
        <w:rPr>
          <w:rFonts w:ascii="FlandersArtSans-Regular" w:hAnsi="FlandersArtSans-Regular"/>
        </w:rPr>
      </w:pPr>
      <w:r>
        <w:rPr>
          <w:rFonts w:ascii="FlandersArtSans-Regular" w:hAnsi="FlandersArtSans-Regular"/>
        </w:rPr>
        <w:t xml:space="preserve">Het Agentschap Zorg en Gezondheid verstrekt </w:t>
      </w:r>
      <w:r w:rsidR="00A20089">
        <w:rPr>
          <w:rFonts w:ascii="FlandersArtSans-Regular" w:hAnsi="FlandersArtSans-Regular"/>
        </w:rPr>
        <w:t xml:space="preserve">aan </w:t>
      </w:r>
      <w:r w:rsidR="00FE4DFC" w:rsidRPr="00D628FB">
        <w:rPr>
          <w:rFonts w:ascii="FlandersArtSans-Regular" w:hAnsi="FlandersArtSans-Regular"/>
          <w:highlight w:val="yellow"/>
        </w:rPr>
        <w:t>[de gemeente] (EN [het openbaar centrum voor maatschappelijk welzijn])</w:t>
      </w:r>
      <w:r w:rsidR="00FE4DFC">
        <w:rPr>
          <w:rFonts w:ascii="FlandersArtSans-Regular" w:hAnsi="FlandersArtSans-Regular"/>
        </w:rPr>
        <w:t xml:space="preserve"> de</w:t>
      </w:r>
      <w:r>
        <w:rPr>
          <w:rFonts w:ascii="FlandersArtSans-Regular" w:hAnsi="FlandersArtSans-Regular"/>
        </w:rPr>
        <w:t xml:space="preserve"> persoonsgegevens die </w:t>
      </w:r>
      <w:r w:rsidR="00FE4DFC" w:rsidRPr="00D628FB">
        <w:rPr>
          <w:rFonts w:ascii="FlandersArtSans-Regular" w:hAnsi="FlandersArtSans-Regular"/>
          <w:highlight w:val="yellow"/>
        </w:rPr>
        <w:t>[de gemeente] (EN [het openbaar centrum voor maatschappelijk welzijn])</w:t>
      </w:r>
      <w:r w:rsidR="00F40233">
        <w:rPr>
          <w:rFonts w:ascii="FlandersArtSans-Regular" w:hAnsi="FlandersArtSans-Regular"/>
        </w:rPr>
        <w:t xml:space="preserve"> nodig heeft overeenkomstig de opgenomen verwerkingsdoeleinden in artikel 3</w:t>
      </w:r>
      <w:r w:rsidR="00A20089">
        <w:rPr>
          <w:rFonts w:ascii="FlandersArtSans-Regular" w:hAnsi="FlandersArtSans-Regular"/>
        </w:rPr>
        <w:t>.</w:t>
      </w:r>
      <w:r w:rsidR="00033B51">
        <w:rPr>
          <w:rFonts w:ascii="FlandersArtSans-Regular" w:hAnsi="FlandersArtSans-Regular"/>
        </w:rPr>
        <w:t xml:space="preserve"> </w:t>
      </w:r>
      <w:r w:rsidR="00FE4DFC" w:rsidRPr="00D628FB">
        <w:rPr>
          <w:rFonts w:ascii="FlandersArtSans-Regular" w:hAnsi="FlandersArtSans-Regular"/>
          <w:highlight w:val="yellow"/>
        </w:rPr>
        <w:t>[de gemeente] (EN [het openbaar centrum voor maatschappelijk welzijn])</w:t>
      </w:r>
      <w:r w:rsidR="00FE4DFC">
        <w:rPr>
          <w:rFonts w:ascii="FlandersArtSans-Regular" w:hAnsi="FlandersArtSans-Regular"/>
        </w:rPr>
        <w:t xml:space="preserve"> </w:t>
      </w:r>
      <w:r w:rsidR="0033667E">
        <w:rPr>
          <w:rFonts w:ascii="FlandersArtSans-Regular" w:hAnsi="FlandersArtSans-Regular"/>
        </w:rPr>
        <w:t>treedt hierbij op als verwerkingsverantwoordelijke</w:t>
      </w:r>
      <w:r w:rsidR="00163682" w:rsidRPr="00163682">
        <w:rPr>
          <w:rFonts w:ascii="FlandersArtSans-Regular" w:hAnsi="FlandersArtSans-Regular"/>
          <w:highlight w:val="yellow"/>
        </w:rPr>
        <w:t>[</w:t>
      </w:r>
      <w:r w:rsidR="0033667E" w:rsidRPr="00163682">
        <w:rPr>
          <w:rFonts w:ascii="FlandersArtSans-Regular" w:hAnsi="FlandersArtSans-Regular"/>
          <w:highlight w:val="yellow"/>
        </w:rPr>
        <w:t>n</w:t>
      </w:r>
      <w:r w:rsidR="00163682" w:rsidRPr="00163682">
        <w:rPr>
          <w:rFonts w:ascii="FlandersArtSans-Regular" w:hAnsi="FlandersArtSans-Regular"/>
          <w:highlight w:val="yellow"/>
        </w:rPr>
        <w:t>]</w:t>
      </w:r>
      <w:r w:rsidR="0033667E" w:rsidRPr="00163682">
        <w:rPr>
          <w:rFonts w:ascii="FlandersArtSans-Regular" w:hAnsi="FlandersArtSans-Regular"/>
          <w:highlight w:val="yellow"/>
        </w:rPr>
        <w:t>.</w:t>
      </w:r>
      <w:r w:rsidR="0033667E">
        <w:rPr>
          <w:rFonts w:ascii="FlandersArtSans-Regular" w:hAnsi="FlandersArtSans-Regular"/>
        </w:rPr>
        <w:t xml:space="preserve"> </w:t>
      </w:r>
    </w:p>
    <w:p w14:paraId="06E1A571" w14:textId="233BD301" w:rsidR="00C50214" w:rsidRDefault="00C50214" w:rsidP="00E12A5A">
      <w:pPr>
        <w:ind w:left="708"/>
        <w:jc w:val="both"/>
        <w:rPr>
          <w:rFonts w:ascii="FlandersArtSans-Regular" w:hAnsi="FlandersArtSans-Regular"/>
        </w:rPr>
      </w:pPr>
      <w:r>
        <w:rPr>
          <w:rFonts w:ascii="FlandersArtSans-Regular" w:hAnsi="FlandersArtSans-Regular"/>
        </w:rPr>
        <w:t xml:space="preserve">De rechtsgronden voor </w:t>
      </w:r>
      <w:r w:rsidRPr="00D628FB">
        <w:rPr>
          <w:rFonts w:ascii="FlandersArtSans-Regular" w:hAnsi="FlandersArtSans-Regular"/>
          <w:highlight w:val="yellow"/>
        </w:rPr>
        <w:t>[de gemeente] (EN [het openbaar centrum voor maatschappelijk welzijn])</w:t>
      </w:r>
      <w:r>
        <w:rPr>
          <w:rFonts w:ascii="FlandersArtSans-Regular" w:hAnsi="FlandersArtSans-Regular"/>
        </w:rPr>
        <w:t xml:space="preserve"> om op te treden als verwerkingsverantwoordelijke, </w:t>
      </w:r>
      <w:r w:rsidR="00D75ED1">
        <w:rPr>
          <w:rFonts w:ascii="FlandersArtSans-Regular" w:hAnsi="FlandersArtSans-Regular"/>
        </w:rPr>
        <w:t>werden hiervoor reeds verduidelijkt en zijn ook opgenomen in artikel 2.</w:t>
      </w:r>
      <w:r>
        <w:rPr>
          <w:rFonts w:ascii="FlandersArtSans-Regular" w:hAnsi="FlandersArtSans-Regular"/>
        </w:rPr>
        <w:t xml:space="preserve"> </w:t>
      </w:r>
      <w:r w:rsidR="00D86425" w:rsidRPr="00D86425">
        <w:rPr>
          <w:rFonts w:ascii="FlandersArtSans-Regular" w:hAnsi="FlandersArtSans-Regular"/>
        </w:rPr>
        <w:t xml:space="preserve">Het aanbieden van </w:t>
      </w:r>
      <w:r w:rsidR="00B50FAA">
        <w:rPr>
          <w:rFonts w:ascii="FlandersArtSans-Regular" w:hAnsi="FlandersArtSans-Regular"/>
        </w:rPr>
        <w:t>ondersteuning door bijkomende maatregelen zoals o</w:t>
      </w:r>
      <w:r w:rsidR="00D75ED1">
        <w:rPr>
          <w:rFonts w:ascii="FlandersArtSans-Regular" w:hAnsi="FlandersArtSans-Regular"/>
        </w:rPr>
        <w:t>p</w:t>
      </w:r>
      <w:r w:rsidR="00B50FAA">
        <w:rPr>
          <w:rFonts w:ascii="FlandersArtSans-Regular" w:hAnsi="FlandersArtSans-Regular"/>
        </w:rPr>
        <w:t xml:space="preserve">genomen in artikel 3, </w:t>
      </w:r>
      <w:r w:rsidR="00D86425" w:rsidRPr="00D86425">
        <w:rPr>
          <w:rFonts w:ascii="FlandersArtSans-Regular" w:hAnsi="FlandersArtSans-Regular"/>
        </w:rPr>
        <w:t>kan enkel en alleen nadat hiervoor expliciet toestemming werd gevraagd aan de betrokkenen om hun gegevens voor verdere diensten te gebruiken.</w:t>
      </w:r>
    </w:p>
    <w:p w14:paraId="7C99C74E" w14:textId="6E654D92" w:rsidR="00A20089" w:rsidRDefault="00A20089" w:rsidP="00E12A5A">
      <w:pPr>
        <w:ind w:left="708"/>
        <w:jc w:val="both"/>
        <w:rPr>
          <w:rFonts w:ascii="FlandersArtSans-Regular" w:hAnsi="FlandersArtSans-Regular"/>
        </w:rPr>
      </w:pPr>
      <w:r>
        <w:rPr>
          <w:rFonts w:ascii="FlandersArtSans-Regular" w:hAnsi="FlandersArtSans-Regular"/>
        </w:rPr>
        <w:t>Ter info</w:t>
      </w:r>
      <w:r w:rsidR="000908EE">
        <w:rPr>
          <w:rFonts w:ascii="FlandersArtSans-Regular" w:hAnsi="FlandersArtSans-Regular"/>
        </w:rPr>
        <w:t xml:space="preserve"> wordt meegedeeld dat </w:t>
      </w:r>
      <w:r w:rsidR="00EE1CB8">
        <w:rPr>
          <w:rFonts w:ascii="FlandersArtSans-Regular" w:hAnsi="FlandersArtSans-Regular"/>
        </w:rPr>
        <w:t>de geme</w:t>
      </w:r>
      <w:r w:rsidR="001E1B73">
        <w:rPr>
          <w:rFonts w:ascii="FlandersArtSans-Regular" w:hAnsi="FlandersArtSans-Regular"/>
        </w:rPr>
        <w:t xml:space="preserve">ente op basis van de afgesloten verwerkersovereenkomst voor het bijdragen aan de bronopsporing en </w:t>
      </w:r>
      <w:proofErr w:type="spellStart"/>
      <w:r w:rsidR="001A7071">
        <w:rPr>
          <w:rFonts w:ascii="FlandersArtSans-Regular" w:hAnsi="FlandersArtSans-Regular"/>
        </w:rPr>
        <w:t>quarantainecoaching</w:t>
      </w:r>
      <w:proofErr w:type="spellEnd"/>
      <w:r w:rsidR="001A7071">
        <w:rPr>
          <w:rFonts w:ascii="FlandersArtSans-Regular" w:hAnsi="FlandersArtSans-Regular"/>
        </w:rPr>
        <w:t xml:space="preserve"> reeds beschikt over deze data in de hoedanigheid van verwerker. </w:t>
      </w:r>
      <w:r w:rsidR="001E1B73">
        <w:rPr>
          <w:rFonts w:ascii="FlandersArtSans-Regular" w:hAnsi="FlandersArtSans-Regular"/>
        </w:rPr>
        <w:t xml:space="preserve"> </w:t>
      </w:r>
    </w:p>
    <w:p w14:paraId="5EFE79D5" w14:textId="5048A820" w:rsidR="006F3FDE" w:rsidRDefault="00D11D75" w:rsidP="00AF07AC">
      <w:pPr>
        <w:ind w:left="708" w:hanging="708"/>
        <w:jc w:val="both"/>
        <w:rPr>
          <w:rFonts w:ascii="FlandersArtSans-Regular" w:hAnsi="FlandersArtSans-Regular"/>
        </w:rPr>
      </w:pPr>
      <w:r>
        <w:rPr>
          <w:rFonts w:ascii="FlandersArtSans-Regular" w:hAnsi="FlandersArtSans-Regular"/>
        </w:rPr>
        <w:t>E</w:t>
      </w:r>
      <w:r w:rsidR="001C0861">
        <w:rPr>
          <w:rFonts w:ascii="FlandersArtSans-Regular" w:hAnsi="FlandersArtSans-Regular"/>
        </w:rPr>
        <w:t>.</w:t>
      </w:r>
      <w:r w:rsidR="006F3FDE" w:rsidRPr="00326857">
        <w:rPr>
          <w:rFonts w:ascii="FlandersArtSans-Regular" w:hAnsi="FlandersArtSans-Regular"/>
        </w:rPr>
        <w:tab/>
        <w:t xml:space="preserve">De partijen wensen </w:t>
      </w:r>
      <w:r w:rsidR="00C20E20" w:rsidRPr="00326857">
        <w:rPr>
          <w:rFonts w:ascii="FlandersArtSans-Regular" w:hAnsi="FlandersArtSans-Regular"/>
        </w:rPr>
        <w:t>overeenkomstig</w:t>
      </w:r>
      <w:r w:rsidR="006F3FDE" w:rsidRPr="00326857">
        <w:rPr>
          <w:rFonts w:ascii="FlandersArtSans-Regular" w:hAnsi="FlandersArtSans-Regular"/>
        </w:rPr>
        <w:t xml:space="preserve"> </w:t>
      </w:r>
      <w:r w:rsidR="00FA2FC6" w:rsidRPr="00326857">
        <w:rPr>
          <w:rFonts w:ascii="FlandersArtSans-Regular" w:hAnsi="FlandersArtSans-Regular"/>
        </w:rPr>
        <w:t>artikel 8</w:t>
      </w:r>
      <w:r w:rsidR="00C20E20" w:rsidRPr="00326857">
        <w:rPr>
          <w:rFonts w:ascii="FlandersArtSans-Regular" w:hAnsi="FlandersArtSans-Regular"/>
        </w:rPr>
        <w:t xml:space="preserve">, </w:t>
      </w:r>
      <w:r w:rsidR="00FA2FC6" w:rsidRPr="00326857">
        <w:rPr>
          <w:rFonts w:ascii="FlandersArtSans-Regular" w:hAnsi="FlandersArtSans-Regular"/>
        </w:rPr>
        <w:t>§1</w:t>
      </w:r>
      <w:r w:rsidR="00C20E20" w:rsidRPr="00326857">
        <w:rPr>
          <w:rFonts w:ascii="FlandersArtSans-Regular" w:hAnsi="FlandersArtSans-Regular"/>
        </w:rPr>
        <w:t>,</w:t>
      </w:r>
      <w:r w:rsidR="00FA2FC6" w:rsidRPr="00326857">
        <w:rPr>
          <w:rFonts w:ascii="FlandersArtSans-Regular" w:hAnsi="FlandersArtSans-Regular"/>
        </w:rPr>
        <w:t xml:space="preserve"> van het decreet van 18 juli 2008 betreffende het elektronische bestuurlijke gegevensverkeer een protocol te sluiten met betrekking tot </w:t>
      </w:r>
      <w:r w:rsidR="00C20E20" w:rsidRPr="00326857">
        <w:rPr>
          <w:rFonts w:ascii="FlandersArtSans-Regular" w:hAnsi="FlandersArtSans-Regular"/>
        </w:rPr>
        <w:t>de elektronische mededeling</w:t>
      </w:r>
      <w:r w:rsidR="00FA2FC6" w:rsidRPr="00326857">
        <w:rPr>
          <w:rFonts w:ascii="FlandersArtSans-Regular" w:hAnsi="FlandersArtSans-Regular"/>
        </w:rPr>
        <w:t xml:space="preserve"> van persoonsgegevens.</w:t>
      </w:r>
      <w:r w:rsidR="00995480" w:rsidRPr="00326857">
        <w:rPr>
          <w:rFonts w:ascii="FlandersArtSans-Regular" w:hAnsi="FlandersArtSans-Regular"/>
        </w:rPr>
        <w:t xml:space="preserve"> D</w:t>
      </w:r>
      <w:r w:rsidR="00B62BCB">
        <w:rPr>
          <w:rFonts w:ascii="FlandersArtSans-Regular" w:hAnsi="FlandersArtSans-Regular"/>
        </w:rPr>
        <w:t>i</w:t>
      </w:r>
      <w:r w:rsidR="00995480" w:rsidRPr="00326857">
        <w:rPr>
          <w:rFonts w:ascii="FlandersArtSans-Regular" w:hAnsi="FlandersArtSans-Regular"/>
        </w:rPr>
        <w:t xml:space="preserve">t protocol wordt bekendgemaakt op de website van </w:t>
      </w:r>
      <w:r w:rsidR="00D15C91">
        <w:rPr>
          <w:rFonts w:ascii="FlandersArtSans-Regular" w:hAnsi="FlandersArtSans-Regular"/>
        </w:rPr>
        <w:t>alle</w:t>
      </w:r>
      <w:r w:rsidR="00995480" w:rsidRPr="00326857">
        <w:rPr>
          <w:rFonts w:ascii="FlandersArtSans-Regular" w:hAnsi="FlandersArtSans-Regular"/>
        </w:rPr>
        <w:t xml:space="preserve"> partijen.</w:t>
      </w:r>
    </w:p>
    <w:p w14:paraId="4BD3C0C7" w14:textId="13252AE6" w:rsidR="00520FAC" w:rsidRDefault="00D11D75" w:rsidP="00AF07AC">
      <w:pPr>
        <w:ind w:left="708" w:hanging="708"/>
        <w:jc w:val="both"/>
        <w:rPr>
          <w:rFonts w:ascii="FlandersArtSans-Regular" w:hAnsi="FlandersArtSans-Regular"/>
        </w:rPr>
      </w:pPr>
      <w:r>
        <w:rPr>
          <w:rFonts w:ascii="FlandersArtSans-Regular" w:hAnsi="FlandersArtSans-Regular"/>
        </w:rPr>
        <w:t>F</w:t>
      </w:r>
      <w:r w:rsidR="00520FAC">
        <w:rPr>
          <w:rFonts w:ascii="FlandersArtSans-Regular" w:hAnsi="FlandersArtSans-Regular"/>
        </w:rPr>
        <w:t>.</w:t>
      </w:r>
      <w:r w:rsidR="00520FAC">
        <w:rPr>
          <w:rFonts w:ascii="FlandersArtSans-Regular" w:hAnsi="FlandersArtSans-Regular"/>
        </w:rPr>
        <w:tab/>
        <w:t xml:space="preserve">De functionaris voor gegevensbescherming </w:t>
      </w:r>
      <w:r w:rsidR="00520FAC" w:rsidRPr="006C6031">
        <w:rPr>
          <w:rFonts w:ascii="FlandersArtSans-Regular" w:hAnsi="FlandersArtSans-Regular"/>
        </w:rPr>
        <w:t xml:space="preserve">van </w:t>
      </w:r>
      <w:r w:rsidR="00F9367D" w:rsidRPr="006C6031">
        <w:rPr>
          <w:rFonts w:ascii="FlandersArtSans-Regular" w:hAnsi="FlandersArtSans-Regular"/>
        </w:rPr>
        <w:t>het Agentschap Zorg en Gezondheid</w:t>
      </w:r>
      <w:r w:rsidR="00520FAC" w:rsidRPr="006C6031">
        <w:rPr>
          <w:rFonts w:ascii="FlandersArtSans-Regular" w:hAnsi="FlandersArtSans-Regular"/>
        </w:rPr>
        <w:t xml:space="preserve"> </w:t>
      </w:r>
      <w:r w:rsidR="00520FAC">
        <w:rPr>
          <w:rFonts w:ascii="FlandersArtSans-Regular" w:hAnsi="FlandersArtSans-Regular"/>
        </w:rPr>
        <w:t xml:space="preserve">heeft </w:t>
      </w:r>
      <w:r w:rsidR="00520FAC" w:rsidRPr="00167B16">
        <w:rPr>
          <w:rFonts w:ascii="FlandersArtSans-Regular" w:hAnsi="FlandersArtSans-Regular"/>
        </w:rPr>
        <w:t xml:space="preserve">op </w:t>
      </w:r>
      <w:r w:rsidR="00167B16" w:rsidRPr="00167B16">
        <w:rPr>
          <w:rFonts w:ascii="FlandersArtSans-Regular" w:hAnsi="FlandersArtSans-Regular"/>
          <w:color w:val="0070C0"/>
          <w:highlight w:val="yellow"/>
        </w:rPr>
        <w:t>[datum]</w:t>
      </w:r>
      <w:r w:rsidR="00520FAC" w:rsidRPr="00167B16">
        <w:rPr>
          <w:rFonts w:ascii="FlandersArtSans-Regular" w:hAnsi="FlandersArtSans-Regular"/>
          <w:color w:val="0070C0"/>
        </w:rPr>
        <w:t xml:space="preserve"> </w:t>
      </w:r>
      <w:r w:rsidR="00520FAC">
        <w:rPr>
          <w:rFonts w:ascii="FlandersArtSans-Regular" w:hAnsi="FlandersArtSans-Regular"/>
        </w:rPr>
        <w:t xml:space="preserve">advies met betrekking tot </w:t>
      </w:r>
      <w:r w:rsidR="00F6396A">
        <w:rPr>
          <w:rFonts w:ascii="FlandersArtSans-Regular" w:hAnsi="FlandersArtSans-Regular"/>
        </w:rPr>
        <w:t xml:space="preserve">een ontwerp van </w:t>
      </w:r>
      <w:r w:rsidR="00520FAC">
        <w:rPr>
          <w:rFonts w:ascii="FlandersArtSans-Regular" w:hAnsi="FlandersArtSans-Regular"/>
        </w:rPr>
        <w:t xml:space="preserve">dit protocol gegeven. </w:t>
      </w:r>
    </w:p>
    <w:p w14:paraId="7291E5EB" w14:textId="4A71F5B0" w:rsidR="00F9367D" w:rsidRDefault="00D11D75" w:rsidP="44F50073">
      <w:pPr>
        <w:ind w:left="708" w:hanging="708"/>
        <w:jc w:val="both"/>
        <w:rPr>
          <w:rFonts w:ascii="FlandersArtSans-Regular" w:eastAsia="FlandersArtSans-Regular" w:hAnsi="FlandersArtSans-Regular" w:cs="FlandersArtSans-Regular"/>
          <w:color w:val="0070C0"/>
        </w:rPr>
      </w:pPr>
      <w:r>
        <w:rPr>
          <w:rFonts w:ascii="FlandersArtSans-Regular" w:hAnsi="FlandersArtSans-Regular"/>
        </w:rPr>
        <w:t>G</w:t>
      </w:r>
      <w:r w:rsidR="00F9367D">
        <w:rPr>
          <w:rFonts w:ascii="FlandersArtSans-Regular" w:hAnsi="FlandersArtSans-Regular"/>
        </w:rPr>
        <w:t>.</w:t>
      </w:r>
      <w:r w:rsidR="00F9367D">
        <w:tab/>
      </w:r>
      <w:r w:rsidR="15FA23F5" w:rsidRPr="006C6031">
        <w:rPr>
          <w:rFonts w:ascii="FlandersArtSans-Regular" w:eastAsia="FlandersArtSans-Regular" w:hAnsi="FlandersArtSans-Regular" w:cs="FlandersArtSans-Regular"/>
        </w:rPr>
        <w:t>Het opstellen van verwerkingsovereenkomsten en voorliggend protocolakkoord voor de omkadering van de lokale initiatieven werd besproken met de functionarissen voor de gegevensbescherming van de Vlaamse lokale besturen op de VVSG-werkgroep informatieveiligheid van 30</w:t>
      </w:r>
      <w:r w:rsidR="006C6031">
        <w:rPr>
          <w:rFonts w:ascii="FlandersArtSans-Regular" w:eastAsia="FlandersArtSans-Regular" w:hAnsi="FlandersArtSans-Regular" w:cs="FlandersArtSans-Regular"/>
        </w:rPr>
        <w:t xml:space="preserve"> november </w:t>
      </w:r>
      <w:r w:rsidR="15FA23F5" w:rsidRPr="006C6031">
        <w:rPr>
          <w:rFonts w:ascii="FlandersArtSans-Regular" w:eastAsia="FlandersArtSans-Regular" w:hAnsi="FlandersArtSans-Regular" w:cs="FlandersArtSans-Regular"/>
        </w:rPr>
        <w:t>2020 en verder uitgewerkt met een aantal leden van deze werkgroep voor wat betreft de voorgestelde gegevensuitwisseling, de definiëring en uitvoering van de voorliggende gegevensverwerking.</w:t>
      </w:r>
    </w:p>
    <w:p w14:paraId="6CDB1659" w14:textId="2DBBB920" w:rsidR="00167B16" w:rsidRDefault="00D11D75" w:rsidP="00167B16">
      <w:pPr>
        <w:ind w:left="708" w:hanging="708"/>
        <w:jc w:val="both"/>
        <w:rPr>
          <w:rFonts w:ascii="FlandersArtSans-Regular" w:hAnsi="FlandersArtSans-Regular"/>
        </w:rPr>
      </w:pPr>
      <w:r>
        <w:rPr>
          <w:rFonts w:ascii="FlandersArtSans-Regular" w:hAnsi="FlandersArtSans-Regular"/>
        </w:rPr>
        <w:t>H</w:t>
      </w:r>
      <w:r w:rsidR="00167B16">
        <w:rPr>
          <w:rFonts w:ascii="FlandersArtSans-Regular" w:hAnsi="FlandersArtSans-Regular"/>
        </w:rPr>
        <w:t>.</w:t>
      </w:r>
      <w:r w:rsidR="00167B16">
        <w:rPr>
          <w:rFonts w:ascii="FlandersArtSans-Regular" w:hAnsi="FlandersArtSans-Regular"/>
        </w:rPr>
        <w:tab/>
        <w:t xml:space="preserve">De </w:t>
      </w:r>
      <w:r w:rsidR="00167B16" w:rsidRPr="006C6031">
        <w:rPr>
          <w:rFonts w:ascii="FlandersArtSans-Regular" w:hAnsi="FlandersArtSans-Regular"/>
        </w:rPr>
        <w:t xml:space="preserve">functionaris voor gegevensbescherming van </w:t>
      </w:r>
      <w:r w:rsidR="00167B16" w:rsidRPr="006C6031">
        <w:rPr>
          <w:rFonts w:ascii="FlandersArtSans-Regular" w:hAnsi="FlandersArtSans-Regular"/>
          <w:highlight w:val="yellow"/>
        </w:rPr>
        <w:t>[gemeente x] EN/OF [het openbaar centrum voor maatschappelijk welzijn x]</w:t>
      </w:r>
      <w:r w:rsidR="00167B16" w:rsidRPr="006C6031">
        <w:rPr>
          <w:rFonts w:ascii="FlandersArtSans-Regular" w:hAnsi="FlandersArtSans-Regular"/>
        </w:rPr>
        <w:t xml:space="preserve"> heeft op </w:t>
      </w:r>
      <w:r w:rsidR="00167B16" w:rsidRPr="006C6031">
        <w:rPr>
          <w:rFonts w:ascii="FlandersArtSans-Regular" w:hAnsi="FlandersArtSans-Regular"/>
          <w:highlight w:val="yellow"/>
        </w:rPr>
        <w:t>[</w:t>
      </w:r>
      <w:r w:rsidR="00FC1CEF" w:rsidRPr="006C6031">
        <w:rPr>
          <w:rFonts w:ascii="FlandersArtSans-Regular" w:hAnsi="FlandersArtSans-Regular"/>
          <w:highlight w:val="yellow"/>
        </w:rPr>
        <w:t>datum</w:t>
      </w:r>
      <w:r w:rsidR="00167B16" w:rsidRPr="006C6031">
        <w:rPr>
          <w:rFonts w:ascii="FlandersArtSans-Regular" w:hAnsi="FlandersArtSans-Regular"/>
          <w:highlight w:val="yellow"/>
        </w:rPr>
        <w:t>]</w:t>
      </w:r>
      <w:r w:rsidR="00167B16" w:rsidRPr="006C6031">
        <w:rPr>
          <w:rFonts w:ascii="FlandersArtSans-Regular" w:hAnsi="FlandersArtSans-Regular"/>
        </w:rPr>
        <w:t xml:space="preserve"> advies met betrekking tot een ontwerp van dit protocol gegeven.</w:t>
      </w:r>
    </w:p>
    <w:p w14:paraId="1BB58290" w14:textId="3BED4560" w:rsidR="00FC1CEF" w:rsidRPr="006C6031" w:rsidRDefault="00D11D75" w:rsidP="3AD823EF">
      <w:pPr>
        <w:ind w:left="708" w:hanging="708"/>
        <w:jc w:val="both"/>
        <w:rPr>
          <w:rFonts w:ascii="FlandersArtSans-Regular" w:hAnsi="FlandersArtSans-Regular"/>
          <w:b/>
          <w:bCs/>
        </w:rPr>
      </w:pPr>
      <w:r>
        <w:rPr>
          <w:rFonts w:ascii="FlandersArtSans-Regular" w:hAnsi="FlandersArtSans-Regular"/>
        </w:rPr>
        <w:t>I</w:t>
      </w:r>
      <w:r w:rsidR="00C74FB0" w:rsidRPr="00AF07AC">
        <w:rPr>
          <w:rFonts w:ascii="FlandersArtSans-Regular" w:hAnsi="FlandersArtSans-Regular"/>
        </w:rPr>
        <w:t>.</w:t>
      </w:r>
      <w:r w:rsidR="00C74FB0">
        <w:tab/>
      </w:r>
      <w:r w:rsidR="00167B16" w:rsidRPr="00D576C2">
        <w:rPr>
          <w:rFonts w:ascii="FlandersArtSans-Regular" w:hAnsi="FlandersArtSans-Regular"/>
        </w:rPr>
        <w:t>Over het</w:t>
      </w:r>
      <w:r w:rsidR="00F67DBC" w:rsidRPr="00D576C2">
        <w:rPr>
          <w:rFonts w:ascii="FlandersArtSans-Regular" w:hAnsi="FlandersArtSans-Regular"/>
        </w:rPr>
        <w:t xml:space="preserve"> Besluit van de Vlaamse Regering</w:t>
      </w:r>
      <w:r w:rsidR="000D092A" w:rsidRPr="00D576C2">
        <w:rPr>
          <w:rFonts w:ascii="FlandersArtSans-Regular" w:hAnsi="FlandersArtSans-Regular"/>
        </w:rPr>
        <w:t xml:space="preserve"> van </w:t>
      </w:r>
      <w:r w:rsidR="000D092A" w:rsidRPr="00D576C2">
        <w:rPr>
          <w:rFonts w:ascii="FlandersArtSans-Regular" w:hAnsi="FlandersArtSans-Regular"/>
          <w:highlight w:val="yellow"/>
        </w:rPr>
        <w:t>XX</w:t>
      </w:r>
      <w:r w:rsidR="00F67DBC" w:rsidRPr="00D576C2">
        <w:rPr>
          <w:rFonts w:ascii="FlandersArtSans-Regular" w:hAnsi="FlandersArtSans-Regular"/>
        </w:rPr>
        <w:t xml:space="preserve"> tot toekenning van een subsidie aan de lokale besturen om de bronopsporing (voor de periode van 1 april 2021 tot en met 30 juni 2021) en het contactonderzoek (voor de periode van 1 april 2021 tot en met 31 mei 2021) ter bestrijding van de COVID-19-pandemie te versterken </w:t>
      </w:r>
      <w:r w:rsidR="00FC1CEF" w:rsidRPr="00D576C2">
        <w:rPr>
          <w:rFonts w:ascii="FlandersArtSans-Regular" w:hAnsi="FlandersArtSans-Regular"/>
        </w:rPr>
        <w:t xml:space="preserve">werd het advies van de </w:t>
      </w:r>
      <w:r w:rsidR="00C74FB0" w:rsidRPr="00D576C2">
        <w:rPr>
          <w:rFonts w:ascii="FlandersArtSans-Regular" w:hAnsi="FlandersArtSans-Regular"/>
        </w:rPr>
        <w:t>Vlaamse Toezichtcommissie</w:t>
      </w:r>
      <w:r w:rsidR="00FC1CEF" w:rsidRPr="00D576C2">
        <w:rPr>
          <w:rFonts w:ascii="FlandersArtSans-Regular" w:hAnsi="FlandersArtSans-Regular"/>
        </w:rPr>
        <w:t xml:space="preserve"> ingewonnen.</w:t>
      </w:r>
    </w:p>
    <w:p w14:paraId="4E696B43" w14:textId="77777777" w:rsidR="00FC1CEF" w:rsidRPr="006C6031" w:rsidRDefault="00FC1CEF" w:rsidP="00AF07AC">
      <w:pPr>
        <w:ind w:left="708" w:hanging="708"/>
        <w:jc w:val="both"/>
        <w:rPr>
          <w:rFonts w:ascii="FlandersArtSans-Regular" w:hAnsi="FlandersArtSans-Regular"/>
          <w:b/>
        </w:rPr>
      </w:pPr>
    </w:p>
    <w:p w14:paraId="5C3FF8F0" w14:textId="1D5E86E3" w:rsidR="005A1B1E" w:rsidRPr="00326857" w:rsidRDefault="005A1B1E" w:rsidP="00AF07AC">
      <w:pPr>
        <w:ind w:left="708" w:hanging="708"/>
        <w:jc w:val="both"/>
        <w:rPr>
          <w:rFonts w:ascii="FlandersArtSans-Regular" w:hAnsi="FlandersArtSans-Regular"/>
          <w:b/>
        </w:rPr>
      </w:pPr>
      <w:r w:rsidRPr="00326857">
        <w:rPr>
          <w:rFonts w:ascii="FlandersArtSans-Regular" w:hAnsi="FlandersArtSans-Regular"/>
          <w:b/>
        </w:rPr>
        <w:t>WORDT OVEREENGEKOMEN WAT VOLGT:</w:t>
      </w:r>
    </w:p>
    <w:p w14:paraId="1D3E0401" w14:textId="77777777" w:rsidR="005A1B1E" w:rsidRPr="00326857" w:rsidRDefault="005A1B1E" w:rsidP="00AF07AC">
      <w:pPr>
        <w:ind w:left="708" w:hanging="708"/>
        <w:jc w:val="both"/>
        <w:rPr>
          <w:rFonts w:ascii="FlandersArtSans-Regular" w:hAnsi="FlandersArtSans-Regular"/>
          <w:b/>
          <w:u w:val="single"/>
        </w:rPr>
      </w:pPr>
    </w:p>
    <w:p w14:paraId="6F2C54A8" w14:textId="1C7A3E9A" w:rsidR="005A1B1E" w:rsidRPr="00906FE6" w:rsidRDefault="005A1B1E" w:rsidP="00AF07AC">
      <w:pPr>
        <w:ind w:left="708" w:hanging="708"/>
        <w:jc w:val="both"/>
        <w:rPr>
          <w:rFonts w:ascii="FlandersArtSans-Regular" w:hAnsi="FlandersArtSans-Regular"/>
          <w:b/>
          <w:sz w:val="26"/>
          <w:szCs w:val="26"/>
          <w:u w:val="single"/>
        </w:rPr>
      </w:pPr>
      <w:r w:rsidRPr="00AF07AC">
        <w:rPr>
          <w:rFonts w:ascii="FlandersArtSans-Regular" w:hAnsi="FlandersArtSans-Regular"/>
          <w:b/>
          <w:sz w:val="26"/>
          <w:szCs w:val="26"/>
          <w:u w:val="single"/>
        </w:rPr>
        <w:t xml:space="preserve">Artikel 1: </w:t>
      </w:r>
      <w:r w:rsidR="00641A3C" w:rsidRPr="00AF07AC">
        <w:rPr>
          <w:rFonts w:ascii="FlandersArtSans-Regular" w:hAnsi="FlandersArtSans-Regular"/>
          <w:b/>
          <w:sz w:val="26"/>
          <w:szCs w:val="26"/>
          <w:u w:val="single"/>
        </w:rPr>
        <w:t>Onderwerp</w:t>
      </w:r>
      <w:r w:rsidR="00641A3C" w:rsidRPr="00906FE6">
        <w:rPr>
          <w:rFonts w:ascii="FlandersArtSans-Regular" w:hAnsi="FlandersArtSans-Regular"/>
          <w:b/>
          <w:sz w:val="26"/>
          <w:szCs w:val="26"/>
          <w:u w:val="single"/>
        </w:rPr>
        <w:t xml:space="preserve"> </w:t>
      </w:r>
    </w:p>
    <w:p w14:paraId="3644A028" w14:textId="00C2E8A5" w:rsidR="00283262" w:rsidRDefault="00520FAC" w:rsidP="00AF07AC">
      <w:pPr>
        <w:jc w:val="both"/>
        <w:rPr>
          <w:rFonts w:ascii="FlandersArtSans-Regular" w:hAnsi="FlandersArtSans-Regular"/>
        </w:rPr>
      </w:pPr>
      <w:r w:rsidRPr="3AD823EF">
        <w:rPr>
          <w:rFonts w:ascii="FlandersArtSans-Regular" w:hAnsi="FlandersArtSans-Regular"/>
        </w:rPr>
        <w:lastRenderedPageBreak/>
        <w:t xml:space="preserve">In dit protocol worden de voorwaarden en modaliteiten van de </w:t>
      </w:r>
      <w:r w:rsidR="00D044A9" w:rsidRPr="3AD823EF">
        <w:rPr>
          <w:rFonts w:ascii="FlandersArtSans-Regular" w:hAnsi="FlandersArtSans-Regular"/>
        </w:rPr>
        <w:t>elektronische mededeling</w:t>
      </w:r>
      <w:r w:rsidRPr="3AD823EF">
        <w:rPr>
          <w:rFonts w:ascii="FlandersArtSans-Regular" w:hAnsi="FlandersArtSans-Regular"/>
        </w:rPr>
        <w:t xml:space="preserve"> van de persoonsgegevens zoals omschreven in </w:t>
      </w:r>
      <w:r w:rsidRPr="003759CC">
        <w:rPr>
          <w:rFonts w:ascii="FlandersArtSans-Regular" w:hAnsi="FlandersArtSans-Regular"/>
        </w:rPr>
        <w:t xml:space="preserve">artikel 3 door </w:t>
      </w:r>
      <w:r w:rsidR="0038368E" w:rsidRPr="003759CC">
        <w:rPr>
          <w:rFonts w:ascii="FlandersArtSans-Regular" w:hAnsi="FlandersArtSans-Regular"/>
        </w:rPr>
        <w:t xml:space="preserve">het </w:t>
      </w:r>
      <w:r w:rsidR="410A1432" w:rsidRPr="003759CC">
        <w:rPr>
          <w:rFonts w:ascii="FlandersArtSans-Regular" w:hAnsi="FlandersArtSans-Regular"/>
        </w:rPr>
        <w:t>Agentschap</w:t>
      </w:r>
      <w:r w:rsidR="0038368E" w:rsidRPr="003759CC">
        <w:rPr>
          <w:rFonts w:ascii="FlandersArtSans-Regular" w:hAnsi="FlandersArtSans-Regular"/>
        </w:rPr>
        <w:t xml:space="preserve"> Zorg en Gezondheid (</w:t>
      </w:r>
      <w:r w:rsidR="6FF4E56B" w:rsidRPr="003759CC">
        <w:rPr>
          <w:rFonts w:ascii="FlandersArtSans-Regular" w:hAnsi="FlandersArtSans-Regular"/>
        </w:rPr>
        <w:t>AZG</w:t>
      </w:r>
      <w:r w:rsidR="0038368E" w:rsidRPr="003759CC">
        <w:rPr>
          <w:rFonts w:ascii="FlandersArtSans-Regular" w:hAnsi="FlandersArtSans-Regular"/>
        </w:rPr>
        <w:t>)</w:t>
      </w:r>
      <w:r w:rsidRPr="003759CC">
        <w:rPr>
          <w:rFonts w:ascii="FlandersArtSans-Regular" w:hAnsi="FlandersArtSans-Regular"/>
        </w:rPr>
        <w:t xml:space="preserve"> aan </w:t>
      </w:r>
      <w:r w:rsidRPr="003759CC">
        <w:rPr>
          <w:rFonts w:ascii="FlandersArtSans-Regular" w:hAnsi="FlandersArtSans-Regular"/>
          <w:highlight w:val="yellow"/>
        </w:rPr>
        <w:t>[</w:t>
      </w:r>
      <w:r w:rsidR="0038368E" w:rsidRPr="003759CC">
        <w:rPr>
          <w:rFonts w:ascii="FlandersArtSans-Regular" w:hAnsi="FlandersArtSans-Regular"/>
          <w:highlight w:val="yellow"/>
        </w:rPr>
        <w:t>de gemeente x</w:t>
      </w:r>
      <w:r w:rsidRPr="003759CC">
        <w:rPr>
          <w:rFonts w:ascii="FlandersArtSans-Regular" w:hAnsi="FlandersArtSans-Regular"/>
          <w:highlight w:val="yellow"/>
        </w:rPr>
        <w:t xml:space="preserve">] </w:t>
      </w:r>
      <w:r w:rsidR="00FC1CEF" w:rsidRPr="003759CC">
        <w:rPr>
          <w:rFonts w:ascii="FlandersArtSans-Regular" w:hAnsi="FlandersArtSans-Regular"/>
          <w:highlight w:val="yellow"/>
        </w:rPr>
        <w:t>EN [het openbaar centrum voor maatschappelijk welzijn]</w:t>
      </w:r>
      <w:r w:rsidR="00FC1CEF" w:rsidRPr="003759CC">
        <w:rPr>
          <w:rFonts w:ascii="FlandersArtSans-Regular" w:hAnsi="FlandersArtSans-Regular"/>
        </w:rPr>
        <w:t xml:space="preserve"> </w:t>
      </w:r>
      <w:r w:rsidRPr="003759CC">
        <w:rPr>
          <w:rFonts w:ascii="FlandersArtSans-Regular" w:hAnsi="FlandersArtSans-Regular"/>
        </w:rPr>
        <w:t>uiteengezet</w:t>
      </w:r>
      <w:r w:rsidRPr="3AD823EF">
        <w:rPr>
          <w:rFonts w:ascii="FlandersArtSans-Regular" w:hAnsi="FlandersArtSans-Regular"/>
        </w:rPr>
        <w:t>.</w:t>
      </w:r>
    </w:p>
    <w:p w14:paraId="0D3ABD9A" w14:textId="77777777" w:rsidR="00147419" w:rsidRDefault="00147419" w:rsidP="00AF07AC">
      <w:pPr>
        <w:jc w:val="both"/>
        <w:rPr>
          <w:rFonts w:ascii="FlandersArtSans-Regular" w:hAnsi="FlandersArtSans-Regular"/>
        </w:rPr>
      </w:pPr>
    </w:p>
    <w:p w14:paraId="5440C5C9" w14:textId="4FEBC6AF" w:rsidR="0064564B" w:rsidRPr="00906FE6" w:rsidRDefault="00283262"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2: </w:t>
      </w:r>
      <w:r w:rsidR="00623182" w:rsidRPr="00906FE6">
        <w:rPr>
          <w:rFonts w:ascii="FlandersArtSans-Regular" w:hAnsi="FlandersArtSans-Regular"/>
          <w:b/>
          <w:sz w:val="26"/>
          <w:szCs w:val="26"/>
          <w:u w:val="single"/>
        </w:rPr>
        <w:t>R</w:t>
      </w:r>
      <w:r w:rsidRPr="00906FE6">
        <w:rPr>
          <w:rFonts w:ascii="FlandersArtSans-Regular" w:hAnsi="FlandersArtSans-Regular"/>
          <w:b/>
          <w:sz w:val="26"/>
          <w:szCs w:val="26"/>
          <w:u w:val="single"/>
        </w:rPr>
        <w:t>echtvaardigingsgronden</w:t>
      </w:r>
      <w:r w:rsidRPr="00906FE6">
        <w:rPr>
          <w:sz w:val="26"/>
          <w:szCs w:val="26"/>
          <w:u w:val="single"/>
        </w:rPr>
        <w:t xml:space="preserve"> </w:t>
      </w:r>
      <w:r w:rsidRPr="00906FE6">
        <w:rPr>
          <w:rFonts w:ascii="FlandersArtSans-Regular" w:hAnsi="FlandersArtSans-Regular"/>
          <w:b/>
          <w:sz w:val="26"/>
          <w:szCs w:val="26"/>
          <w:u w:val="single"/>
        </w:rPr>
        <w:t>van zowel de mededeling als de inzameling van de persoonsgegevens</w:t>
      </w:r>
    </w:p>
    <w:p w14:paraId="5CFA66BF" w14:textId="171F1951" w:rsidR="005862B9" w:rsidRDefault="0064564B" w:rsidP="00AF07AC">
      <w:pPr>
        <w:jc w:val="both"/>
        <w:rPr>
          <w:rFonts w:ascii="FlandersArtSans-Regular" w:hAnsi="FlandersArtSans-Regular"/>
        </w:rPr>
      </w:pPr>
      <w:bookmarkStart w:id="1" w:name="_Hlk58336295"/>
      <w:r w:rsidRPr="008F7B3B">
        <w:rPr>
          <w:rFonts w:ascii="FlandersArtSans-Regular" w:hAnsi="FlandersArtSans-Regular"/>
        </w:rPr>
        <w:t xml:space="preserve">De </w:t>
      </w:r>
      <w:r>
        <w:rPr>
          <w:rFonts w:ascii="FlandersArtSans-Regular" w:hAnsi="FlandersArtSans-Regular"/>
        </w:rPr>
        <w:t>beoogde gegevensverwerking door</w:t>
      </w:r>
      <w:r w:rsidR="005862B9">
        <w:rPr>
          <w:rFonts w:ascii="FlandersArtSans-Regular" w:hAnsi="FlandersArtSans-Regular"/>
        </w:rPr>
        <w:t xml:space="preserve"> </w:t>
      </w:r>
      <w:r w:rsidR="00FC1CEF" w:rsidRPr="003B497D">
        <w:rPr>
          <w:rFonts w:ascii="FlandersArtSans-Regular" w:hAnsi="FlandersArtSans-Regular"/>
          <w:highlight w:val="yellow"/>
        </w:rPr>
        <w:t>[de gemeente x] EN [het openbaar centrum voor maatschappelijk welzijn]</w:t>
      </w:r>
      <w:r w:rsidRPr="003B497D">
        <w:rPr>
          <w:rFonts w:ascii="FlandersArtSans-Regular" w:hAnsi="FlandersArtSans-Regular"/>
        </w:rPr>
        <w:t xml:space="preserve"> </w:t>
      </w:r>
      <w:r w:rsidR="007350B2">
        <w:rPr>
          <w:rFonts w:ascii="FlandersArtSans-Regular" w:hAnsi="FlandersArtSans-Regular"/>
        </w:rPr>
        <w:t>is gebaseerd op</w:t>
      </w:r>
      <w:r w:rsidR="00FC7286">
        <w:rPr>
          <w:rFonts w:ascii="FlandersArtSans-Regular" w:hAnsi="FlandersArtSans-Regular"/>
        </w:rPr>
        <w:t xml:space="preserve"> </w:t>
      </w:r>
      <w:r w:rsidR="006C08B4" w:rsidRPr="003B497D">
        <w:rPr>
          <w:rFonts w:ascii="FlandersArtSans-Regular" w:hAnsi="FlandersArtSans-Regular"/>
          <w:highlight w:val="yellow"/>
        </w:rPr>
        <w:t>[aanduiden in functie van opgenomen taken</w:t>
      </w:r>
      <w:r w:rsidR="00EB4F44" w:rsidRPr="003B497D">
        <w:rPr>
          <w:rFonts w:ascii="FlandersArtSans-Regular" w:hAnsi="FlandersArtSans-Regular"/>
          <w:highlight w:val="yellow"/>
        </w:rPr>
        <w:t>/doelen van verwerking</w:t>
      </w:r>
      <w:r w:rsidR="008D3240" w:rsidRPr="003B497D">
        <w:rPr>
          <w:rFonts w:ascii="FlandersArtSans-Regular" w:hAnsi="FlandersArtSans-Regular"/>
          <w:highlight w:val="yellow"/>
        </w:rPr>
        <w:t>]</w:t>
      </w:r>
      <w:r w:rsidR="007350B2" w:rsidRPr="003B497D">
        <w:rPr>
          <w:rFonts w:ascii="FlandersArtSans-Regular" w:hAnsi="FlandersArtSans-Regular"/>
          <w:highlight w:val="yellow"/>
        </w:rPr>
        <w:t>:</w:t>
      </w:r>
    </w:p>
    <w:p w14:paraId="36804B23" w14:textId="693F7843" w:rsidR="003B497D" w:rsidRDefault="002D1177" w:rsidP="003B497D">
      <w:pPr>
        <w:pStyle w:val="Lijstalinea"/>
        <w:numPr>
          <w:ilvl w:val="0"/>
          <w:numId w:val="10"/>
        </w:numPr>
        <w:jc w:val="both"/>
        <w:rPr>
          <w:rFonts w:ascii="FlandersArtSans-Regular" w:hAnsi="FlandersArtSans-Regular"/>
        </w:rPr>
      </w:pPr>
      <w:r w:rsidRPr="00B22090">
        <w:rPr>
          <w:rFonts w:ascii="FlandersArtSans-Regular" w:hAnsi="FlandersArtSans-Regular"/>
        </w:rPr>
        <w:t>d</w:t>
      </w:r>
      <w:r w:rsidR="007350B2" w:rsidRPr="00B22090">
        <w:rPr>
          <w:rFonts w:ascii="FlandersArtSans-Regular" w:hAnsi="FlandersArtSans-Regular"/>
        </w:rPr>
        <w:t>eze verwerking is noodzakelijk om te voldoen aan een wettelijke verplichting die op de verwerkingsverantwoordelijke rust (</w:t>
      </w:r>
      <w:r w:rsidR="00CD75C1" w:rsidRPr="00B22090">
        <w:rPr>
          <w:rFonts w:ascii="FlandersArtSans-Regular" w:hAnsi="FlandersArtSans-Regular"/>
        </w:rPr>
        <w:t>artikel 6</w:t>
      </w:r>
      <w:r w:rsidR="007350B2" w:rsidRPr="00B22090">
        <w:rPr>
          <w:rFonts w:ascii="FlandersArtSans-Regular" w:hAnsi="FlandersArtSans-Regular"/>
        </w:rPr>
        <w:t xml:space="preserve">, </w:t>
      </w:r>
      <w:r w:rsidR="009E5F3E" w:rsidRPr="00B22090">
        <w:rPr>
          <w:rFonts w:ascii="FlandersArtSans-Regular" w:hAnsi="FlandersArtSans-Regular"/>
        </w:rPr>
        <w:t>lid 1,</w:t>
      </w:r>
      <w:r w:rsidR="007350B2" w:rsidRPr="00B22090">
        <w:rPr>
          <w:rFonts w:ascii="FlandersArtSans-Regular" w:hAnsi="FlandersArtSans-Regular"/>
        </w:rPr>
        <w:t xml:space="preserve"> </w:t>
      </w:r>
      <w:r w:rsidR="00CD75C1" w:rsidRPr="00B22090">
        <w:rPr>
          <w:rFonts w:ascii="FlandersArtSans-Regular" w:hAnsi="FlandersArtSans-Regular"/>
        </w:rPr>
        <w:t>c</w:t>
      </w:r>
      <w:r w:rsidR="007350B2" w:rsidRPr="00B22090">
        <w:rPr>
          <w:rFonts w:ascii="FlandersArtSans-Regular" w:hAnsi="FlandersArtSans-Regular"/>
        </w:rPr>
        <w:t xml:space="preserve"> AVG);</w:t>
      </w:r>
    </w:p>
    <w:p w14:paraId="42F5A3F7" w14:textId="3C1B6C54" w:rsidR="00C3765A" w:rsidRPr="00B22090" w:rsidRDefault="00C3765A" w:rsidP="003B497D">
      <w:pPr>
        <w:pStyle w:val="Lijstalinea"/>
        <w:numPr>
          <w:ilvl w:val="0"/>
          <w:numId w:val="10"/>
        </w:numPr>
        <w:jc w:val="both"/>
        <w:rPr>
          <w:rFonts w:ascii="FlandersArtSans-Regular" w:hAnsi="FlandersArtSans-Regular"/>
        </w:rPr>
      </w:pPr>
      <w:r w:rsidRPr="00C3765A">
        <w:rPr>
          <w:rFonts w:ascii="FlandersArtSans-Regular" w:hAnsi="FlandersArtSans-Regular"/>
        </w:rPr>
        <w:t>de</w:t>
      </w:r>
      <w:r>
        <w:rPr>
          <w:rFonts w:ascii="FlandersArtSans-Regular" w:hAnsi="FlandersArtSans-Regular"/>
        </w:rPr>
        <w:t>ze</w:t>
      </w:r>
      <w:r w:rsidRPr="00C3765A">
        <w:rPr>
          <w:rFonts w:ascii="FlandersArtSans-Regular" w:hAnsi="FlandersArtSans-Regular"/>
        </w:rPr>
        <w:t xml:space="preserve"> verwerking is noodzakelijk voor de vervulling van een taak van algemeen belang of van een taak in het kader van de uitoefening van het openbaar gezag </w:t>
      </w:r>
      <w:r w:rsidRPr="00B22090">
        <w:rPr>
          <w:rFonts w:ascii="FlandersArtSans-Regular" w:hAnsi="FlandersArtSans-Regular"/>
        </w:rPr>
        <w:t xml:space="preserve">(artikel 6, lid 1, </w:t>
      </w:r>
      <w:r>
        <w:rPr>
          <w:rFonts w:ascii="FlandersArtSans-Regular" w:hAnsi="FlandersArtSans-Regular"/>
        </w:rPr>
        <w:t>e</w:t>
      </w:r>
      <w:r w:rsidRPr="00B22090">
        <w:rPr>
          <w:rFonts w:ascii="FlandersArtSans-Regular" w:hAnsi="FlandersArtSans-Regular"/>
        </w:rPr>
        <w:t xml:space="preserve"> AVG);</w:t>
      </w:r>
    </w:p>
    <w:p w14:paraId="22DDFE69" w14:textId="58BFE9C0" w:rsidR="00110619" w:rsidRPr="00B22090" w:rsidRDefault="003B497D" w:rsidP="003B497D">
      <w:pPr>
        <w:pStyle w:val="Lijstalinea"/>
        <w:numPr>
          <w:ilvl w:val="0"/>
          <w:numId w:val="10"/>
        </w:numPr>
        <w:jc w:val="both"/>
        <w:rPr>
          <w:rFonts w:ascii="FlandersArtSans-Regular" w:hAnsi="FlandersArtSans-Regular"/>
        </w:rPr>
      </w:pPr>
      <w:r w:rsidRPr="00B22090">
        <w:rPr>
          <w:rFonts w:ascii="FlandersArtSans-Regular" w:hAnsi="FlandersArtSans-Regular"/>
        </w:rPr>
        <w:t>de</w:t>
      </w:r>
      <w:r w:rsidR="002D1177" w:rsidRPr="00B22090">
        <w:rPr>
          <w:rFonts w:ascii="FlandersArtSans-Regular" w:hAnsi="FlandersArtSans-Regular"/>
        </w:rPr>
        <w:t>ze</w:t>
      </w:r>
      <w:r w:rsidRPr="00B22090">
        <w:rPr>
          <w:rFonts w:ascii="FlandersArtSans-Regular" w:hAnsi="FlandersArtSans-Regular"/>
        </w:rPr>
        <w:t xml:space="preserve"> verwerking is noodzakelijk om redenen van zwaarwegend algemeen belang</w:t>
      </w:r>
      <w:r w:rsidR="00B22090" w:rsidRPr="00B22090">
        <w:rPr>
          <w:rFonts w:ascii="FlandersArtSans-Regular" w:hAnsi="FlandersArtSans-Regular"/>
        </w:rPr>
        <w:t xml:space="preserve"> </w:t>
      </w:r>
      <w:r w:rsidRPr="00B22090">
        <w:rPr>
          <w:rFonts w:ascii="FlandersArtSans-Regular" w:hAnsi="FlandersArtSans-Regular"/>
        </w:rPr>
        <w:t xml:space="preserve">(artikel 9, lid 2, </w:t>
      </w:r>
      <w:r w:rsidR="00B22090" w:rsidRPr="00B22090">
        <w:rPr>
          <w:rFonts w:ascii="FlandersArtSans-Regular" w:hAnsi="FlandersArtSans-Regular"/>
        </w:rPr>
        <w:t>g</w:t>
      </w:r>
      <w:r w:rsidRPr="00B22090">
        <w:rPr>
          <w:rFonts w:ascii="FlandersArtSans-Regular" w:hAnsi="FlandersArtSans-Regular"/>
        </w:rPr>
        <w:t xml:space="preserve"> AVG)</w:t>
      </w:r>
      <w:r w:rsidR="00B22090">
        <w:rPr>
          <w:rFonts w:ascii="FlandersArtSans-Regular" w:hAnsi="FlandersArtSans-Regular"/>
        </w:rPr>
        <w:t>;</w:t>
      </w:r>
    </w:p>
    <w:p w14:paraId="017C2FAD" w14:textId="3B4B4D65" w:rsidR="007350B2" w:rsidRPr="00B22090" w:rsidRDefault="00A52DAB" w:rsidP="00AF07AC">
      <w:pPr>
        <w:pStyle w:val="Lijstalinea"/>
        <w:numPr>
          <w:ilvl w:val="0"/>
          <w:numId w:val="10"/>
        </w:numPr>
        <w:jc w:val="both"/>
        <w:rPr>
          <w:rFonts w:ascii="FlandersArtSans-Regular" w:hAnsi="FlandersArtSans-Regular"/>
        </w:rPr>
      </w:pPr>
      <w:r>
        <w:rPr>
          <w:rFonts w:ascii="FlandersArtSans-Regular" w:hAnsi="FlandersArtSans-Regular"/>
        </w:rPr>
        <w:t>d</w:t>
      </w:r>
      <w:r w:rsidR="007350B2" w:rsidRPr="00B22090">
        <w:rPr>
          <w:rFonts w:ascii="FlandersArtSans-Regular" w:hAnsi="FlandersArtSans-Regular"/>
        </w:rPr>
        <w:t xml:space="preserve">eze verwerking is noodzakelijk voor doeleinden van preventieve of arbeidsgeneeskunde, voor de beoordeling van de arbeidsgeschiktheid van de werknemer, medische diagnosen, het verstrekken van gezondheidszorg of sociale diensten of behandelingen dan wel het beheren van gezondheidszorgstelsels en -diensten of sociale stelsels en diensten (artikel 9, </w:t>
      </w:r>
      <w:r w:rsidR="009E5F3E" w:rsidRPr="00B22090">
        <w:rPr>
          <w:rFonts w:ascii="FlandersArtSans-Regular" w:hAnsi="FlandersArtSans-Regular"/>
        </w:rPr>
        <w:t xml:space="preserve">lid 2, </w:t>
      </w:r>
      <w:r w:rsidR="007350B2" w:rsidRPr="00B22090">
        <w:rPr>
          <w:rFonts w:ascii="FlandersArtSans-Regular" w:hAnsi="FlandersArtSans-Regular"/>
        </w:rPr>
        <w:t>h AVG);</w:t>
      </w:r>
    </w:p>
    <w:p w14:paraId="34BE9369" w14:textId="31F7733F" w:rsidR="00CD75C1" w:rsidRPr="00B22090" w:rsidRDefault="00A52DAB" w:rsidP="00AF07AC">
      <w:pPr>
        <w:pStyle w:val="Lijstalinea"/>
        <w:numPr>
          <w:ilvl w:val="0"/>
          <w:numId w:val="10"/>
        </w:numPr>
        <w:jc w:val="both"/>
        <w:rPr>
          <w:rFonts w:ascii="FlandersArtSans-Regular" w:hAnsi="FlandersArtSans-Regular"/>
        </w:rPr>
      </w:pPr>
      <w:r>
        <w:rPr>
          <w:rFonts w:ascii="FlandersArtSans-Regular" w:hAnsi="FlandersArtSans-Regular"/>
        </w:rPr>
        <w:t>d</w:t>
      </w:r>
      <w:r w:rsidR="007350B2" w:rsidRPr="00B22090">
        <w:rPr>
          <w:rFonts w:ascii="FlandersArtSans-Regular" w:hAnsi="FlandersArtSans-Regular"/>
        </w:rPr>
        <w:t xml:space="preserve">eze verwerking is noodzakelijk om redenen van algemeen belang op het gebied van de volksgezondheid, zoals bescherming tegen ernstige grensoverschrijdende gevaren voor de gezondheid of het waarborgen van hoge normen inzake kwaliteit en veiligheid van de gezondheidszorg en van geneesmiddelen of medische hulpmiddelen (artikel 9, </w:t>
      </w:r>
      <w:r w:rsidR="009E5F3E" w:rsidRPr="00B22090">
        <w:rPr>
          <w:rFonts w:ascii="FlandersArtSans-Regular" w:hAnsi="FlandersArtSans-Regular"/>
        </w:rPr>
        <w:t xml:space="preserve">lid 2, </w:t>
      </w:r>
      <w:r w:rsidR="007350B2" w:rsidRPr="00B22090">
        <w:rPr>
          <w:rFonts w:ascii="FlandersArtSans-Regular" w:hAnsi="FlandersArtSans-Regular"/>
        </w:rPr>
        <w:t>i AVG).</w:t>
      </w:r>
    </w:p>
    <w:bookmarkEnd w:id="1"/>
    <w:p w14:paraId="7ABBDC0E" w14:textId="35400619" w:rsidR="00087035" w:rsidRPr="003C0D93" w:rsidRDefault="005862B9" w:rsidP="00AF07AC">
      <w:pPr>
        <w:jc w:val="both"/>
        <w:rPr>
          <w:rFonts w:ascii="FlandersArtSans-Regular" w:hAnsi="FlandersArtSans-Regular"/>
        </w:rPr>
      </w:pPr>
      <w:r w:rsidRPr="00C3765A">
        <w:rPr>
          <w:rFonts w:ascii="FlandersArtSans-Regular" w:hAnsi="FlandersArtSans-Regular"/>
        </w:rPr>
        <w:t xml:space="preserve">Het </w:t>
      </w:r>
      <w:r w:rsidR="410A1432" w:rsidRPr="00C3765A">
        <w:rPr>
          <w:rFonts w:ascii="FlandersArtSans-Regular" w:hAnsi="FlandersArtSans-Regular"/>
        </w:rPr>
        <w:t>Agentschap</w:t>
      </w:r>
      <w:r w:rsidRPr="00C3765A">
        <w:rPr>
          <w:rFonts w:ascii="FlandersArtSans-Regular" w:hAnsi="FlandersArtSans-Regular"/>
        </w:rPr>
        <w:t xml:space="preserve"> Zorg en Gezondheid (</w:t>
      </w:r>
      <w:r w:rsidR="6FF4E56B" w:rsidRPr="00C3765A">
        <w:rPr>
          <w:rFonts w:ascii="FlandersArtSans-Regular" w:hAnsi="FlandersArtSans-Regular"/>
        </w:rPr>
        <w:t>AZG</w:t>
      </w:r>
      <w:r w:rsidRPr="00C3765A">
        <w:rPr>
          <w:rFonts w:ascii="FlandersArtSans-Regular" w:hAnsi="FlandersArtSans-Regular"/>
        </w:rPr>
        <w:t xml:space="preserve">) </w:t>
      </w:r>
      <w:r w:rsidR="00087035" w:rsidRPr="00C3765A">
        <w:rPr>
          <w:rFonts w:ascii="FlandersArtSans-Regular" w:hAnsi="FlandersArtSans-Regular"/>
        </w:rPr>
        <w:t>heeft de opgevraagde</w:t>
      </w:r>
      <w:r w:rsidR="00E157E1" w:rsidRPr="00C3765A">
        <w:rPr>
          <w:rFonts w:ascii="FlandersArtSans-Regular" w:hAnsi="FlandersArtSans-Regular"/>
        </w:rPr>
        <w:t xml:space="preserve"> </w:t>
      </w:r>
      <w:r w:rsidR="00E157E1" w:rsidRPr="3AD823EF">
        <w:rPr>
          <w:rFonts w:ascii="FlandersArtSans-Regular" w:hAnsi="FlandersArtSans-Regular"/>
        </w:rPr>
        <w:t xml:space="preserve">gegevens oorspronkelijk </w:t>
      </w:r>
      <w:r w:rsidR="00E157E1" w:rsidRPr="003C0D93">
        <w:rPr>
          <w:rFonts w:ascii="FlandersArtSans-Regular" w:hAnsi="FlandersArtSans-Regular"/>
        </w:rPr>
        <w:t>verzameld</w:t>
      </w:r>
      <w:r w:rsidR="00087035" w:rsidRPr="003C0D93">
        <w:rPr>
          <w:rFonts w:ascii="FlandersArtSans-Regular" w:hAnsi="FlandersArtSans-Regular"/>
        </w:rPr>
        <w:t xml:space="preserve"> voor volgende doeleinden:</w:t>
      </w:r>
    </w:p>
    <w:p w14:paraId="4F53D52B" w14:textId="01D10769" w:rsidR="00D807C9" w:rsidRPr="003C0D93" w:rsidRDefault="00956E82" w:rsidP="00253F84">
      <w:pPr>
        <w:pStyle w:val="Lijstalinea"/>
        <w:numPr>
          <w:ilvl w:val="0"/>
          <w:numId w:val="8"/>
        </w:numPr>
        <w:jc w:val="both"/>
        <w:rPr>
          <w:rFonts w:ascii="FlandersArtSans-Regular" w:hAnsi="FlandersArtSans-Regular"/>
        </w:rPr>
      </w:pPr>
      <w:r w:rsidRPr="003C0D93">
        <w:rPr>
          <w:rFonts w:ascii="FlandersArtSans-Regular" w:hAnsi="FlandersArtSans-Regular"/>
        </w:rPr>
        <w:t>Het decreet van 29 mei 2020 tot organisatie van de meldingsplicht en het contactonderzoek in het kader van COVID-19 en het uitvoeringsbesluit van 12 juni 2020, voorzien dat de taken zoals opgelegd in artikel 44 van het preventiedecreet, meer bepaald het tegengaan van de verspreiding van infecties, uitgevoerd zal worden door een samenwerkingsverband dat een contactcentrum opricht dat belast wordt met opdrachten van opsporing en begeleiding van personen met een bevestigde of vermoedelijke diagnose van COVID-19, of van personen die mogelijk een risicodragend contact hebben gehad met een persoon die besmet is met COVID-19 of die vermoedelijk besmet is met COVID-19</w:t>
      </w:r>
      <w:r w:rsidR="00A52DAB">
        <w:rPr>
          <w:rFonts w:ascii="FlandersArtSans-Regular" w:hAnsi="FlandersArtSans-Regular"/>
        </w:rPr>
        <w:t>.</w:t>
      </w:r>
    </w:p>
    <w:p w14:paraId="651F8A81" w14:textId="77777777" w:rsidR="00D807C9" w:rsidRPr="00D807C9" w:rsidRDefault="00D807C9" w:rsidP="00D807C9">
      <w:pPr>
        <w:pStyle w:val="Lijstalinea"/>
        <w:jc w:val="both"/>
        <w:rPr>
          <w:rFonts w:ascii="FlandersArtSans-Regular" w:hAnsi="FlandersArtSans-Regular"/>
          <w:color w:val="0070C0"/>
        </w:rPr>
      </w:pPr>
    </w:p>
    <w:p w14:paraId="740B2F78" w14:textId="1046B764" w:rsidR="00D5743E" w:rsidRDefault="005862B9" w:rsidP="00AF07AC">
      <w:pPr>
        <w:jc w:val="both"/>
        <w:rPr>
          <w:rFonts w:ascii="FlandersArtSans-Regular" w:hAnsi="FlandersArtSans-Regular"/>
        </w:rPr>
      </w:pPr>
      <w:r w:rsidRPr="009F0EC9">
        <w:rPr>
          <w:rFonts w:ascii="FlandersArtSans-Regular" w:hAnsi="FlandersArtSans-Regular"/>
          <w:highlight w:val="yellow"/>
        </w:rPr>
        <w:t>[de gemeente x]</w:t>
      </w:r>
      <w:r w:rsidR="00956E82" w:rsidRPr="009F0EC9">
        <w:rPr>
          <w:rFonts w:ascii="FlandersArtSans-Regular" w:hAnsi="FlandersArtSans-Regular"/>
          <w:highlight w:val="yellow"/>
        </w:rPr>
        <w:t xml:space="preserve"> EN [het openbaar centrum voor maatschappelijk welzijn]</w:t>
      </w:r>
      <w:r w:rsidR="00956E82" w:rsidRPr="009F0EC9">
        <w:rPr>
          <w:rFonts w:ascii="FlandersArtSans-Regular" w:hAnsi="FlandersArtSans-Regular"/>
        </w:rPr>
        <w:t xml:space="preserve"> </w:t>
      </w:r>
      <w:r w:rsidR="00E157E1" w:rsidRPr="009F0EC9">
        <w:rPr>
          <w:rFonts w:ascii="FlandersArtSans-Regular" w:hAnsi="FlandersArtSans-Regular"/>
        </w:rPr>
        <w:t xml:space="preserve">zal de opgevraagde </w:t>
      </w:r>
      <w:r w:rsidR="00E157E1" w:rsidRPr="3AD823EF">
        <w:rPr>
          <w:rFonts w:ascii="FlandersArtSans-Regular" w:hAnsi="FlandersArtSans-Regular"/>
        </w:rPr>
        <w:t>gegevens verwerken voor volgende doeleinden:</w:t>
      </w:r>
    </w:p>
    <w:p w14:paraId="4400B32F" w14:textId="45CE51F6" w:rsidR="00956E82" w:rsidRPr="009F0EC9" w:rsidRDefault="006F0001" w:rsidP="000C4BB6">
      <w:pPr>
        <w:jc w:val="both"/>
        <w:rPr>
          <w:rFonts w:ascii="FlandersArtSans-Regular" w:hAnsi="FlandersArtSans-Regular"/>
        </w:rPr>
      </w:pPr>
      <w:r w:rsidRPr="009F0EC9">
        <w:rPr>
          <w:rFonts w:ascii="FlandersArtSans-Regular" w:hAnsi="FlandersArtSans-Regular"/>
        </w:rPr>
        <w:t>Lokale</w:t>
      </w:r>
      <w:r w:rsidR="00956E82" w:rsidRPr="009F0EC9">
        <w:rPr>
          <w:rFonts w:ascii="FlandersArtSans-Regular" w:hAnsi="FlandersArtSans-Regular"/>
        </w:rPr>
        <w:t xml:space="preserve"> besturen </w:t>
      </w:r>
      <w:r w:rsidRPr="009F0EC9">
        <w:rPr>
          <w:rFonts w:ascii="FlandersArtSans-Regular" w:hAnsi="FlandersArtSans-Regular"/>
        </w:rPr>
        <w:t xml:space="preserve">beschikken </w:t>
      </w:r>
      <w:r w:rsidR="00956E82" w:rsidRPr="009F0EC9">
        <w:rPr>
          <w:rFonts w:ascii="FlandersArtSans-Regular" w:hAnsi="FlandersArtSans-Regular"/>
        </w:rPr>
        <w:t>op het vlak van volksgezondheid</w:t>
      </w:r>
      <w:r w:rsidRPr="009F0EC9">
        <w:rPr>
          <w:rFonts w:ascii="FlandersArtSans-Regular" w:hAnsi="FlandersArtSans-Regular"/>
        </w:rPr>
        <w:t xml:space="preserve"> over</w:t>
      </w:r>
      <w:r w:rsidR="00956E82" w:rsidRPr="009F0EC9">
        <w:rPr>
          <w:rFonts w:ascii="FlandersArtSans-Regular" w:hAnsi="FlandersArtSans-Regular"/>
        </w:rPr>
        <w:t xml:space="preserve"> </w:t>
      </w:r>
      <w:r w:rsidR="55EE916B" w:rsidRPr="009F0EC9">
        <w:rPr>
          <w:rFonts w:ascii="FlandersArtSans-Regular" w:hAnsi="FlandersArtSans-Regular"/>
        </w:rPr>
        <w:t xml:space="preserve">volgende </w:t>
      </w:r>
      <w:r w:rsidR="00956E82" w:rsidRPr="009F0EC9">
        <w:rPr>
          <w:rFonts w:ascii="FlandersArtSans-Regular" w:hAnsi="FlandersArtSans-Regular"/>
        </w:rPr>
        <w:t xml:space="preserve">specifieke rechtsgronden die hen toestaan om zelf </w:t>
      </w:r>
      <w:r w:rsidR="00B6328D" w:rsidRPr="009F0EC9">
        <w:rPr>
          <w:rFonts w:ascii="FlandersArtSans-Regular" w:hAnsi="FlandersArtSans-Regular"/>
        </w:rPr>
        <w:t xml:space="preserve">(als verwerkingsverantwoordelijke) </w:t>
      </w:r>
      <w:r w:rsidR="00956E82" w:rsidRPr="009F0EC9">
        <w:rPr>
          <w:rFonts w:ascii="FlandersArtSans-Regular" w:hAnsi="FlandersArtSans-Regular"/>
        </w:rPr>
        <w:t>voornoemde taken op te nemen en over de nodige data te beschikken</w:t>
      </w:r>
      <w:r w:rsidR="000C4BB6" w:rsidRPr="009F0EC9">
        <w:rPr>
          <w:rFonts w:ascii="FlandersArtSans-Regular" w:hAnsi="FlandersArtSans-Regular"/>
        </w:rPr>
        <w:t>:</w:t>
      </w:r>
    </w:p>
    <w:p w14:paraId="6771D47D" w14:textId="77777777" w:rsidR="005D33C1" w:rsidRDefault="005D33C1" w:rsidP="005D33C1">
      <w:pPr>
        <w:pStyle w:val="paragraph"/>
        <w:numPr>
          <w:ilvl w:val="0"/>
          <w:numId w:val="8"/>
        </w:numPr>
        <w:spacing w:before="0" w:beforeAutospacing="0" w:after="0" w:afterAutospacing="0"/>
        <w:jc w:val="both"/>
        <w:textAlignment w:val="baseline"/>
        <w:rPr>
          <w:rFonts w:ascii="FlandersArtSans-Regular" w:hAnsi="FlandersArtSans-Regular"/>
          <w:sz w:val="22"/>
          <w:szCs w:val="22"/>
        </w:rPr>
      </w:pPr>
      <w:r>
        <w:rPr>
          <w:rStyle w:val="normaltextrun"/>
          <w:rFonts w:ascii="FlandersArtSans-Regular" w:hAnsi="FlandersArtSans-Regular"/>
          <w:sz w:val="22"/>
          <w:szCs w:val="22"/>
        </w:rPr>
        <w:t>Vooreerst bepaalt artikel</w:t>
      </w:r>
      <w:r>
        <w:rPr>
          <w:rStyle w:val="normaltextrun"/>
          <w:rFonts w:ascii="Cambria" w:hAnsi="Cambria" w:cs="Cambria"/>
          <w:sz w:val="22"/>
          <w:szCs w:val="22"/>
        </w:rPr>
        <w:t> </w:t>
      </w:r>
      <w:r>
        <w:rPr>
          <w:rStyle w:val="findhit"/>
          <w:rFonts w:ascii="FlandersArtSans-Regular" w:hAnsi="FlandersArtSans-Regular"/>
          <w:sz w:val="22"/>
          <w:szCs w:val="22"/>
        </w:rPr>
        <w:t>13</w:t>
      </w:r>
      <w:r>
        <w:rPr>
          <w:rStyle w:val="normaltextrun"/>
          <w:rFonts w:ascii="FlandersArtSans-Regular" w:hAnsi="FlandersArtSans-Regular"/>
          <w:sz w:val="22"/>
          <w:szCs w:val="22"/>
        </w:rPr>
        <w:t xml:space="preserve">5, §2 Nieuwe Gemeentewet dat gemeenten ook tot taak hebben het voorzien ten behoeve van de inwoners, in een goede politie, met name over </w:t>
      </w:r>
      <w:r>
        <w:rPr>
          <w:rStyle w:val="normaltextrun"/>
          <w:rFonts w:ascii="FlandersArtSans-Regular" w:hAnsi="FlandersArtSans-Regular"/>
          <w:sz w:val="22"/>
          <w:szCs w:val="22"/>
        </w:rPr>
        <w:lastRenderedPageBreak/>
        <w:t>de</w:t>
      </w:r>
      <w:r>
        <w:rPr>
          <w:rStyle w:val="normaltextrun"/>
          <w:rFonts w:ascii="Cambria" w:hAnsi="Cambria" w:cs="Cambria"/>
          <w:sz w:val="22"/>
          <w:szCs w:val="22"/>
        </w:rPr>
        <w:t> </w:t>
      </w:r>
      <w:r>
        <w:rPr>
          <w:rStyle w:val="normaltextrun"/>
          <w:rFonts w:ascii="FlandersArtSans-Regular" w:hAnsi="FlandersArtSans-Regular"/>
          <w:sz w:val="22"/>
          <w:szCs w:val="22"/>
        </w:rPr>
        <w:t>zindelijkheid, de gezondheid, de veiligheid en de rust op openbare wegen en plaatsen en in openbare gebouwen. Meer bepaald kan de gemeente passende maatregelen nemen om rampen en plagen, zoals epidemieën te voorkomen en het verstrekken van de nodige hulp om ze te doen ophouden;</w:t>
      </w:r>
      <w:r>
        <w:rPr>
          <w:rStyle w:val="eop"/>
          <w:rFonts w:ascii="Cambria" w:hAnsi="Cambria" w:cs="Cambria"/>
          <w:sz w:val="22"/>
          <w:szCs w:val="22"/>
        </w:rPr>
        <w:t> </w:t>
      </w:r>
    </w:p>
    <w:p w14:paraId="13A549C1" w14:textId="62FD401B" w:rsidR="00956E82" w:rsidRPr="00351468" w:rsidRDefault="005D33C1" w:rsidP="00351468">
      <w:pPr>
        <w:pStyle w:val="paragraph"/>
        <w:numPr>
          <w:ilvl w:val="0"/>
          <w:numId w:val="8"/>
        </w:numPr>
        <w:spacing w:before="0" w:beforeAutospacing="0" w:after="0" w:afterAutospacing="0"/>
        <w:jc w:val="both"/>
        <w:textAlignment w:val="baseline"/>
        <w:rPr>
          <w:rFonts w:ascii="FlandersArtSans-Regular" w:hAnsi="FlandersArtSans-Regular"/>
          <w:sz w:val="22"/>
          <w:szCs w:val="22"/>
        </w:rPr>
      </w:pPr>
      <w:r>
        <w:rPr>
          <w:rStyle w:val="normaltextrun"/>
          <w:rFonts w:ascii="FlandersArtSans-Regular" w:hAnsi="FlandersArtSans-Regular"/>
          <w:sz w:val="22"/>
          <w:szCs w:val="22"/>
        </w:rPr>
        <w:t>Daarnaast stipuleert het decreet over het lokaal bestuur in artikel 2, §1: de gemeenten en de openbare centra voor maatschappelijk welzijn beogen om op het lokale niveau duurzaam bij te dragen aan het welzijn van de burgers en verzekeren een burgernabije, democratische, transparante en doelmatige uitoefening van hun bevoegdheden.</w:t>
      </w:r>
      <w:r>
        <w:rPr>
          <w:rStyle w:val="normaltextrun"/>
          <w:rFonts w:ascii="Cambria" w:hAnsi="Cambria" w:cs="Cambria"/>
          <w:sz w:val="22"/>
          <w:szCs w:val="22"/>
        </w:rPr>
        <w:t> </w:t>
      </w:r>
      <w:r>
        <w:rPr>
          <w:rStyle w:val="normaltextrun"/>
          <w:rFonts w:ascii="FlandersArtSans-Regular" w:hAnsi="FlandersArtSans-Regular"/>
          <w:sz w:val="22"/>
          <w:szCs w:val="22"/>
        </w:rPr>
        <w:t xml:space="preserve"> Ook dit vormt een rechtsgrond voor het optreden van de lokale besturen in het kader van de COVID-19-pandemie.</w:t>
      </w:r>
      <w:r>
        <w:rPr>
          <w:rStyle w:val="normaltextrun"/>
          <w:rFonts w:ascii="Cambria" w:hAnsi="Cambria" w:cs="Cambria"/>
          <w:sz w:val="22"/>
          <w:szCs w:val="22"/>
        </w:rPr>
        <w:t> </w:t>
      </w:r>
      <w:r w:rsidR="00032FE6" w:rsidRPr="00351468">
        <w:rPr>
          <w:rFonts w:ascii="FlandersArtSans-Regular" w:hAnsi="FlandersArtSans-Regular"/>
        </w:rPr>
        <w:t xml:space="preserve">Deze bepaling vormde ook de rechtsgrond voor het </w:t>
      </w:r>
      <w:r w:rsidR="007A0734" w:rsidRPr="00351468">
        <w:rPr>
          <w:rFonts w:ascii="FlandersArtSans-Regular" w:hAnsi="FlandersArtSans-Regular"/>
        </w:rPr>
        <w:t xml:space="preserve">voornoemd </w:t>
      </w:r>
      <w:r w:rsidR="00032FE6" w:rsidRPr="00351468">
        <w:rPr>
          <w:rFonts w:ascii="FlandersArtSans-Regular" w:hAnsi="FlandersArtSans-Regular"/>
        </w:rPr>
        <w:t xml:space="preserve">besluit van de Vlaamse Regering van </w:t>
      </w:r>
      <w:r w:rsidR="00993A69" w:rsidRPr="00351468">
        <w:rPr>
          <w:rFonts w:ascii="FlandersArtSans-Regular" w:hAnsi="FlandersArtSans-Regular"/>
          <w:highlight w:val="yellow"/>
        </w:rPr>
        <w:t>XXX</w:t>
      </w:r>
      <w:r w:rsidR="00032FE6" w:rsidRPr="00351468">
        <w:rPr>
          <w:rFonts w:ascii="FlandersArtSans-Regular" w:hAnsi="FlandersArtSans-Regular"/>
        </w:rPr>
        <w:t xml:space="preserve"> 2020</w:t>
      </w:r>
      <w:r w:rsidR="007A0734" w:rsidRPr="00351468">
        <w:rPr>
          <w:rFonts w:ascii="FlandersArtSans-Regular" w:hAnsi="FlandersArtSans-Regular"/>
        </w:rPr>
        <w:t xml:space="preserve"> waarmee </w:t>
      </w:r>
      <w:r w:rsidR="005047E8" w:rsidRPr="00351468">
        <w:rPr>
          <w:rFonts w:ascii="FlandersArtSans-Regular" w:hAnsi="FlandersArtSans-Regular"/>
        </w:rPr>
        <w:t>lokale besturen kunnen bijdragen aan de contact- en bronopsporing</w:t>
      </w:r>
      <w:r w:rsidR="6DC32E11" w:rsidRPr="00351468">
        <w:rPr>
          <w:rFonts w:ascii="FlandersArtSans-Regular" w:hAnsi="FlandersArtSans-Regular"/>
        </w:rPr>
        <w:t>;</w:t>
      </w:r>
    </w:p>
    <w:p w14:paraId="5DF3EC4A" w14:textId="6E811B7F" w:rsidR="003247A2" w:rsidRPr="001A54B1" w:rsidRDefault="00251A9B" w:rsidP="00AF07AC">
      <w:pPr>
        <w:pStyle w:val="Lijstalinea"/>
        <w:numPr>
          <w:ilvl w:val="0"/>
          <w:numId w:val="8"/>
        </w:numPr>
        <w:jc w:val="both"/>
        <w:rPr>
          <w:highlight w:val="yellow"/>
        </w:rPr>
      </w:pPr>
      <w:r w:rsidRPr="001A54B1">
        <w:rPr>
          <w:rFonts w:ascii="FlandersArtSans-Regular" w:hAnsi="FlandersArtSans-Regular"/>
          <w:highlight w:val="yellow"/>
        </w:rPr>
        <w:t>Artikel 57, §1 van</w:t>
      </w:r>
      <w:r w:rsidR="49DB38EB" w:rsidRPr="001A54B1">
        <w:rPr>
          <w:rFonts w:ascii="FlandersArtSans-Regular" w:hAnsi="FlandersArtSans-Regular"/>
          <w:highlight w:val="yellow"/>
        </w:rPr>
        <w:t xml:space="preserve"> de Organieke Wet van 8 juli 1976 betreffende de Openbare Centra voor Maatschappelijk Welzijn</w:t>
      </w:r>
      <w:r w:rsidR="00695D15" w:rsidRPr="001A54B1">
        <w:rPr>
          <w:rFonts w:ascii="FlandersArtSans-Regular" w:hAnsi="FlandersArtSans-Regular"/>
          <w:highlight w:val="yellow"/>
        </w:rPr>
        <w:t xml:space="preserve"> (OCMW-wet)</w:t>
      </w:r>
      <w:r w:rsidR="49DB38EB" w:rsidRPr="001A54B1">
        <w:rPr>
          <w:rFonts w:ascii="FlandersArtSans-Regular" w:hAnsi="FlandersArtSans-Regular"/>
          <w:highlight w:val="yellow"/>
        </w:rPr>
        <w:t xml:space="preserve"> </w:t>
      </w:r>
      <w:r w:rsidRPr="001A54B1">
        <w:rPr>
          <w:rFonts w:ascii="FlandersArtSans-Regular" w:hAnsi="FlandersArtSans-Regular"/>
          <w:highlight w:val="yellow"/>
        </w:rPr>
        <w:t>bepaalt</w:t>
      </w:r>
      <w:r w:rsidR="7755F31A" w:rsidRPr="001A54B1">
        <w:rPr>
          <w:rFonts w:ascii="FlandersArtSans-Regular" w:hAnsi="FlandersArtSans-Regular"/>
          <w:highlight w:val="yellow"/>
        </w:rPr>
        <w:t xml:space="preserve"> dat</w:t>
      </w:r>
      <w:r w:rsidR="58D6E4D0" w:rsidRPr="001A54B1">
        <w:rPr>
          <w:rFonts w:ascii="FlandersArtSans-Regular" w:hAnsi="FlandersArtSans-Regular"/>
          <w:highlight w:val="yellow"/>
        </w:rPr>
        <w:t xml:space="preserve"> </w:t>
      </w:r>
      <w:r w:rsidR="7B3E7AC9" w:rsidRPr="001A54B1">
        <w:rPr>
          <w:rFonts w:ascii="FlandersArtSans-Regular" w:hAnsi="FlandersArtSans-Regular"/>
          <w:highlight w:val="yellow"/>
        </w:rPr>
        <w:t>h</w:t>
      </w:r>
      <w:r w:rsidR="3386856C" w:rsidRPr="001A54B1">
        <w:rPr>
          <w:rFonts w:ascii="FlandersArtSans-Regular" w:hAnsi="FlandersArtSans-Regular"/>
          <w:highlight w:val="yellow"/>
        </w:rPr>
        <w:t xml:space="preserve">et </w:t>
      </w:r>
      <w:r w:rsidRPr="001A54B1">
        <w:rPr>
          <w:rFonts w:ascii="FlandersArtSans-Regular" w:hAnsi="FlandersArtSans-Regular"/>
          <w:highlight w:val="yellow"/>
        </w:rPr>
        <w:t>OCMW</w:t>
      </w:r>
      <w:r w:rsidR="3386856C" w:rsidRPr="001A54B1">
        <w:rPr>
          <w:rFonts w:ascii="FlandersArtSans-Regular" w:hAnsi="FlandersArtSans-Regular"/>
          <w:highlight w:val="yellow"/>
        </w:rPr>
        <w:t xml:space="preserve"> tot taak </w:t>
      </w:r>
      <w:r w:rsidR="5B8FBA95" w:rsidRPr="001A54B1">
        <w:rPr>
          <w:rFonts w:ascii="FlandersArtSans-Regular" w:hAnsi="FlandersArtSans-Regular"/>
          <w:highlight w:val="yellow"/>
        </w:rPr>
        <w:t xml:space="preserve">heeft om aan </w:t>
      </w:r>
      <w:r w:rsidR="3386856C" w:rsidRPr="001A54B1">
        <w:rPr>
          <w:rFonts w:ascii="FlandersArtSans-Regular" w:hAnsi="FlandersArtSans-Regular"/>
          <w:highlight w:val="yellow"/>
        </w:rPr>
        <w:t>personen en gezinnen de dienstverlening te verzekeren waartoe de gemeenschap gehouden is</w:t>
      </w:r>
      <w:r w:rsidR="7CF47C1C" w:rsidRPr="001A54B1">
        <w:rPr>
          <w:rFonts w:ascii="FlandersArtSans-Regular" w:hAnsi="FlandersArtSans-Regular"/>
          <w:highlight w:val="yellow"/>
        </w:rPr>
        <w:t>; h</w:t>
      </w:r>
      <w:r w:rsidR="3386856C" w:rsidRPr="001A54B1">
        <w:rPr>
          <w:rFonts w:ascii="FlandersArtSans-Regular" w:hAnsi="FlandersArtSans-Regular"/>
          <w:highlight w:val="yellow"/>
        </w:rPr>
        <w:t>et verzekert niet alleen lenigende of curatieve doch ook preventieve hulp</w:t>
      </w:r>
      <w:r w:rsidR="2054BAC3" w:rsidRPr="001A54B1">
        <w:rPr>
          <w:rFonts w:ascii="FlandersArtSans-Regular" w:hAnsi="FlandersArtSans-Regular"/>
          <w:highlight w:val="yellow"/>
        </w:rPr>
        <w:t>; d</w:t>
      </w:r>
      <w:r w:rsidR="3386856C" w:rsidRPr="001A54B1">
        <w:rPr>
          <w:rFonts w:ascii="FlandersArtSans-Regular" w:hAnsi="FlandersArtSans-Regular"/>
          <w:highlight w:val="yellow"/>
        </w:rPr>
        <w:t xml:space="preserve">eze dienstverlening kan van materiële, sociale, geneeskundige, </w:t>
      </w:r>
      <w:r w:rsidR="00FB0361" w:rsidRPr="001A54B1">
        <w:rPr>
          <w:rFonts w:ascii="FlandersArtSans-Regular" w:hAnsi="FlandersArtSans-Regular"/>
          <w:highlight w:val="yellow"/>
        </w:rPr>
        <w:t>sociaal geneeskundige</w:t>
      </w:r>
      <w:r w:rsidR="3386856C" w:rsidRPr="001A54B1">
        <w:rPr>
          <w:rFonts w:ascii="FlandersArtSans-Regular" w:hAnsi="FlandersArtSans-Regular"/>
          <w:highlight w:val="yellow"/>
        </w:rPr>
        <w:t xml:space="preserve"> of psychologische aard zijn</w:t>
      </w:r>
      <w:r w:rsidR="00956E82" w:rsidRPr="001A54B1">
        <w:rPr>
          <w:rFonts w:ascii="FlandersArtSans-Regular" w:hAnsi="FlandersArtSans-Regular"/>
          <w:highlight w:val="yellow"/>
        </w:rPr>
        <w:t>.</w:t>
      </w:r>
    </w:p>
    <w:p w14:paraId="7B041AD5" w14:textId="087C9E4A" w:rsidR="00956E82" w:rsidRPr="00FB0361" w:rsidRDefault="00E12A5A" w:rsidP="00AF07AC">
      <w:pPr>
        <w:jc w:val="both"/>
        <w:rPr>
          <w:rFonts w:ascii="FlandersArtSans-Regular" w:hAnsi="FlandersArtSans-Regular"/>
        </w:rPr>
      </w:pPr>
      <w:r w:rsidRPr="00FB0361">
        <w:rPr>
          <w:rFonts w:ascii="FlandersArtSans-Regular" w:hAnsi="FlandersArtSans-Regular"/>
        </w:rPr>
        <w:t xml:space="preserve">Het doeleinde van de verdere verwerking van deze persoonsgegevens door </w:t>
      </w:r>
      <w:r w:rsidRPr="00FB0361">
        <w:rPr>
          <w:rFonts w:ascii="FlandersArtSans-Regular" w:hAnsi="FlandersArtSans-Regular"/>
          <w:highlight w:val="yellow"/>
        </w:rPr>
        <w:t>[de gemeente x] EN/OF [het openbaar centrum voor maatschappelijk welzijn]</w:t>
      </w:r>
      <w:r w:rsidRPr="00FB0361">
        <w:rPr>
          <w:rFonts w:ascii="FlandersArtSans-Regular" w:hAnsi="FlandersArtSans-Regular"/>
        </w:rPr>
        <w:t xml:space="preserve"> is verenigbaar met de doeleinden waarvoor het </w:t>
      </w:r>
      <w:r w:rsidR="410A1432" w:rsidRPr="00FB0361">
        <w:rPr>
          <w:rFonts w:ascii="FlandersArtSans-Regular" w:hAnsi="FlandersArtSans-Regular"/>
        </w:rPr>
        <w:t>Agentschap</w:t>
      </w:r>
      <w:r w:rsidRPr="00FB0361">
        <w:rPr>
          <w:rFonts w:ascii="FlandersArtSans-Regular" w:hAnsi="FlandersArtSans-Regular"/>
        </w:rPr>
        <w:t xml:space="preserve"> Zorg en Gezondheid (</w:t>
      </w:r>
      <w:r w:rsidR="6FF4E56B" w:rsidRPr="00FB0361">
        <w:rPr>
          <w:rFonts w:ascii="FlandersArtSans-Regular" w:hAnsi="FlandersArtSans-Regular"/>
        </w:rPr>
        <w:t>AZG</w:t>
      </w:r>
      <w:r w:rsidRPr="00FB0361">
        <w:rPr>
          <w:rFonts w:ascii="FlandersArtSans-Regular" w:hAnsi="FlandersArtSans-Regular"/>
        </w:rPr>
        <w:t xml:space="preserve">) de gegevens oorspronkelijk heeft verzameld, gezien zij omkaderd is door een </w:t>
      </w:r>
      <w:r w:rsidRPr="008E4817">
        <w:rPr>
          <w:rFonts w:ascii="FlandersArtSans-Regular" w:hAnsi="FlandersArtSans-Regular"/>
          <w:highlight w:val="yellow"/>
        </w:rPr>
        <w:t xml:space="preserve">rechtsgrond (artikel 6, </w:t>
      </w:r>
      <w:r w:rsidR="007451A3" w:rsidRPr="008E4817">
        <w:rPr>
          <w:rFonts w:ascii="FlandersArtSans-Regular" w:hAnsi="FlandersArtSans-Regular"/>
          <w:highlight w:val="yellow"/>
        </w:rPr>
        <w:t>lid 1,</w:t>
      </w:r>
      <w:r w:rsidRPr="008E4817">
        <w:rPr>
          <w:rFonts w:ascii="FlandersArtSans-Regular" w:hAnsi="FlandersArtSans-Regular"/>
          <w:highlight w:val="yellow"/>
        </w:rPr>
        <w:t xml:space="preserve"> c AVG</w:t>
      </w:r>
      <w:r w:rsidR="009F2557" w:rsidRPr="008E4817">
        <w:rPr>
          <w:rFonts w:ascii="FlandersArtSans-Regular" w:hAnsi="FlandersArtSans-Regular"/>
          <w:highlight w:val="yellow"/>
        </w:rPr>
        <w:t xml:space="preserve"> of artikel 6, lid 1, e AVG</w:t>
      </w:r>
      <w:r w:rsidRPr="008E4817">
        <w:rPr>
          <w:rFonts w:ascii="FlandersArtSans-Regular" w:hAnsi="FlandersArtSans-Regular"/>
          <w:highlight w:val="yellow"/>
        </w:rPr>
        <w:t xml:space="preserve">), </w:t>
      </w:r>
      <w:r w:rsidR="008B3D69" w:rsidRPr="008E4817">
        <w:rPr>
          <w:rFonts w:ascii="FlandersArtSans-Regular" w:hAnsi="FlandersArtSans-Regular"/>
          <w:highlight w:val="yellow"/>
        </w:rPr>
        <w:t xml:space="preserve">noodzakelijk </w:t>
      </w:r>
      <w:r w:rsidR="009F2557" w:rsidRPr="008E4817">
        <w:rPr>
          <w:rFonts w:ascii="FlandersArtSans-Regular" w:hAnsi="FlandersArtSans-Regular"/>
          <w:highlight w:val="yellow"/>
        </w:rPr>
        <w:t xml:space="preserve">is </w:t>
      </w:r>
      <w:r w:rsidR="008E4817" w:rsidRPr="008E4817">
        <w:rPr>
          <w:rFonts w:ascii="FlandersArtSans-Regular" w:hAnsi="FlandersArtSans-Regular"/>
          <w:highlight w:val="yellow"/>
        </w:rPr>
        <w:t>om redenen van zwaarwegend algemeen belang (artikel</w:t>
      </w:r>
      <w:r w:rsidR="006E6D2E" w:rsidRPr="008E4817">
        <w:rPr>
          <w:rFonts w:ascii="FlandersArtSans-Regular" w:hAnsi="FlandersArtSans-Regular"/>
          <w:highlight w:val="yellow"/>
        </w:rPr>
        <w:t xml:space="preserve"> 9, lid 2, g AVG</w:t>
      </w:r>
      <w:r w:rsidR="008E4817" w:rsidRPr="008E4817">
        <w:rPr>
          <w:rFonts w:ascii="FlandersArtSans-Regular" w:hAnsi="FlandersArtSans-Regular"/>
          <w:highlight w:val="yellow"/>
        </w:rPr>
        <w:t>)</w:t>
      </w:r>
      <w:r w:rsidR="006E6D2E" w:rsidRPr="008E4817">
        <w:rPr>
          <w:rFonts w:ascii="FlandersArtSans-Regular" w:hAnsi="FlandersArtSans-Regular"/>
          <w:highlight w:val="yellow"/>
        </w:rPr>
        <w:t xml:space="preserve"> </w:t>
      </w:r>
      <w:r w:rsidRPr="008E4817">
        <w:rPr>
          <w:rFonts w:ascii="FlandersArtSans-Regular" w:hAnsi="FlandersArtSans-Regular"/>
          <w:highlight w:val="yellow"/>
        </w:rPr>
        <w:t xml:space="preserve">noodzakelijk is voor doeleinden van preventieve of arbeidsgeneeskunde (artikel 9, </w:t>
      </w:r>
      <w:r w:rsidR="007451A3" w:rsidRPr="008E4817">
        <w:rPr>
          <w:rFonts w:ascii="FlandersArtSans-Regular" w:hAnsi="FlandersArtSans-Regular"/>
          <w:highlight w:val="yellow"/>
        </w:rPr>
        <w:t>lid 2,</w:t>
      </w:r>
      <w:r w:rsidRPr="008E4817">
        <w:rPr>
          <w:rFonts w:ascii="FlandersArtSans-Regular" w:hAnsi="FlandersArtSans-Regular"/>
          <w:highlight w:val="yellow"/>
        </w:rPr>
        <w:t xml:space="preserve"> h AVG) en</w:t>
      </w:r>
      <w:r w:rsidR="008E4817" w:rsidRPr="008E4817">
        <w:rPr>
          <w:rFonts w:ascii="FlandersArtSans-Regular" w:hAnsi="FlandersArtSans-Regular"/>
          <w:highlight w:val="yellow"/>
        </w:rPr>
        <w:t>/of</w:t>
      </w:r>
      <w:r w:rsidRPr="008E4817">
        <w:rPr>
          <w:rFonts w:ascii="FlandersArtSans-Regular" w:hAnsi="FlandersArtSans-Regular"/>
          <w:highlight w:val="yellow"/>
        </w:rPr>
        <w:t xml:space="preserve"> noodzakelijk is om redenen van algemeen belang (artikel 9, </w:t>
      </w:r>
      <w:r w:rsidR="007451A3" w:rsidRPr="008E4817">
        <w:rPr>
          <w:rFonts w:ascii="FlandersArtSans-Regular" w:hAnsi="FlandersArtSans-Regular"/>
          <w:highlight w:val="yellow"/>
        </w:rPr>
        <w:t>lid 2,</w:t>
      </w:r>
      <w:r w:rsidRPr="008E4817">
        <w:rPr>
          <w:rFonts w:ascii="FlandersArtSans-Regular" w:hAnsi="FlandersArtSans-Regular"/>
          <w:highlight w:val="yellow"/>
        </w:rPr>
        <w:t xml:space="preserve"> i AVG).</w:t>
      </w:r>
    </w:p>
    <w:p w14:paraId="4EA454B2" w14:textId="087630BF" w:rsidR="002A08A0" w:rsidRPr="00906FE6" w:rsidRDefault="002A08A0"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641A3C" w:rsidRPr="00906FE6">
        <w:rPr>
          <w:rFonts w:ascii="FlandersArtSans-Regular" w:hAnsi="FlandersArtSans-Regular"/>
          <w:b/>
          <w:sz w:val="26"/>
          <w:szCs w:val="26"/>
          <w:u w:val="single"/>
        </w:rPr>
        <w:t>3</w:t>
      </w:r>
      <w:r w:rsidR="00623182" w:rsidRPr="00906FE6">
        <w:rPr>
          <w:rFonts w:ascii="FlandersArtSans-Regular" w:hAnsi="FlandersArtSans-Regular"/>
          <w:b/>
          <w:sz w:val="26"/>
          <w:szCs w:val="26"/>
          <w:u w:val="single"/>
        </w:rPr>
        <w:t xml:space="preserve">: </w:t>
      </w:r>
      <w:r w:rsidR="00212F98" w:rsidRPr="00906FE6">
        <w:rPr>
          <w:rFonts w:ascii="FlandersArtSans-Regular" w:hAnsi="FlandersArtSans-Regular"/>
          <w:b/>
          <w:sz w:val="26"/>
          <w:szCs w:val="26"/>
          <w:u w:val="single"/>
        </w:rPr>
        <w:t>De gevraagde persoonsgegevens en d</w:t>
      </w:r>
      <w:r w:rsidR="00623182" w:rsidRPr="00906FE6">
        <w:rPr>
          <w:rFonts w:ascii="FlandersArtSans-Regular" w:hAnsi="FlandersArtSans-Regular"/>
          <w:b/>
          <w:sz w:val="26"/>
          <w:szCs w:val="26"/>
          <w:u w:val="single"/>
        </w:rPr>
        <w:t>e</w:t>
      </w:r>
      <w:r w:rsidR="00995480" w:rsidRPr="00906FE6">
        <w:rPr>
          <w:rFonts w:ascii="FlandersArtSans-Regular" w:hAnsi="FlandersArtSans-Regular"/>
          <w:b/>
          <w:sz w:val="26"/>
          <w:szCs w:val="26"/>
          <w:u w:val="single"/>
        </w:rPr>
        <w:t xml:space="preserve"> categorieën en omvang van de </w:t>
      </w:r>
      <w:r w:rsidR="00212F98" w:rsidRPr="00906FE6">
        <w:rPr>
          <w:rFonts w:ascii="FlandersArtSans-Regular" w:hAnsi="FlandersArtSans-Regular"/>
          <w:b/>
          <w:sz w:val="26"/>
          <w:szCs w:val="26"/>
          <w:u w:val="single"/>
        </w:rPr>
        <w:t xml:space="preserve">gevraagde </w:t>
      </w:r>
      <w:r w:rsidR="00995480" w:rsidRPr="00906FE6">
        <w:rPr>
          <w:rFonts w:ascii="FlandersArtSans-Regular" w:hAnsi="FlandersArtSans-Regular"/>
          <w:b/>
          <w:sz w:val="26"/>
          <w:szCs w:val="26"/>
          <w:u w:val="single"/>
        </w:rPr>
        <w:t>persoonsgegevens conform het proportionaliteitsbeginsel</w:t>
      </w:r>
    </w:p>
    <w:p w14:paraId="115201BD" w14:textId="033DE811" w:rsidR="00D669E4" w:rsidRDefault="00AC4A69" w:rsidP="00AF07AC">
      <w:pPr>
        <w:jc w:val="both"/>
        <w:rPr>
          <w:rFonts w:ascii="FlandersArtSans-Regular" w:hAnsi="FlandersArtSans-Regular"/>
        </w:rPr>
      </w:pPr>
      <w:r w:rsidRPr="00326857">
        <w:rPr>
          <w:rFonts w:ascii="FlandersArtSans-Regular" w:hAnsi="FlandersArtSans-Regular"/>
        </w:rPr>
        <w:t xml:space="preserve">In onderstaande tabel wordt een overzicht gegeven van de verschillende persoonsgegevens die worden </w:t>
      </w:r>
      <w:r w:rsidR="00333253" w:rsidRPr="00326857">
        <w:rPr>
          <w:rFonts w:ascii="FlandersArtSans-Regular" w:hAnsi="FlandersArtSans-Regular"/>
        </w:rPr>
        <w:t>meegedeeld</w:t>
      </w:r>
      <w:r w:rsidRPr="00326857">
        <w:rPr>
          <w:rFonts w:ascii="FlandersArtSans-Regular" w:hAnsi="FlandersArtSans-Regular"/>
        </w:rPr>
        <w:t xml:space="preserve">, alsook </w:t>
      </w:r>
      <w:r w:rsidR="00E157E1">
        <w:rPr>
          <w:rFonts w:ascii="FlandersArtSans-Regular" w:hAnsi="FlandersArtSans-Regular"/>
        </w:rPr>
        <w:t xml:space="preserve">de </w:t>
      </w:r>
      <w:r w:rsidR="002C72BE">
        <w:rPr>
          <w:rFonts w:ascii="FlandersArtSans-Regular" w:hAnsi="FlandersArtSans-Regular"/>
        </w:rPr>
        <w:t>verantwoording van de proportionaliteit en de bewaartermijn van de gegevens</w:t>
      </w:r>
      <w:r w:rsidR="00E157E1">
        <w:rPr>
          <w:rFonts w:ascii="FlandersArtSans-Regular" w:hAnsi="FlandersArtSans-Regular"/>
        </w:rPr>
        <w:t>.</w:t>
      </w:r>
    </w:p>
    <w:p w14:paraId="3395F06C" w14:textId="4BD694ED" w:rsidR="00E73A70" w:rsidRDefault="00E73A70" w:rsidP="00AF07AC">
      <w:pPr>
        <w:jc w:val="both"/>
        <w:rPr>
          <w:rFonts w:ascii="FlandersArtSans-Regular" w:hAnsi="FlandersArtSans-Regular"/>
        </w:rPr>
      </w:pPr>
      <w:r>
        <w:rPr>
          <w:rFonts w:ascii="FlandersArtSans-Regular" w:hAnsi="FlandersArtSans-Regular"/>
        </w:rPr>
        <w:t xml:space="preserve">Het betreft </w:t>
      </w:r>
      <w:r w:rsidR="0030245D">
        <w:rPr>
          <w:rFonts w:ascii="FlandersArtSans-Regular" w:hAnsi="FlandersArtSans-Regular"/>
        </w:rPr>
        <w:t>geen</w:t>
      </w:r>
      <w:r w:rsidR="00512180">
        <w:rPr>
          <w:rFonts w:ascii="FlandersArtSans-Regular" w:hAnsi="FlandersArtSans-Regular"/>
        </w:rPr>
        <w:t xml:space="preserve"> </w:t>
      </w:r>
      <w:r>
        <w:rPr>
          <w:rFonts w:ascii="FlandersArtSans-Regular" w:hAnsi="FlandersArtSans-Regular"/>
        </w:rPr>
        <w:t>persoonsgegevens als vermeld in artikel 9 en/of 10 van de algemene verordening gegevensbescherming.</w:t>
      </w:r>
      <w:r w:rsidR="0030245D">
        <w:rPr>
          <w:rFonts w:ascii="FlandersArtSans-Regular" w:hAnsi="FlandersArtSans-Regular"/>
        </w:rPr>
        <w:t xml:space="preserve"> Indien dat wel het geval is, wordt dit gespecificeerd in onderstaande tabel.</w:t>
      </w:r>
    </w:p>
    <w:p w14:paraId="7C02CD50" w14:textId="678FFE40" w:rsidR="004369F4" w:rsidRDefault="004369F4" w:rsidP="00AF07AC">
      <w:pPr>
        <w:jc w:val="both"/>
        <w:rPr>
          <w:rFonts w:ascii="FlandersArtSans-Regular" w:hAnsi="FlandersArtSans-Regular"/>
        </w:rPr>
      </w:pPr>
      <w:r w:rsidRPr="00AF07AC">
        <w:rPr>
          <w:rFonts w:ascii="FlandersArtSans-Regular" w:hAnsi="FlandersArtSans-Regular"/>
        </w:rPr>
        <w:t>De gegevens worden opgevraagd op basis van</w:t>
      </w:r>
      <w:r w:rsidR="000E6F85" w:rsidRPr="00AF07AC">
        <w:rPr>
          <w:rFonts w:ascii="FlandersArtSans-Regular" w:hAnsi="FlandersArtSans-Regular"/>
        </w:rPr>
        <w:t xml:space="preserve"> </w:t>
      </w:r>
      <w:r w:rsidR="00355406">
        <w:rPr>
          <w:rFonts w:ascii="FlandersArtSans-Regular" w:hAnsi="FlandersArtSans-Regular"/>
        </w:rPr>
        <w:t xml:space="preserve">contactgegevens. </w:t>
      </w:r>
    </w:p>
    <w:p w14:paraId="0DB84BD7" w14:textId="200F5F7C" w:rsidR="00D42E92" w:rsidRPr="00326857" w:rsidRDefault="00D42E92" w:rsidP="00AF07AC">
      <w:pPr>
        <w:jc w:val="both"/>
        <w:rPr>
          <w:rFonts w:ascii="FlandersArtSans-Regular" w:hAnsi="FlandersArtSans-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6162"/>
      </w:tblGrid>
      <w:tr w:rsidR="3C9D02AB" w:rsidRPr="00102128" w14:paraId="584F0146" w14:textId="77777777" w:rsidTr="10CA4703">
        <w:tc>
          <w:tcPr>
            <w:tcW w:w="2900" w:type="dxa"/>
            <w:tcBorders>
              <w:top w:val="single" w:sz="4" w:space="0" w:color="auto"/>
              <w:left w:val="single" w:sz="4" w:space="0" w:color="auto"/>
              <w:bottom w:val="single" w:sz="4" w:space="0" w:color="auto"/>
              <w:right w:val="single" w:sz="4" w:space="0" w:color="auto"/>
            </w:tcBorders>
            <w:shd w:val="clear" w:color="auto" w:fill="auto"/>
          </w:tcPr>
          <w:p w14:paraId="57C4A4E4" w14:textId="7B722FE9" w:rsidR="3C9D02AB" w:rsidRPr="00102128" w:rsidRDefault="3C9D02AB" w:rsidP="3C9D02AB">
            <w:pPr>
              <w:spacing w:line="360" w:lineRule="auto"/>
              <w:jc w:val="both"/>
              <w:rPr>
                <w:rFonts w:ascii="FlandersArtSans-Regular" w:eastAsia="Times New Roman" w:hAnsi="FlandersArtSans-Regular" w:cs="Tahoma"/>
                <w:sz w:val="20"/>
                <w:szCs w:val="20"/>
                <w:lang w:eastAsia="en-GB"/>
              </w:rPr>
            </w:pP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0FB424D5" w14:textId="450EAAA8" w:rsidR="3C9D02AB" w:rsidRPr="00102128" w:rsidRDefault="3C9D02AB" w:rsidP="3C9D02AB">
            <w:pPr>
              <w:jc w:val="both"/>
              <w:rPr>
                <w:rFonts w:ascii="FlandersArtSans-Regular" w:eastAsia="FlandersArtSans-Regular" w:hAnsi="FlandersArtSans-Regular" w:cs="FlandersArtSans-Regular"/>
                <w:color w:val="0070C0"/>
                <w:sz w:val="20"/>
                <w:szCs w:val="20"/>
              </w:rPr>
            </w:pPr>
          </w:p>
        </w:tc>
      </w:tr>
      <w:tr w:rsidR="3C9D02AB" w:rsidRPr="00102128" w14:paraId="2DD76DDE" w14:textId="77777777" w:rsidTr="10CA4703">
        <w:tc>
          <w:tcPr>
            <w:tcW w:w="2900" w:type="dxa"/>
            <w:tcBorders>
              <w:top w:val="single" w:sz="4" w:space="0" w:color="auto"/>
              <w:left w:val="single" w:sz="4" w:space="0" w:color="auto"/>
              <w:bottom w:val="single" w:sz="4" w:space="0" w:color="auto"/>
              <w:right w:val="single" w:sz="4" w:space="0" w:color="auto"/>
            </w:tcBorders>
            <w:shd w:val="clear" w:color="auto" w:fill="auto"/>
          </w:tcPr>
          <w:p w14:paraId="5AA493FD" w14:textId="70788BCD" w:rsidR="3C9D02AB" w:rsidRPr="00102128" w:rsidRDefault="3C9D02AB" w:rsidP="10CA4703">
            <w:pPr>
              <w:spacing w:after="0" w:line="360" w:lineRule="auto"/>
              <w:jc w:val="both"/>
              <w:rPr>
                <w:rFonts w:ascii="FlandersArtSans-Regular" w:eastAsia="Times New Roman" w:hAnsi="FlandersArtSans-Regular" w:cs="Tahoma"/>
                <w:sz w:val="20"/>
                <w:szCs w:val="20"/>
                <w:lang w:eastAsia="en-GB"/>
              </w:rPr>
            </w:pPr>
            <w:r w:rsidRPr="007E2BEB">
              <w:rPr>
                <w:rFonts w:ascii="FlandersArtSans-Regular" w:eastAsia="Times New Roman" w:hAnsi="FlandersArtSans-Regular" w:cs="Tahoma"/>
                <w:b/>
                <w:bCs/>
                <w:sz w:val="20"/>
                <w:szCs w:val="20"/>
                <w:lang w:eastAsia="en-GB"/>
              </w:rPr>
              <w:t>Gegeven</w:t>
            </w:r>
            <w:r w:rsidR="00C6042B" w:rsidRPr="007E2BEB">
              <w:rPr>
                <w:rFonts w:ascii="FlandersArtSans-Regular" w:eastAsia="Times New Roman" w:hAnsi="FlandersArtSans-Regular" w:cs="Tahoma"/>
                <w:b/>
                <w:bCs/>
                <w:sz w:val="20"/>
                <w:szCs w:val="20"/>
                <w:lang w:eastAsia="en-GB"/>
              </w:rPr>
              <w:t>s</w:t>
            </w:r>
            <w:r w:rsidR="00C6042B" w:rsidRPr="00102128">
              <w:rPr>
                <w:rFonts w:ascii="FlandersArtSans-Regular" w:eastAsia="Times New Roman" w:hAnsi="FlandersArtSans-Regular" w:cs="Tahoma"/>
                <w:sz w:val="20"/>
                <w:szCs w:val="20"/>
                <w:lang w:eastAsia="en-GB"/>
              </w:rPr>
              <w:t xml:space="preserve"> </w:t>
            </w:r>
            <w:r w:rsidR="0071244E" w:rsidRPr="00102128">
              <w:rPr>
                <w:rFonts w:ascii="FlandersArtSans-Regular" w:eastAsia="Times New Roman" w:hAnsi="FlandersArtSans-Regular" w:cs="Tahoma"/>
                <w:sz w:val="20"/>
                <w:szCs w:val="20"/>
                <w:lang w:eastAsia="en-GB"/>
              </w:rPr>
              <w:t>betreffende</w:t>
            </w:r>
            <w:r w:rsidR="00C6042B" w:rsidRPr="00102128">
              <w:rPr>
                <w:rFonts w:ascii="FlandersArtSans-Regular" w:eastAsia="Times New Roman" w:hAnsi="FlandersArtSans-Regular" w:cs="Tahoma"/>
                <w:sz w:val="20"/>
                <w:szCs w:val="20"/>
                <w:lang w:eastAsia="en-GB"/>
              </w:rPr>
              <w:t xml:space="preserve"> </w:t>
            </w:r>
            <w:r w:rsidR="00DC6B82" w:rsidRPr="00102128">
              <w:rPr>
                <w:rFonts w:ascii="FlandersArtSans-Regular" w:hAnsi="FlandersArtSans-Regular"/>
                <w:sz w:val="20"/>
                <w:szCs w:val="20"/>
              </w:rPr>
              <w:t xml:space="preserve">personen waarbij een COVID-19 test uitwees dat ze besmet zijn en de personen bij wie de arts een ernstig vermoeden heeft dat ze besmet zijn met COVID-19, zonder dat een COVID-19 test is </w:t>
            </w:r>
            <w:r w:rsidR="00DC6B82" w:rsidRPr="00102128">
              <w:rPr>
                <w:rFonts w:ascii="FlandersArtSans-Regular" w:hAnsi="FlandersArtSans-Regular"/>
                <w:sz w:val="20"/>
                <w:szCs w:val="20"/>
              </w:rPr>
              <w:lastRenderedPageBreak/>
              <w:t>uitgevoerd of voorgeschreven of waarbij de COVID-19-test uitwees dat ze niet besmet waren</w:t>
            </w:r>
          </w:p>
          <w:p w14:paraId="02B4B56B" w14:textId="1D952FF1" w:rsidR="3C9D02AB" w:rsidRPr="00102128" w:rsidRDefault="3C9D02AB" w:rsidP="3C9D02AB">
            <w:pPr>
              <w:spacing w:after="0" w:line="360" w:lineRule="auto"/>
              <w:jc w:val="both"/>
              <w:rPr>
                <w:rFonts w:ascii="FlandersArtSans-Regular" w:eastAsia="Times New Roman" w:hAnsi="FlandersArtSans-Regular" w:cs="Tahoma"/>
                <w:i/>
                <w:iCs/>
                <w:sz w:val="20"/>
                <w:szCs w:val="20"/>
                <w:lang w:eastAsia="nl-NL"/>
              </w:rPr>
            </w:pP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458F5504" w14:textId="2D835284" w:rsidR="00D35070" w:rsidRPr="00102128" w:rsidRDefault="00D35070" w:rsidP="00C1289F">
            <w:pPr>
              <w:jc w:val="both"/>
              <w:rPr>
                <w:rFonts w:ascii="FlandersArtSans-Regular" w:eastAsiaTheme="minorEastAsia" w:hAnsi="FlandersArtSans-Regular"/>
                <w:sz w:val="20"/>
                <w:szCs w:val="20"/>
              </w:rPr>
            </w:pPr>
            <w:r w:rsidRPr="00102128">
              <w:rPr>
                <w:rFonts w:ascii="FlandersArtSans-Regular" w:eastAsiaTheme="minorEastAsia" w:hAnsi="FlandersArtSans-Regular"/>
                <w:sz w:val="20"/>
                <w:szCs w:val="20"/>
              </w:rPr>
              <w:lastRenderedPageBreak/>
              <w:t xml:space="preserve">Mogelijk te </w:t>
            </w:r>
            <w:r w:rsidRPr="00116BA9">
              <w:rPr>
                <w:rFonts w:ascii="FlandersArtSans-Regular" w:eastAsiaTheme="minorEastAsia" w:hAnsi="FlandersArtSans-Regular"/>
                <w:sz w:val="20"/>
                <w:szCs w:val="20"/>
              </w:rPr>
              <w:t xml:space="preserve">verstrekken </w:t>
            </w:r>
            <w:r w:rsidRPr="00116BA9">
              <w:rPr>
                <w:rFonts w:ascii="FlandersArtSans-Regular" w:eastAsiaTheme="minorEastAsia" w:hAnsi="FlandersArtSans-Regular"/>
                <w:sz w:val="20"/>
                <w:szCs w:val="20"/>
                <w:highlight w:val="yellow"/>
              </w:rPr>
              <w:t>gegevens</w:t>
            </w:r>
            <w:r w:rsidR="00CC6817" w:rsidRPr="00116BA9">
              <w:rPr>
                <w:rFonts w:ascii="FlandersArtSans-Regular" w:eastAsiaTheme="minorEastAsia" w:hAnsi="FlandersArtSans-Regular"/>
                <w:sz w:val="20"/>
                <w:szCs w:val="20"/>
                <w:highlight w:val="yellow"/>
              </w:rPr>
              <w:t xml:space="preserve"> </w:t>
            </w:r>
            <w:r w:rsidR="00116BA9" w:rsidRPr="00116BA9">
              <w:rPr>
                <w:rFonts w:ascii="FlandersArtSans-Regular" w:eastAsiaTheme="minorEastAsia" w:hAnsi="FlandersArtSans-Regular"/>
                <w:sz w:val="20"/>
                <w:szCs w:val="20"/>
                <w:highlight w:val="yellow"/>
              </w:rPr>
              <w:t>[aangeven welke gegevens vereist zijn op basis van gegeven verantwoording onderaan]:</w:t>
            </w:r>
          </w:p>
          <w:p w14:paraId="5B187949" w14:textId="29DE05C0" w:rsidR="7EC5E496" w:rsidRPr="00102128" w:rsidRDefault="7EC5E496" w:rsidP="00C1289F">
            <w:pPr>
              <w:pStyle w:val="Lijstalinea"/>
              <w:numPr>
                <w:ilvl w:val="0"/>
                <w:numId w:val="11"/>
              </w:numPr>
              <w:jc w:val="both"/>
              <w:rPr>
                <w:rFonts w:ascii="FlandersArtSans-Regular" w:eastAsiaTheme="minorEastAsia" w:hAnsi="FlandersArtSans-Regular"/>
                <w:sz w:val="20"/>
                <w:szCs w:val="20"/>
              </w:rPr>
            </w:pPr>
            <w:r w:rsidRPr="00102128">
              <w:rPr>
                <w:rFonts w:ascii="FlandersArtSans-Regular" w:eastAsia="FlandersArtSans-Regular" w:hAnsi="FlandersArtSans-Regular" w:cs="FlandersArtSans-Regular"/>
                <w:sz w:val="20"/>
                <w:szCs w:val="20"/>
              </w:rPr>
              <w:t>identificatiegegevens;</w:t>
            </w:r>
          </w:p>
          <w:p w14:paraId="16FC9D4F" w14:textId="4EA58B6D" w:rsidR="7EC5E496" w:rsidRPr="00102128" w:rsidRDefault="7EC5E496" w:rsidP="00C1289F">
            <w:pPr>
              <w:pStyle w:val="Lijstalinea"/>
              <w:numPr>
                <w:ilvl w:val="0"/>
                <w:numId w:val="11"/>
              </w:numPr>
              <w:jc w:val="both"/>
              <w:rPr>
                <w:rFonts w:ascii="FlandersArtSans-Regular" w:eastAsiaTheme="minorEastAsia" w:hAnsi="FlandersArtSans-Regular"/>
                <w:sz w:val="20"/>
                <w:szCs w:val="20"/>
              </w:rPr>
            </w:pPr>
            <w:r w:rsidRPr="00102128">
              <w:rPr>
                <w:rFonts w:ascii="FlandersArtSans-Regular" w:eastAsia="FlandersArtSans-Regular" w:hAnsi="FlandersArtSans-Regular" w:cs="FlandersArtSans-Regular"/>
                <w:sz w:val="20"/>
                <w:szCs w:val="20"/>
              </w:rPr>
              <w:t xml:space="preserve">contactgegevens; </w:t>
            </w:r>
          </w:p>
          <w:p w14:paraId="40381099" w14:textId="011E8643" w:rsidR="7EC5E496" w:rsidRPr="00102128" w:rsidRDefault="7EC5E496" w:rsidP="00C1289F">
            <w:pPr>
              <w:pStyle w:val="Lijstalinea"/>
              <w:numPr>
                <w:ilvl w:val="0"/>
                <w:numId w:val="11"/>
              </w:numPr>
              <w:jc w:val="both"/>
              <w:rPr>
                <w:rFonts w:ascii="FlandersArtSans-Regular" w:eastAsiaTheme="minorEastAsia" w:hAnsi="FlandersArtSans-Regular"/>
                <w:sz w:val="20"/>
                <w:szCs w:val="20"/>
              </w:rPr>
            </w:pPr>
            <w:r w:rsidRPr="00102128">
              <w:rPr>
                <w:rFonts w:ascii="FlandersArtSans-Regular" w:eastAsia="FlandersArtSans-Regular" w:hAnsi="FlandersArtSans-Regular" w:cs="FlandersArtSans-Regular"/>
                <w:sz w:val="20"/>
                <w:szCs w:val="20"/>
              </w:rPr>
              <w:t xml:space="preserve">geslacht; </w:t>
            </w:r>
          </w:p>
          <w:p w14:paraId="42426AF6" w14:textId="5F2DFA9E" w:rsidR="7EC5E496" w:rsidRPr="00102128" w:rsidRDefault="7EC5E496" w:rsidP="00C1289F">
            <w:pPr>
              <w:pStyle w:val="Lijstalinea"/>
              <w:numPr>
                <w:ilvl w:val="0"/>
                <w:numId w:val="11"/>
              </w:numPr>
              <w:jc w:val="both"/>
              <w:rPr>
                <w:rFonts w:ascii="FlandersArtSans-Regular" w:eastAsiaTheme="minorEastAsia" w:hAnsi="FlandersArtSans-Regular"/>
                <w:sz w:val="20"/>
                <w:szCs w:val="20"/>
              </w:rPr>
            </w:pPr>
            <w:r w:rsidRPr="00102128">
              <w:rPr>
                <w:rFonts w:ascii="FlandersArtSans-Regular" w:eastAsia="FlandersArtSans-Regular" w:hAnsi="FlandersArtSans-Regular" w:cs="FlandersArtSans-Regular"/>
                <w:sz w:val="20"/>
                <w:szCs w:val="20"/>
              </w:rPr>
              <w:t>leeftijd;</w:t>
            </w:r>
          </w:p>
          <w:p w14:paraId="4EAF5AA0" w14:textId="5C3C416E" w:rsidR="7EC5E496" w:rsidRPr="00102128" w:rsidRDefault="7EC5E496" w:rsidP="00C1289F">
            <w:pPr>
              <w:pStyle w:val="Lijstalinea"/>
              <w:numPr>
                <w:ilvl w:val="0"/>
                <w:numId w:val="11"/>
              </w:numPr>
              <w:jc w:val="both"/>
              <w:rPr>
                <w:rFonts w:ascii="FlandersArtSans-Regular" w:eastAsiaTheme="minorEastAsia" w:hAnsi="FlandersArtSans-Regular"/>
                <w:sz w:val="20"/>
                <w:szCs w:val="20"/>
              </w:rPr>
            </w:pPr>
            <w:r w:rsidRPr="00102128">
              <w:rPr>
                <w:rFonts w:ascii="FlandersArtSans-Regular" w:eastAsia="FlandersArtSans-Regular" w:hAnsi="FlandersArtSans-Regular" w:cs="FlandersArtSans-Regular"/>
                <w:sz w:val="20"/>
                <w:szCs w:val="20"/>
              </w:rPr>
              <w:t>datum waarop de COVID-19-test werd afgenomen;</w:t>
            </w:r>
          </w:p>
          <w:p w14:paraId="4D3BADC6" w14:textId="5A255290" w:rsidR="7EC5E496" w:rsidRPr="00102128" w:rsidRDefault="7EC5E496" w:rsidP="00C1289F">
            <w:pPr>
              <w:pStyle w:val="Lijstalinea"/>
              <w:numPr>
                <w:ilvl w:val="0"/>
                <w:numId w:val="11"/>
              </w:numPr>
              <w:jc w:val="both"/>
              <w:rPr>
                <w:rFonts w:ascii="FlandersArtSans-Regular" w:eastAsiaTheme="minorEastAsia" w:hAnsi="FlandersArtSans-Regular"/>
                <w:sz w:val="20"/>
                <w:szCs w:val="20"/>
              </w:rPr>
            </w:pPr>
            <w:r w:rsidRPr="00102128">
              <w:rPr>
                <w:rFonts w:ascii="FlandersArtSans-Regular" w:eastAsia="FlandersArtSans-Regular" w:hAnsi="FlandersArtSans-Regular" w:cs="FlandersArtSans-Regular"/>
                <w:sz w:val="20"/>
                <w:szCs w:val="20"/>
              </w:rPr>
              <w:t>datum van de eerste ziektesymptomen;</w:t>
            </w:r>
          </w:p>
          <w:p w14:paraId="71DDC366" w14:textId="723F8D41" w:rsidR="7EC5E496" w:rsidRPr="00102128" w:rsidRDefault="7EC5E496" w:rsidP="00C1289F">
            <w:pPr>
              <w:pStyle w:val="Lijstalinea"/>
              <w:numPr>
                <w:ilvl w:val="0"/>
                <w:numId w:val="11"/>
              </w:numPr>
              <w:jc w:val="both"/>
              <w:rPr>
                <w:rFonts w:ascii="FlandersArtSans-Regular" w:eastAsiaTheme="minorEastAsia" w:hAnsi="FlandersArtSans-Regular"/>
                <w:sz w:val="20"/>
                <w:szCs w:val="20"/>
              </w:rPr>
            </w:pPr>
            <w:r w:rsidRPr="00102128">
              <w:rPr>
                <w:rFonts w:ascii="FlandersArtSans-Regular" w:eastAsia="FlandersArtSans-Regular" w:hAnsi="FlandersArtSans-Regular" w:cs="FlandersArtSans-Regular"/>
                <w:sz w:val="20"/>
                <w:szCs w:val="20"/>
              </w:rPr>
              <w:lastRenderedPageBreak/>
              <w:t>de eventuele collectiviteiten waarmee de persoon in contact is geweest;</w:t>
            </w:r>
          </w:p>
          <w:p w14:paraId="411C4D9D" w14:textId="5BC04C65" w:rsidR="7EC5E496" w:rsidRPr="00102128" w:rsidRDefault="7EC5E496" w:rsidP="00C1289F">
            <w:pPr>
              <w:pStyle w:val="Lijstalinea"/>
              <w:numPr>
                <w:ilvl w:val="0"/>
                <w:numId w:val="11"/>
              </w:numPr>
              <w:jc w:val="both"/>
              <w:rPr>
                <w:rFonts w:ascii="FlandersArtSans-Regular" w:eastAsiaTheme="minorEastAsia" w:hAnsi="FlandersArtSans-Regular"/>
                <w:sz w:val="20"/>
                <w:szCs w:val="20"/>
              </w:rPr>
            </w:pPr>
            <w:r w:rsidRPr="00102128">
              <w:rPr>
                <w:rFonts w:ascii="FlandersArtSans-Regular" w:eastAsia="FlandersArtSans-Regular" w:hAnsi="FlandersArtSans-Regular" w:cs="FlandersArtSans-Regular"/>
                <w:sz w:val="20"/>
                <w:szCs w:val="20"/>
              </w:rPr>
              <w:t>gegevens betreffende de kwetsbaarheid en vraag tot hulp (of melding dat betrokkene niet meer wenst gecontacteerd te worden)</w:t>
            </w:r>
          </w:p>
          <w:p w14:paraId="3C23AC15" w14:textId="439443E6" w:rsidR="7EC5E496" w:rsidRPr="00102128" w:rsidRDefault="7EC5E496" w:rsidP="00C1289F">
            <w:pPr>
              <w:pStyle w:val="Lijstalinea"/>
              <w:numPr>
                <w:ilvl w:val="0"/>
                <w:numId w:val="11"/>
              </w:numPr>
              <w:jc w:val="both"/>
              <w:rPr>
                <w:rFonts w:ascii="FlandersArtSans-Regular" w:eastAsiaTheme="minorEastAsia" w:hAnsi="FlandersArtSans-Regular"/>
                <w:sz w:val="20"/>
                <w:szCs w:val="20"/>
              </w:rPr>
            </w:pPr>
            <w:r w:rsidRPr="00102128">
              <w:rPr>
                <w:rFonts w:ascii="FlandersArtSans-Regular" w:eastAsia="FlandersArtSans-Regular" w:hAnsi="FlandersArtSans-Regular" w:cs="FlandersArtSans-Regular"/>
                <w:sz w:val="20"/>
                <w:szCs w:val="20"/>
              </w:rPr>
              <w:t>personen waarmee deze personen in contact zijn geweest, gedurende een periode van veertien dagen voor en na de eerste tekenen van de besmetting met COVID-19, waarbij een bepaalde appreciatiemarge op grond van wetenschappelijke inzichten in rekening kan worden genomen;</w:t>
            </w:r>
          </w:p>
          <w:p w14:paraId="37A49026" w14:textId="13ED2CF3" w:rsidR="7EC5E496" w:rsidRPr="00102128" w:rsidRDefault="7EC5E496" w:rsidP="00C1289F">
            <w:pPr>
              <w:pStyle w:val="Lijstalinea"/>
              <w:numPr>
                <w:ilvl w:val="0"/>
                <w:numId w:val="11"/>
              </w:numPr>
              <w:jc w:val="both"/>
              <w:rPr>
                <w:rFonts w:ascii="FlandersArtSans-Regular" w:eastAsiaTheme="minorEastAsia" w:hAnsi="FlandersArtSans-Regular"/>
                <w:sz w:val="20"/>
                <w:szCs w:val="20"/>
              </w:rPr>
            </w:pPr>
            <w:r w:rsidRPr="00102128">
              <w:rPr>
                <w:rFonts w:ascii="FlandersArtSans-Regular" w:eastAsia="FlandersArtSans-Regular" w:hAnsi="FlandersArtSans-Regular" w:cs="FlandersArtSans-Regular"/>
                <w:sz w:val="20"/>
                <w:szCs w:val="20"/>
              </w:rPr>
              <w:t>de relevante criteria voor inschatting voor hoog of laag besmettingsrisico en het geven van advies;</w:t>
            </w:r>
          </w:p>
          <w:p w14:paraId="61771C23" w14:textId="69B43A15" w:rsidR="7EC5E496" w:rsidRPr="00102128" w:rsidRDefault="7EC5E496" w:rsidP="00C1289F">
            <w:pPr>
              <w:pStyle w:val="Lijstalinea"/>
              <w:numPr>
                <w:ilvl w:val="0"/>
                <w:numId w:val="11"/>
              </w:numPr>
              <w:jc w:val="both"/>
              <w:rPr>
                <w:rFonts w:ascii="FlandersArtSans-Regular" w:eastAsiaTheme="minorEastAsia" w:hAnsi="FlandersArtSans-Regular"/>
                <w:sz w:val="20"/>
                <w:szCs w:val="20"/>
              </w:rPr>
            </w:pPr>
            <w:r w:rsidRPr="00102128">
              <w:rPr>
                <w:rFonts w:ascii="FlandersArtSans-Regular" w:eastAsia="FlandersArtSans-Regular" w:hAnsi="FlandersArtSans-Regular" w:cs="FlandersArtSans-Regular"/>
                <w:sz w:val="20"/>
                <w:szCs w:val="20"/>
              </w:rPr>
              <w:t>gegevens over gezondheid, die nodig zijn voor het contact- en omgevingsonderzoek, en de medische en psychosociale ondersteuning;</w:t>
            </w:r>
          </w:p>
          <w:p w14:paraId="3E1B460B" w14:textId="503FCE1D" w:rsidR="7EC5E496" w:rsidRPr="00102128" w:rsidRDefault="7EC5E496" w:rsidP="00C1289F">
            <w:pPr>
              <w:pStyle w:val="Lijstalinea"/>
              <w:numPr>
                <w:ilvl w:val="0"/>
                <w:numId w:val="11"/>
              </w:numPr>
              <w:jc w:val="both"/>
              <w:rPr>
                <w:rFonts w:ascii="FlandersArtSans-Regular" w:eastAsiaTheme="minorEastAsia" w:hAnsi="FlandersArtSans-Regular"/>
                <w:sz w:val="20"/>
                <w:szCs w:val="20"/>
              </w:rPr>
            </w:pPr>
            <w:r w:rsidRPr="00102128">
              <w:rPr>
                <w:rFonts w:ascii="FlandersArtSans-Regular" w:eastAsia="FlandersArtSans-Regular" w:hAnsi="FlandersArtSans-Regular" w:cs="FlandersArtSans-Regular"/>
                <w:sz w:val="20"/>
                <w:szCs w:val="20"/>
              </w:rPr>
              <w:t xml:space="preserve">gegevens, andere dan gegevens over gezondheid, nodig voor het contact- en omgevingsonderzoek en de medische en psychosociale ondersteuning. </w:t>
            </w:r>
          </w:p>
          <w:p w14:paraId="7FACA68D" w14:textId="3DFA9F56" w:rsidR="7EC5E496" w:rsidRPr="00102128" w:rsidRDefault="7EC5E496" w:rsidP="00116BA9">
            <w:pPr>
              <w:jc w:val="both"/>
              <w:rPr>
                <w:rFonts w:ascii="FlandersArtSans-Regular" w:eastAsia="FlandersArtSans-Regular" w:hAnsi="FlandersArtSans-Regular" w:cs="FlandersArtSans-Regular"/>
                <w:sz w:val="20"/>
                <w:szCs w:val="20"/>
              </w:rPr>
            </w:pPr>
            <w:r w:rsidRPr="00102128">
              <w:rPr>
                <w:rFonts w:ascii="FlandersArtSans-Regular" w:eastAsia="FlandersArtSans-Regular" w:hAnsi="FlandersArtSans-Regular" w:cs="FlandersArtSans-Regular"/>
                <w:sz w:val="20"/>
                <w:szCs w:val="20"/>
              </w:rPr>
              <w:t xml:space="preserve">De persoonsgegevens, vermeld in punt 1° tot en met </w:t>
            </w:r>
            <w:r w:rsidR="00917942" w:rsidRPr="00102128">
              <w:rPr>
                <w:rFonts w:ascii="FlandersArtSans-Regular" w:eastAsia="FlandersArtSans-Regular" w:hAnsi="FlandersArtSans-Regular" w:cs="FlandersArtSans-Regular"/>
                <w:sz w:val="20"/>
                <w:szCs w:val="20"/>
              </w:rPr>
              <w:t>6</w:t>
            </w:r>
            <w:r w:rsidRPr="00102128">
              <w:rPr>
                <w:rFonts w:ascii="FlandersArtSans-Regular" w:eastAsia="FlandersArtSans-Regular" w:hAnsi="FlandersArtSans-Regular" w:cs="FlandersArtSans-Regular"/>
                <w:sz w:val="20"/>
                <w:szCs w:val="20"/>
              </w:rPr>
              <w:t xml:space="preserve">°, worden aan </w:t>
            </w:r>
            <w:r w:rsidR="00526138" w:rsidRPr="00526138">
              <w:rPr>
                <w:rFonts w:ascii="FlandersArtSans-Regular" w:eastAsia="FlandersArtSans-Regular" w:hAnsi="FlandersArtSans-Regular" w:cs="FlandersArtSans-Regular"/>
                <w:sz w:val="20"/>
                <w:szCs w:val="20"/>
                <w:highlight w:val="yellow"/>
              </w:rPr>
              <w:t>[de gemeente x] EN/OF [het openbaar centrum voor maatschappelijk welzijn]</w:t>
            </w:r>
            <w:r w:rsidRPr="00102128">
              <w:rPr>
                <w:rFonts w:ascii="FlandersArtSans-Regular" w:eastAsia="FlandersArtSans-Regular" w:hAnsi="FlandersArtSans-Regular" w:cs="FlandersArtSans-Regular"/>
                <w:sz w:val="20"/>
                <w:szCs w:val="20"/>
              </w:rPr>
              <w:t xml:space="preserve"> bezorgd door het agentschap Zorg en Gezondheid. De persoonsgegevens, vermeld in punt </w:t>
            </w:r>
            <w:r w:rsidR="007D4DBC" w:rsidRPr="00102128">
              <w:rPr>
                <w:rFonts w:ascii="FlandersArtSans-Regular" w:eastAsia="FlandersArtSans-Regular" w:hAnsi="FlandersArtSans-Regular" w:cs="FlandersArtSans-Regular"/>
                <w:sz w:val="20"/>
                <w:szCs w:val="20"/>
              </w:rPr>
              <w:t>7</w:t>
            </w:r>
            <w:r w:rsidRPr="00102128">
              <w:rPr>
                <w:rFonts w:ascii="FlandersArtSans-Regular" w:eastAsia="FlandersArtSans-Regular" w:hAnsi="FlandersArtSans-Regular" w:cs="FlandersArtSans-Regular"/>
                <w:sz w:val="20"/>
                <w:szCs w:val="20"/>
              </w:rPr>
              <w:t xml:space="preserve">° tot en met 14°, worden door </w:t>
            </w:r>
            <w:r w:rsidR="00614918" w:rsidRPr="00102128">
              <w:rPr>
                <w:rFonts w:ascii="FlandersArtSans-Regular" w:eastAsia="FlandersArtSans-Regular" w:hAnsi="FlandersArtSans-Regular" w:cs="FlandersArtSans-Regular"/>
                <w:sz w:val="20"/>
                <w:szCs w:val="20"/>
              </w:rPr>
              <w:t xml:space="preserve">het AZG bezorgd aan </w:t>
            </w:r>
            <w:r w:rsidR="00526138" w:rsidRPr="00526138">
              <w:rPr>
                <w:rFonts w:ascii="FlandersArtSans-Regular" w:eastAsia="FlandersArtSans-Regular" w:hAnsi="FlandersArtSans-Regular" w:cs="FlandersArtSans-Regular"/>
                <w:sz w:val="20"/>
                <w:szCs w:val="20"/>
                <w:highlight w:val="yellow"/>
              </w:rPr>
              <w:t>[de gemeente x] EN/OF [het openbaar centrum voor maatschappelijk welzijn]</w:t>
            </w:r>
            <w:r w:rsidR="00526138">
              <w:rPr>
                <w:rFonts w:ascii="FlandersArtSans-Regular" w:eastAsia="FlandersArtSans-Regular" w:hAnsi="FlandersArtSans-Regular" w:cs="FlandersArtSans-Regular"/>
                <w:sz w:val="20"/>
                <w:szCs w:val="20"/>
              </w:rPr>
              <w:t xml:space="preserve"> </w:t>
            </w:r>
            <w:r w:rsidR="00614918" w:rsidRPr="00102128">
              <w:rPr>
                <w:rFonts w:ascii="FlandersArtSans-Regular" w:eastAsia="FlandersArtSans-Regular" w:hAnsi="FlandersArtSans-Regular" w:cs="FlandersArtSans-Regular"/>
                <w:sz w:val="20"/>
                <w:szCs w:val="20"/>
              </w:rPr>
              <w:t xml:space="preserve">voor zover AZG hierover beschikt. </w:t>
            </w:r>
          </w:p>
        </w:tc>
      </w:tr>
      <w:tr w:rsidR="3C9D02AB" w:rsidRPr="00102128" w14:paraId="757907BB" w14:textId="77777777" w:rsidTr="10CA4703">
        <w:tc>
          <w:tcPr>
            <w:tcW w:w="2900" w:type="dxa"/>
            <w:tcBorders>
              <w:top w:val="single" w:sz="4" w:space="0" w:color="auto"/>
              <w:left w:val="single" w:sz="4" w:space="0" w:color="auto"/>
              <w:bottom w:val="single" w:sz="4" w:space="0" w:color="auto"/>
              <w:right w:val="single" w:sz="4" w:space="0" w:color="auto"/>
            </w:tcBorders>
            <w:shd w:val="clear" w:color="auto" w:fill="auto"/>
          </w:tcPr>
          <w:p w14:paraId="1AFB2F1A" w14:textId="14FEE262" w:rsidR="3C9D02AB" w:rsidRPr="007E2BEB" w:rsidRDefault="3C9D02AB" w:rsidP="3C9D02AB">
            <w:pPr>
              <w:spacing w:after="0" w:line="360" w:lineRule="auto"/>
              <w:jc w:val="both"/>
              <w:rPr>
                <w:rFonts w:ascii="FlandersArtSans-Regular" w:eastAsia="Times New Roman" w:hAnsi="FlandersArtSans-Regular" w:cs="Tahoma"/>
                <w:b/>
                <w:bCs/>
                <w:sz w:val="20"/>
                <w:szCs w:val="20"/>
                <w:lang w:eastAsia="en-GB"/>
              </w:rPr>
            </w:pPr>
            <w:r w:rsidRPr="007E2BEB">
              <w:rPr>
                <w:rFonts w:ascii="FlandersArtSans-Regular" w:eastAsia="Times New Roman" w:hAnsi="FlandersArtSans-Regular" w:cs="Tahoma"/>
                <w:b/>
                <w:bCs/>
                <w:sz w:val="20"/>
                <w:szCs w:val="20"/>
                <w:lang w:eastAsia="en-GB"/>
              </w:rPr>
              <w:lastRenderedPageBreak/>
              <w:t>Verantwoording proportionaliteit</w:t>
            </w:r>
          </w:p>
          <w:p w14:paraId="65EA9ADD" w14:textId="63493089" w:rsidR="3C9D02AB" w:rsidRPr="00102128" w:rsidRDefault="3C9D02AB" w:rsidP="3C9D02AB">
            <w:pPr>
              <w:spacing w:after="0" w:line="360" w:lineRule="auto"/>
              <w:jc w:val="both"/>
              <w:rPr>
                <w:rFonts w:ascii="FlandersArtSans-Regular" w:eastAsia="Times New Roman" w:hAnsi="FlandersArtSans-Regular" w:cs="Tahoma"/>
                <w:sz w:val="20"/>
                <w:szCs w:val="20"/>
                <w:lang w:eastAsia="en-GB"/>
              </w:rPr>
            </w:pPr>
            <w:r w:rsidRPr="00102128">
              <w:rPr>
                <w:rFonts w:ascii="FlandersArtSans-Regular" w:eastAsia="Times New Roman" w:hAnsi="FlandersArtSans-Regular" w:cs="Tahoma"/>
                <w:i/>
                <w:iCs/>
                <w:sz w:val="20"/>
                <w:szCs w:val="20"/>
                <w:lang w:val="nl-NL" w:eastAsia="en-GB"/>
              </w:rPr>
              <w:t>waarom elk gegeven noodzakelijk is voor het gevraagde doel. Als in artikel 1 en 2 verschillende doelen zijn opgegeven, aangeven voor welk doel het gegeven wordt meegedeeld</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229EFDD0" w14:textId="7CCAEDB6" w:rsidR="00C0044B" w:rsidRPr="003E7B25" w:rsidRDefault="00570F9F" w:rsidP="10CA4703">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H</w:t>
            </w:r>
            <w:r w:rsidR="00CC7C36" w:rsidRPr="003E7B25">
              <w:rPr>
                <w:rFonts w:ascii="FlandersArtSans-Regular" w:eastAsia="FlandersArtSans-Regular" w:hAnsi="FlandersArtSans-Regular" w:cs="FlandersArtSans-Regular"/>
                <w:sz w:val="20"/>
                <w:szCs w:val="20"/>
              </w:rPr>
              <w:t xml:space="preserve">et koppelen van de databank </w:t>
            </w:r>
            <w:r w:rsidR="00CC7C36" w:rsidRPr="003E7B25">
              <w:rPr>
                <w:rFonts w:ascii="FlandersArtSans-Regular" w:eastAsia="FlandersArtSans-Regular" w:hAnsi="FlandersArtSans-Regular" w:cs="FlandersArtSans-Regular"/>
                <w:sz w:val="20"/>
                <w:szCs w:val="20"/>
                <w:highlight w:val="yellow"/>
              </w:rPr>
              <w:t>[aangeven welke databank</w:t>
            </w:r>
            <w:r w:rsidR="00E34EA9" w:rsidRPr="003E7B25">
              <w:rPr>
                <w:rFonts w:ascii="FlandersArtSans-Regular" w:eastAsia="FlandersArtSans-Regular" w:hAnsi="FlandersArtSans-Regular" w:cs="FlandersArtSans-Regular"/>
                <w:sz w:val="20"/>
                <w:szCs w:val="20"/>
                <w:highlight w:val="yellow"/>
              </w:rPr>
              <w:t xml:space="preserve"> van het </w:t>
            </w:r>
            <w:r w:rsidR="00526138">
              <w:rPr>
                <w:rFonts w:ascii="FlandersArtSans-Regular" w:eastAsia="FlandersArtSans-Regular" w:hAnsi="FlandersArtSans-Regular" w:cs="FlandersArtSans-Regular"/>
                <w:sz w:val="20"/>
                <w:szCs w:val="20"/>
                <w:highlight w:val="yellow"/>
              </w:rPr>
              <w:t>de gemeente of het OCMW</w:t>
            </w:r>
            <w:r w:rsidR="00CC7C36" w:rsidRPr="003E7B25">
              <w:rPr>
                <w:rFonts w:ascii="FlandersArtSans-Regular" w:eastAsia="FlandersArtSans-Regular" w:hAnsi="FlandersArtSans-Regular" w:cs="FlandersArtSans-Regular"/>
                <w:sz w:val="20"/>
                <w:szCs w:val="20"/>
                <w:highlight w:val="yellow"/>
              </w:rPr>
              <w:t>]</w:t>
            </w:r>
            <w:r w:rsidR="00C0044B" w:rsidRPr="003E7B25">
              <w:rPr>
                <w:rFonts w:ascii="FlandersArtSans-Regular" w:eastAsia="FlandersArtSans-Regular" w:hAnsi="FlandersArtSans-Regular" w:cs="FlandersArtSans-Regular"/>
                <w:sz w:val="20"/>
                <w:szCs w:val="20"/>
              </w:rPr>
              <w:t xml:space="preserve"> </w:t>
            </w:r>
            <w:r w:rsidRPr="003E7B25">
              <w:rPr>
                <w:rFonts w:ascii="FlandersArtSans-Regular" w:eastAsia="FlandersArtSans-Regular" w:hAnsi="FlandersArtSans-Regular" w:cs="FlandersArtSans-Regular"/>
                <w:sz w:val="20"/>
                <w:szCs w:val="20"/>
              </w:rPr>
              <w:t xml:space="preserve">aan </w:t>
            </w:r>
            <w:r w:rsidRPr="003E7B25">
              <w:rPr>
                <w:rFonts w:ascii="FlandersArtSans-Regular" w:eastAsia="FlandersArtSans-Regular" w:hAnsi="FlandersArtSans-Regular" w:cs="FlandersArtSans-Regular"/>
                <w:sz w:val="20"/>
                <w:szCs w:val="20"/>
                <w:highlight w:val="yellow"/>
              </w:rPr>
              <w:t xml:space="preserve">gegevens </w:t>
            </w:r>
            <w:r w:rsidR="00F00887" w:rsidRPr="003E7B25">
              <w:rPr>
                <w:rFonts w:ascii="FlandersArtSans-Regular" w:eastAsia="FlandersArtSans-Regular" w:hAnsi="FlandersArtSans-Regular" w:cs="FlandersArtSans-Regular"/>
                <w:sz w:val="20"/>
                <w:szCs w:val="20"/>
                <w:highlight w:val="yellow"/>
              </w:rPr>
              <w:t>[</w:t>
            </w:r>
            <w:r w:rsidRPr="003E7B25">
              <w:rPr>
                <w:rFonts w:ascii="FlandersArtSans-Regular" w:eastAsia="FlandersArtSans-Regular" w:hAnsi="FlandersArtSans-Regular" w:cs="FlandersArtSans-Regular"/>
                <w:sz w:val="20"/>
                <w:szCs w:val="20"/>
                <w:highlight w:val="yellow"/>
              </w:rPr>
              <w:t>1, 2, 3 en 4</w:t>
            </w:r>
            <w:r w:rsidR="00F00887" w:rsidRPr="003E7B25">
              <w:rPr>
                <w:rFonts w:ascii="FlandersArtSans-Regular" w:eastAsia="FlandersArtSans-Regular" w:hAnsi="FlandersArtSans-Regular" w:cs="FlandersArtSans-Regular"/>
                <w:sz w:val="20"/>
                <w:szCs w:val="20"/>
                <w:highlight w:val="yellow"/>
              </w:rPr>
              <w:t>]</w:t>
            </w:r>
            <w:r w:rsidRPr="003E7B25">
              <w:rPr>
                <w:rFonts w:ascii="FlandersArtSans-Regular" w:eastAsia="FlandersArtSans-Regular" w:hAnsi="FlandersArtSans-Regular" w:cs="FlandersArtSans-Regular"/>
                <w:sz w:val="20"/>
                <w:szCs w:val="20"/>
              </w:rPr>
              <w:t xml:space="preserve"> </w:t>
            </w:r>
            <w:r w:rsidR="00067068" w:rsidRPr="003E7B25">
              <w:rPr>
                <w:rFonts w:ascii="FlandersArtSans-Regular" w:eastAsia="FlandersArtSans-Regular" w:hAnsi="FlandersArtSans-Regular" w:cs="FlandersArtSans-Regular"/>
                <w:sz w:val="20"/>
                <w:szCs w:val="20"/>
              </w:rPr>
              <w:t xml:space="preserve">om </w:t>
            </w:r>
            <w:r w:rsidR="00AE0259" w:rsidRPr="003E7B25">
              <w:rPr>
                <w:rFonts w:ascii="FlandersArtSans-Regular" w:eastAsia="FlandersArtSans-Regular" w:hAnsi="FlandersArtSans-Regular" w:cs="FlandersArtSans-Regular"/>
                <w:sz w:val="20"/>
                <w:szCs w:val="20"/>
              </w:rPr>
              <w:t xml:space="preserve">over alle gegevens te beschikken om </w:t>
            </w:r>
            <w:r w:rsidR="002A0046" w:rsidRPr="003E7B25">
              <w:rPr>
                <w:rFonts w:ascii="FlandersArtSans-Regular" w:eastAsia="FlandersArtSans-Regular" w:hAnsi="FlandersArtSans-Regular" w:cs="FlandersArtSans-Regular"/>
                <w:sz w:val="20"/>
                <w:szCs w:val="20"/>
              </w:rPr>
              <w:t>op kwalitatieve wijze bijkomende maatregelen te nemen</w:t>
            </w:r>
            <w:r w:rsidR="003E7B25" w:rsidRPr="003E7B25">
              <w:rPr>
                <w:rFonts w:ascii="FlandersArtSans-Regular" w:eastAsia="FlandersArtSans-Regular" w:hAnsi="FlandersArtSans-Regular" w:cs="FlandersArtSans-Regular"/>
                <w:sz w:val="20"/>
                <w:szCs w:val="20"/>
              </w:rPr>
              <w:t xml:space="preserve"> zoals verstaan onder dit protocol</w:t>
            </w:r>
            <w:r w:rsidR="002A0046" w:rsidRPr="003E7B25">
              <w:rPr>
                <w:rFonts w:ascii="FlandersArtSans-Regular" w:eastAsia="FlandersArtSans-Regular" w:hAnsi="FlandersArtSans-Regular" w:cs="FlandersArtSans-Regular"/>
                <w:sz w:val="20"/>
                <w:szCs w:val="20"/>
              </w:rPr>
              <w:t xml:space="preserve">. </w:t>
            </w:r>
          </w:p>
          <w:p w14:paraId="70A3F20D" w14:textId="74BD70D8" w:rsidR="00E83070" w:rsidRPr="003E7B25" w:rsidRDefault="003D3A00" w:rsidP="10CA4703">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Voor het </w:t>
            </w:r>
            <w:r w:rsidR="003A1965" w:rsidRPr="003E7B25">
              <w:rPr>
                <w:rFonts w:ascii="FlandersArtSans-Regular" w:eastAsia="FlandersArtSans-Regular" w:hAnsi="FlandersArtSans-Regular" w:cs="FlandersArtSans-Regular"/>
                <w:sz w:val="20"/>
                <w:szCs w:val="20"/>
              </w:rPr>
              <w:t xml:space="preserve">aanbieden van ondersteuning op maat, </w:t>
            </w:r>
            <w:r w:rsidR="00825593" w:rsidRPr="003E7B25">
              <w:rPr>
                <w:rFonts w:ascii="FlandersArtSans-Regular" w:eastAsia="FlandersArtSans-Regular" w:hAnsi="FlandersArtSans-Regular" w:cs="FlandersArtSans-Regular"/>
                <w:sz w:val="20"/>
                <w:szCs w:val="20"/>
              </w:rPr>
              <w:t xml:space="preserve">meer bepaald voor : </w:t>
            </w:r>
            <w:r w:rsidR="00E83070" w:rsidRPr="003E7B25">
              <w:rPr>
                <w:rFonts w:ascii="FlandersArtSans-Regular" w:eastAsia="FlandersArtSans-Regular" w:hAnsi="FlandersArtSans-Regular" w:cs="FlandersArtSans-Regular"/>
                <w:sz w:val="20"/>
                <w:szCs w:val="20"/>
                <w:highlight w:val="yellow"/>
              </w:rPr>
              <w:t>(schrappen wat niet past of aanvullen indien nodig):</w:t>
            </w:r>
          </w:p>
          <w:p w14:paraId="1231A979" w14:textId="2BEB9093" w:rsidR="00A31622" w:rsidRPr="003E7B25" w:rsidRDefault="00A31622" w:rsidP="00E83070">
            <w:pPr>
              <w:pStyle w:val="Lijstalinea"/>
              <w:numPr>
                <w:ilvl w:val="0"/>
                <w:numId w:val="8"/>
              </w:num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het opsporen van kwetsbare personen via het koppelen </w:t>
            </w:r>
            <w:r w:rsidR="00F963D7" w:rsidRPr="003E7B25">
              <w:rPr>
                <w:rFonts w:ascii="FlandersArtSans-Regular" w:eastAsia="FlandersArtSans-Regular" w:hAnsi="FlandersArtSans-Regular" w:cs="FlandersArtSans-Regular"/>
                <w:sz w:val="20"/>
                <w:szCs w:val="20"/>
              </w:rPr>
              <w:t xml:space="preserve">aan databanken </w:t>
            </w:r>
            <w:r w:rsidR="00F963D7" w:rsidRPr="003E7B25">
              <w:rPr>
                <w:rFonts w:ascii="FlandersArtSans-Regular" w:eastAsia="FlandersArtSans-Regular" w:hAnsi="FlandersArtSans-Regular" w:cs="FlandersArtSans-Regular"/>
                <w:sz w:val="20"/>
                <w:szCs w:val="20"/>
                <w:highlight w:val="yellow"/>
              </w:rPr>
              <w:t>[aanduiden om welke databanken</w:t>
            </w:r>
            <w:r w:rsidR="00E34EA9" w:rsidRPr="003E7B25">
              <w:rPr>
                <w:rFonts w:ascii="FlandersArtSans-Regular" w:eastAsia="FlandersArtSans-Regular" w:hAnsi="FlandersArtSans-Regular" w:cs="FlandersArtSans-Regular"/>
                <w:sz w:val="20"/>
                <w:szCs w:val="20"/>
                <w:highlight w:val="yellow"/>
              </w:rPr>
              <w:t xml:space="preserve"> van </w:t>
            </w:r>
            <w:r w:rsidR="00AF4F17">
              <w:rPr>
                <w:rFonts w:ascii="FlandersArtSans-Regular" w:eastAsia="FlandersArtSans-Regular" w:hAnsi="FlandersArtSans-Regular" w:cs="FlandersArtSans-Regular"/>
                <w:sz w:val="20"/>
                <w:szCs w:val="20"/>
                <w:highlight w:val="yellow"/>
              </w:rPr>
              <w:t xml:space="preserve">de gemeente of het OCMW </w:t>
            </w:r>
            <w:r w:rsidR="00F963D7" w:rsidRPr="003E7B25">
              <w:rPr>
                <w:rFonts w:ascii="FlandersArtSans-Regular" w:eastAsia="FlandersArtSans-Regular" w:hAnsi="FlandersArtSans-Regular" w:cs="FlandersArtSans-Regular"/>
                <w:sz w:val="20"/>
                <w:szCs w:val="20"/>
                <w:highlight w:val="yellow"/>
              </w:rPr>
              <w:t>het juist gaat</w:t>
            </w:r>
            <w:r w:rsidR="00C0044B" w:rsidRPr="003E7B25">
              <w:rPr>
                <w:rFonts w:ascii="FlandersArtSans-Regular" w:eastAsia="FlandersArtSans-Regular" w:hAnsi="FlandersArtSans-Regular" w:cs="FlandersArtSans-Regular"/>
                <w:sz w:val="20"/>
                <w:szCs w:val="20"/>
                <w:highlight w:val="yellow"/>
              </w:rPr>
              <w:t>]</w:t>
            </w:r>
            <w:r w:rsidR="00F963D7" w:rsidRPr="003E7B25">
              <w:rPr>
                <w:rFonts w:ascii="FlandersArtSans-Regular" w:eastAsia="FlandersArtSans-Regular" w:hAnsi="FlandersArtSans-Regular" w:cs="FlandersArtSans-Regular"/>
                <w:sz w:val="20"/>
                <w:szCs w:val="20"/>
              </w:rPr>
              <w:t xml:space="preserve"> </w:t>
            </w:r>
          </w:p>
          <w:p w14:paraId="7ECCC625" w14:textId="77777777" w:rsidR="00F963D7" w:rsidRPr="003E7B25" w:rsidRDefault="00F963D7" w:rsidP="00F963D7">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zijn gegevens </w:t>
            </w:r>
            <w:r w:rsidRPr="003E7B25">
              <w:rPr>
                <w:rFonts w:ascii="FlandersArtSans-Regular" w:eastAsia="FlandersArtSans-Regular" w:hAnsi="FlandersArtSans-Regular" w:cs="FlandersArtSans-Regular"/>
                <w:sz w:val="20"/>
                <w:szCs w:val="20"/>
                <w:highlight w:val="yellow"/>
              </w:rPr>
              <w:t>[aangeven welke gegevens van 1-12 nodig zijn]</w:t>
            </w:r>
            <w:r w:rsidRPr="003E7B25">
              <w:rPr>
                <w:rFonts w:ascii="FlandersArtSans-Regular" w:eastAsia="FlandersArtSans-Regular" w:hAnsi="FlandersArtSans-Regular" w:cs="FlandersArtSans-Regular"/>
                <w:sz w:val="20"/>
                <w:szCs w:val="20"/>
              </w:rPr>
              <w:t xml:space="preserve"> vereist  </w:t>
            </w:r>
          </w:p>
          <w:p w14:paraId="4555176D" w14:textId="471881A0" w:rsidR="00E83070" w:rsidRPr="003E7B25" w:rsidRDefault="00E83070" w:rsidP="00E83070">
            <w:pPr>
              <w:pStyle w:val="Lijstalinea"/>
              <w:numPr>
                <w:ilvl w:val="0"/>
                <w:numId w:val="8"/>
              </w:num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verstrekken van informatie op maat;</w:t>
            </w:r>
          </w:p>
          <w:p w14:paraId="48097B1F" w14:textId="1E0AE9AB" w:rsidR="00D516E1" w:rsidRPr="003E7B25" w:rsidRDefault="001D35B7" w:rsidP="00FE1232">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zijn gegevens </w:t>
            </w:r>
            <w:r w:rsidRPr="003E7B25">
              <w:rPr>
                <w:rFonts w:ascii="FlandersArtSans-Regular" w:eastAsia="FlandersArtSans-Regular" w:hAnsi="FlandersArtSans-Regular" w:cs="FlandersArtSans-Regular"/>
                <w:sz w:val="20"/>
                <w:szCs w:val="20"/>
                <w:highlight w:val="yellow"/>
              </w:rPr>
              <w:t>[</w:t>
            </w:r>
            <w:r w:rsidR="00DC14D4" w:rsidRPr="003E7B25">
              <w:rPr>
                <w:rFonts w:ascii="FlandersArtSans-Regular" w:eastAsia="FlandersArtSans-Regular" w:hAnsi="FlandersArtSans-Regular" w:cs="FlandersArtSans-Regular"/>
                <w:sz w:val="20"/>
                <w:szCs w:val="20"/>
                <w:highlight w:val="yellow"/>
              </w:rPr>
              <w:t xml:space="preserve">aangeven welke gegevens van </w:t>
            </w:r>
            <w:r w:rsidRPr="003E7B25">
              <w:rPr>
                <w:rFonts w:ascii="FlandersArtSans-Regular" w:eastAsia="FlandersArtSans-Regular" w:hAnsi="FlandersArtSans-Regular" w:cs="FlandersArtSans-Regular"/>
                <w:sz w:val="20"/>
                <w:szCs w:val="20"/>
                <w:highlight w:val="yellow"/>
              </w:rPr>
              <w:t>1-12</w:t>
            </w:r>
            <w:r w:rsidR="00DC14D4" w:rsidRPr="003E7B25">
              <w:rPr>
                <w:rFonts w:ascii="FlandersArtSans-Regular" w:eastAsia="FlandersArtSans-Regular" w:hAnsi="FlandersArtSans-Regular" w:cs="FlandersArtSans-Regular"/>
                <w:sz w:val="20"/>
                <w:szCs w:val="20"/>
                <w:highlight w:val="yellow"/>
              </w:rPr>
              <w:t xml:space="preserve"> nodig zijn] </w:t>
            </w:r>
            <w:r w:rsidR="00DC14D4" w:rsidRPr="003E7B25">
              <w:rPr>
                <w:rFonts w:ascii="FlandersArtSans-Regular" w:eastAsia="FlandersArtSans-Regular" w:hAnsi="FlandersArtSans-Regular" w:cs="FlandersArtSans-Regular"/>
                <w:sz w:val="20"/>
                <w:szCs w:val="20"/>
              </w:rPr>
              <w:t xml:space="preserve">vereist </w:t>
            </w:r>
            <w:r w:rsidRPr="003E7B25">
              <w:rPr>
                <w:rFonts w:ascii="FlandersArtSans-Regular" w:eastAsia="FlandersArtSans-Regular" w:hAnsi="FlandersArtSans-Regular" w:cs="FlandersArtSans-Regular"/>
                <w:sz w:val="20"/>
                <w:szCs w:val="20"/>
              </w:rPr>
              <w:t xml:space="preserve"> </w:t>
            </w:r>
          </w:p>
          <w:p w14:paraId="73D8EA1F" w14:textId="490825EA" w:rsidR="00E83070" w:rsidRPr="003E7B25" w:rsidRDefault="008645E7" w:rsidP="00E83070">
            <w:pPr>
              <w:pStyle w:val="Lijstalinea"/>
              <w:numPr>
                <w:ilvl w:val="0"/>
                <w:numId w:val="8"/>
              </w:num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zorgen voor kinderopvang;</w:t>
            </w:r>
          </w:p>
          <w:p w14:paraId="1E16C846" w14:textId="46E6217F" w:rsidR="00DF1DA5" w:rsidRPr="003E7B25" w:rsidRDefault="00DF1DA5" w:rsidP="00D079BE">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zijn gegevens </w:t>
            </w:r>
            <w:r w:rsidRPr="003E7B25">
              <w:rPr>
                <w:rFonts w:ascii="FlandersArtSans-Regular" w:eastAsia="FlandersArtSans-Regular" w:hAnsi="FlandersArtSans-Regular" w:cs="FlandersArtSans-Regular"/>
                <w:sz w:val="20"/>
                <w:szCs w:val="20"/>
                <w:highlight w:val="yellow"/>
              </w:rPr>
              <w:t xml:space="preserve">[aangeven welke gegevens van 1-12 nodig zijn] </w:t>
            </w:r>
            <w:r w:rsidRPr="003E7B25">
              <w:rPr>
                <w:rFonts w:ascii="FlandersArtSans-Regular" w:eastAsia="FlandersArtSans-Regular" w:hAnsi="FlandersArtSans-Regular" w:cs="FlandersArtSans-Regular"/>
                <w:sz w:val="20"/>
                <w:szCs w:val="20"/>
              </w:rPr>
              <w:t>vereist</w:t>
            </w:r>
          </w:p>
          <w:p w14:paraId="7137110F" w14:textId="0C7D973A" w:rsidR="008645E7" w:rsidRPr="003E7B25" w:rsidRDefault="008645E7" w:rsidP="00E83070">
            <w:pPr>
              <w:pStyle w:val="Lijstalinea"/>
              <w:numPr>
                <w:ilvl w:val="0"/>
                <w:numId w:val="8"/>
              </w:num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doen van boodschappen</w:t>
            </w:r>
          </w:p>
          <w:p w14:paraId="617EEB63" w14:textId="365A93CF" w:rsidR="00DF1DA5" w:rsidRPr="003E7B25" w:rsidRDefault="00DF1DA5" w:rsidP="00D079BE">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zijn gegevens </w:t>
            </w:r>
            <w:r w:rsidRPr="003E7B25">
              <w:rPr>
                <w:rFonts w:ascii="FlandersArtSans-Regular" w:eastAsia="FlandersArtSans-Regular" w:hAnsi="FlandersArtSans-Regular" w:cs="FlandersArtSans-Regular"/>
                <w:sz w:val="20"/>
                <w:szCs w:val="20"/>
                <w:highlight w:val="yellow"/>
              </w:rPr>
              <w:t xml:space="preserve">[aangeven welke gegevens van 1-12 nodig zijn] </w:t>
            </w:r>
            <w:r w:rsidRPr="003E7B25">
              <w:rPr>
                <w:rFonts w:ascii="FlandersArtSans-Regular" w:eastAsia="FlandersArtSans-Regular" w:hAnsi="FlandersArtSans-Regular" w:cs="FlandersArtSans-Regular"/>
                <w:sz w:val="20"/>
                <w:szCs w:val="20"/>
              </w:rPr>
              <w:t>vereist</w:t>
            </w:r>
          </w:p>
          <w:p w14:paraId="0F275CBE" w14:textId="4D23A30F" w:rsidR="008645E7" w:rsidRPr="003E7B25" w:rsidRDefault="008645E7" w:rsidP="00E83070">
            <w:pPr>
              <w:pStyle w:val="Lijstalinea"/>
              <w:numPr>
                <w:ilvl w:val="0"/>
                <w:numId w:val="8"/>
              </w:num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maatregelen nemen om vervreemding of vereenzaming tegen te gaan;</w:t>
            </w:r>
          </w:p>
          <w:p w14:paraId="37047090" w14:textId="60570375" w:rsidR="00DF1DA5" w:rsidRPr="003E7B25" w:rsidRDefault="00DF1DA5" w:rsidP="00D079BE">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zijn gegevens </w:t>
            </w:r>
            <w:r w:rsidRPr="003E7B25">
              <w:rPr>
                <w:rFonts w:ascii="FlandersArtSans-Regular" w:eastAsia="FlandersArtSans-Regular" w:hAnsi="FlandersArtSans-Regular" w:cs="FlandersArtSans-Regular"/>
                <w:sz w:val="20"/>
                <w:szCs w:val="20"/>
                <w:highlight w:val="yellow"/>
              </w:rPr>
              <w:t>[aangeven welke gegevens van 1-12 nodig zijn]</w:t>
            </w:r>
            <w:r w:rsidRPr="003E7B25">
              <w:rPr>
                <w:rFonts w:ascii="FlandersArtSans-Regular" w:eastAsia="FlandersArtSans-Regular" w:hAnsi="FlandersArtSans-Regular" w:cs="FlandersArtSans-Regular"/>
                <w:sz w:val="20"/>
                <w:szCs w:val="20"/>
              </w:rPr>
              <w:t xml:space="preserve"> vereist</w:t>
            </w:r>
          </w:p>
          <w:p w14:paraId="2BCF8AB8" w14:textId="2D0413D7" w:rsidR="008645E7" w:rsidRPr="003E7B25" w:rsidRDefault="004C7C56" w:rsidP="00E83070">
            <w:pPr>
              <w:pStyle w:val="Lijstalinea"/>
              <w:numPr>
                <w:ilvl w:val="0"/>
                <w:numId w:val="8"/>
              </w:num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verlenen van psychologische bijstand;</w:t>
            </w:r>
          </w:p>
          <w:p w14:paraId="1A7685C2" w14:textId="192D9E8F" w:rsidR="00DF1DA5" w:rsidRPr="003E7B25" w:rsidRDefault="00DF1DA5" w:rsidP="00D079BE">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lastRenderedPageBreak/>
              <w:t xml:space="preserve">zijn gegevens </w:t>
            </w:r>
            <w:r w:rsidRPr="003E7B25">
              <w:rPr>
                <w:rFonts w:ascii="FlandersArtSans-Regular" w:eastAsia="FlandersArtSans-Regular" w:hAnsi="FlandersArtSans-Regular" w:cs="FlandersArtSans-Regular"/>
                <w:sz w:val="20"/>
                <w:szCs w:val="20"/>
                <w:highlight w:val="yellow"/>
              </w:rPr>
              <w:t xml:space="preserve">[aangeven welke gegevens van 1-12 nodig zijn] </w:t>
            </w:r>
            <w:r w:rsidRPr="003E7B25">
              <w:rPr>
                <w:rFonts w:ascii="FlandersArtSans-Regular" w:eastAsia="FlandersArtSans-Regular" w:hAnsi="FlandersArtSans-Regular" w:cs="FlandersArtSans-Regular"/>
                <w:sz w:val="20"/>
                <w:szCs w:val="20"/>
              </w:rPr>
              <w:t>vereist</w:t>
            </w:r>
          </w:p>
          <w:p w14:paraId="2DD26151" w14:textId="1250CF07" w:rsidR="004C7C56" w:rsidRPr="003E7B25" w:rsidRDefault="004C7C56" w:rsidP="00E83070">
            <w:pPr>
              <w:pStyle w:val="Lijstalinea"/>
              <w:numPr>
                <w:ilvl w:val="0"/>
                <w:numId w:val="8"/>
              </w:num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regelen van administratie;</w:t>
            </w:r>
          </w:p>
          <w:p w14:paraId="6035C059" w14:textId="3630A8AB" w:rsidR="00DF1DA5" w:rsidRPr="003E7B25" w:rsidRDefault="00DF1DA5" w:rsidP="00D079BE">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zijn gegevens </w:t>
            </w:r>
            <w:r w:rsidRPr="003E7B25">
              <w:rPr>
                <w:rFonts w:ascii="FlandersArtSans-Regular" w:eastAsia="FlandersArtSans-Regular" w:hAnsi="FlandersArtSans-Regular" w:cs="FlandersArtSans-Regular"/>
                <w:sz w:val="20"/>
                <w:szCs w:val="20"/>
                <w:highlight w:val="yellow"/>
              </w:rPr>
              <w:t xml:space="preserve">[aangeven welke gegevens van 1-12 nodig zijn] </w:t>
            </w:r>
            <w:r w:rsidRPr="003E7B25">
              <w:rPr>
                <w:rFonts w:ascii="FlandersArtSans-Regular" w:eastAsia="FlandersArtSans-Regular" w:hAnsi="FlandersArtSans-Regular" w:cs="FlandersArtSans-Regular"/>
                <w:sz w:val="20"/>
                <w:szCs w:val="20"/>
              </w:rPr>
              <w:t>vereist</w:t>
            </w:r>
          </w:p>
          <w:p w14:paraId="74F736CE" w14:textId="00146F2D" w:rsidR="004C7C56" w:rsidRPr="003E7B25" w:rsidRDefault="004C7C56" w:rsidP="00E83070">
            <w:pPr>
              <w:pStyle w:val="Lijstalinea"/>
              <w:numPr>
                <w:ilvl w:val="0"/>
                <w:numId w:val="8"/>
              </w:num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verstrekken van een bijkomende financiële tegemoetkoming:</w:t>
            </w:r>
          </w:p>
          <w:p w14:paraId="7A2A87DE" w14:textId="4597D6D9" w:rsidR="00DF1DA5" w:rsidRPr="003E7B25" w:rsidRDefault="00DF1DA5" w:rsidP="00D079BE">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zijn gegevens </w:t>
            </w:r>
            <w:r w:rsidRPr="003E7B25">
              <w:rPr>
                <w:rFonts w:ascii="FlandersArtSans-Regular" w:eastAsia="FlandersArtSans-Regular" w:hAnsi="FlandersArtSans-Regular" w:cs="FlandersArtSans-Regular"/>
                <w:sz w:val="20"/>
                <w:szCs w:val="20"/>
                <w:highlight w:val="yellow"/>
              </w:rPr>
              <w:t xml:space="preserve">[aangeven welke gegevens van 1-12 nodig zijn] </w:t>
            </w:r>
            <w:r w:rsidRPr="003E7B25">
              <w:rPr>
                <w:rFonts w:ascii="FlandersArtSans-Regular" w:eastAsia="FlandersArtSans-Regular" w:hAnsi="FlandersArtSans-Regular" w:cs="FlandersArtSans-Regular"/>
                <w:sz w:val="20"/>
                <w:szCs w:val="20"/>
              </w:rPr>
              <w:t>vereist</w:t>
            </w:r>
          </w:p>
          <w:p w14:paraId="4AF804B7" w14:textId="3A6B35BA" w:rsidR="004C7C56" w:rsidRPr="003E7B25" w:rsidRDefault="004C7C56" w:rsidP="00E83070">
            <w:pPr>
              <w:pStyle w:val="Lijstalinea"/>
              <w:numPr>
                <w:ilvl w:val="0"/>
                <w:numId w:val="8"/>
              </w:numPr>
              <w:jc w:val="both"/>
              <w:rPr>
                <w:rFonts w:ascii="FlandersArtSans-Regular" w:eastAsia="FlandersArtSans-Regular" w:hAnsi="FlandersArtSans-Regular" w:cs="FlandersArtSans-Regular"/>
                <w:sz w:val="20"/>
                <w:szCs w:val="20"/>
                <w:highlight w:val="yellow"/>
              </w:rPr>
            </w:pPr>
            <w:r w:rsidRPr="003E7B25">
              <w:rPr>
                <w:rFonts w:ascii="FlandersArtSans-Regular" w:eastAsia="FlandersArtSans-Regular" w:hAnsi="FlandersArtSans-Regular" w:cs="FlandersArtSans-Regular"/>
                <w:sz w:val="20"/>
                <w:szCs w:val="20"/>
              </w:rPr>
              <w:t>(</w:t>
            </w:r>
            <w:r w:rsidRPr="003E7B25">
              <w:rPr>
                <w:rFonts w:ascii="FlandersArtSans-Regular" w:eastAsia="FlandersArtSans-Regular" w:hAnsi="FlandersArtSans-Regular" w:cs="FlandersArtSans-Regular"/>
                <w:sz w:val="20"/>
                <w:szCs w:val="20"/>
                <w:highlight w:val="yellow"/>
              </w:rPr>
              <w:t>andere:  verder aan te vullen)</w:t>
            </w:r>
          </w:p>
          <w:p w14:paraId="1D85C743" w14:textId="4541EB40" w:rsidR="00DF1DA5" w:rsidRPr="003E7B25" w:rsidRDefault="00DF1DA5" w:rsidP="00D079BE">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zijn gegevens </w:t>
            </w:r>
            <w:r w:rsidRPr="003E7B25">
              <w:rPr>
                <w:rFonts w:ascii="FlandersArtSans-Regular" w:eastAsia="FlandersArtSans-Regular" w:hAnsi="FlandersArtSans-Regular" w:cs="FlandersArtSans-Regular"/>
                <w:sz w:val="20"/>
                <w:szCs w:val="20"/>
                <w:highlight w:val="yellow"/>
              </w:rPr>
              <w:t xml:space="preserve">[aangeven welke gegevens van 1-12 nodig zijn] </w:t>
            </w:r>
            <w:r w:rsidRPr="003E7B25">
              <w:rPr>
                <w:rFonts w:ascii="FlandersArtSans-Regular" w:eastAsia="FlandersArtSans-Regular" w:hAnsi="FlandersArtSans-Regular" w:cs="FlandersArtSans-Regular"/>
                <w:sz w:val="20"/>
                <w:szCs w:val="20"/>
              </w:rPr>
              <w:t>vereist</w:t>
            </w:r>
          </w:p>
          <w:p w14:paraId="205383FC" w14:textId="5C06D795" w:rsidR="44355116" w:rsidRPr="003E7B25" w:rsidRDefault="44355116" w:rsidP="3C9D02AB">
            <w:pPr>
              <w:jc w:val="both"/>
              <w:rPr>
                <w:rFonts w:ascii="FlandersArtSans-Regular" w:hAnsi="FlandersArtSans-Regular"/>
                <w:sz w:val="20"/>
                <w:szCs w:val="20"/>
              </w:rPr>
            </w:pPr>
          </w:p>
        </w:tc>
      </w:tr>
      <w:tr w:rsidR="3C9D02AB" w:rsidRPr="00102128" w14:paraId="3CF6B54C" w14:textId="77777777" w:rsidTr="10CA4703">
        <w:tc>
          <w:tcPr>
            <w:tcW w:w="2900" w:type="dxa"/>
            <w:tcBorders>
              <w:top w:val="single" w:sz="4" w:space="0" w:color="auto"/>
              <w:left w:val="single" w:sz="4" w:space="0" w:color="auto"/>
              <w:bottom w:val="single" w:sz="4" w:space="0" w:color="auto"/>
              <w:right w:val="single" w:sz="4" w:space="0" w:color="auto"/>
            </w:tcBorders>
            <w:shd w:val="clear" w:color="auto" w:fill="auto"/>
          </w:tcPr>
          <w:p w14:paraId="471ABF09" w14:textId="77777777" w:rsidR="003E7B25" w:rsidRDefault="33B7D138" w:rsidP="3C9D02AB">
            <w:pPr>
              <w:spacing w:after="0" w:line="360" w:lineRule="auto"/>
              <w:jc w:val="both"/>
              <w:rPr>
                <w:rFonts w:ascii="FlandersArtSans-Regular" w:hAnsi="FlandersArtSans-Regular"/>
                <w:sz w:val="20"/>
                <w:szCs w:val="20"/>
              </w:rPr>
            </w:pPr>
            <w:r w:rsidRPr="003E7B25">
              <w:rPr>
                <w:rFonts w:ascii="FlandersArtSans-Regular" w:eastAsia="Times New Roman" w:hAnsi="FlandersArtSans-Regular" w:cs="Tahoma"/>
                <w:b/>
                <w:bCs/>
                <w:sz w:val="20"/>
                <w:szCs w:val="20"/>
                <w:lang w:eastAsia="en-GB"/>
              </w:rPr>
              <w:lastRenderedPageBreak/>
              <w:t>Gegeven</w:t>
            </w:r>
            <w:r w:rsidR="00C6042B" w:rsidRPr="003E7B25">
              <w:rPr>
                <w:rFonts w:ascii="FlandersArtSans-Regular" w:eastAsia="Times New Roman" w:hAnsi="FlandersArtSans-Regular" w:cs="Tahoma"/>
                <w:b/>
                <w:bCs/>
                <w:sz w:val="20"/>
                <w:szCs w:val="20"/>
                <w:lang w:eastAsia="en-GB"/>
              </w:rPr>
              <w:t>s</w:t>
            </w:r>
            <w:r w:rsidR="00C6042B" w:rsidRPr="00102128">
              <w:rPr>
                <w:rFonts w:ascii="FlandersArtSans-Regular" w:eastAsia="Times New Roman" w:hAnsi="FlandersArtSans-Regular" w:cs="Tahoma"/>
                <w:sz w:val="20"/>
                <w:szCs w:val="20"/>
                <w:lang w:eastAsia="en-GB"/>
              </w:rPr>
              <w:t xml:space="preserve"> </w:t>
            </w:r>
            <w:r w:rsidR="00760791" w:rsidRPr="00102128">
              <w:rPr>
                <w:rFonts w:ascii="FlandersArtSans-Regular" w:eastAsia="Times New Roman" w:hAnsi="FlandersArtSans-Regular" w:cs="Tahoma"/>
                <w:sz w:val="20"/>
                <w:szCs w:val="20"/>
                <w:lang w:eastAsia="en-GB"/>
              </w:rPr>
              <w:t xml:space="preserve">betreffende personen </w:t>
            </w:r>
            <w:r w:rsidR="00760791" w:rsidRPr="00102128">
              <w:rPr>
                <w:rFonts w:ascii="FlandersArtSans-Regular" w:hAnsi="FlandersArtSans-Regular"/>
                <w:sz w:val="20"/>
                <w:szCs w:val="20"/>
              </w:rPr>
              <w:t>waarmee de personen waarbij een COVID-19 test uitwees dat ze besmet zijn en de personen bij wie de arts een ernstig vermoeden heeft dat ze besmet zijn met COVID-19, zonder dat een COVID-19 test is uitgevoerd of voorgeschreven of waarbij de COVID-19-test uitwees dat ze niet besmet waren, in contact zijn geweest</w:t>
            </w:r>
          </w:p>
          <w:p w14:paraId="02BD0B22" w14:textId="681F8DF0" w:rsidR="33B7D138" w:rsidRPr="00102128" w:rsidRDefault="33B7D138" w:rsidP="3C9D02AB">
            <w:pPr>
              <w:spacing w:after="0" w:line="360" w:lineRule="auto"/>
              <w:jc w:val="both"/>
              <w:rPr>
                <w:rFonts w:ascii="FlandersArtSans-Regular" w:eastAsia="Times New Roman" w:hAnsi="FlandersArtSans-Regular" w:cs="Tahoma"/>
                <w:i/>
                <w:iCs/>
                <w:sz w:val="20"/>
                <w:szCs w:val="20"/>
                <w:lang w:eastAsia="nl-NL"/>
              </w:rPr>
            </w:pP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4BBC3767" w14:textId="08EEFB2C" w:rsidR="00510135" w:rsidRPr="00102128" w:rsidRDefault="00510135" w:rsidP="00510135">
            <w:pPr>
              <w:jc w:val="both"/>
              <w:rPr>
                <w:rFonts w:ascii="FlandersArtSans-Regular" w:eastAsiaTheme="minorEastAsia" w:hAnsi="FlandersArtSans-Regular"/>
                <w:sz w:val="20"/>
                <w:szCs w:val="20"/>
              </w:rPr>
            </w:pPr>
            <w:r w:rsidRPr="00102128">
              <w:rPr>
                <w:rFonts w:ascii="FlandersArtSans-Regular" w:eastAsiaTheme="minorEastAsia" w:hAnsi="FlandersArtSans-Regular"/>
                <w:sz w:val="20"/>
                <w:szCs w:val="20"/>
              </w:rPr>
              <w:t xml:space="preserve">Mogelijk te verstrekken gegevens </w:t>
            </w:r>
            <w:r w:rsidRPr="003E7B25">
              <w:rPr>
                <w:rFonts w:ascii="FlandersArtSans-Regular" w:eastAsiaTheme="minorEastAsia" w:hAnsi="FlandersArtSans-Regular"/>
                <w:sz w:val="20"/>
                <w:szCs w:val="20"/>
                <w:highlight w:val="yellow"/>
              </w:rPr>
              <w:t>[</w:t>
            </w:r>
            <w:r w:rsidR="00E14547" w:rsidRPr="003E7B25">
              <w:rPr>
                <w:rFonts w:ascii="FlandersArtSans-Regular" w:eastAsiaTheme="minorEastAsia" w:hAnsi="FlandersArtSans-Regular"/>
                <w:sz w:val="20"/>
                <w:szCs w:val="20"/>
                <w:highlight w:val="yellow"/>
              </w:rPr>
              <w:t xml:space="preserve">aangeven welke gegevens vereist zijn op basis van </w:t>
            </w:r>
            <w:r w:rsidRPr="003E7B25">
              <w:rPr>
                <w:rFonts w:ascii="FlandersArtSans-Regular" w:eastAsiaTheme="minorEastAsia" w:hAnsi="FlandersArtSans-Regular"/>
                <w:sz w:val="20"/>
                <w:szCs w:val="20"/>
                <w:highlight w:val="yellow"/>
              </w:rPr>
              <w:t>gegeven verantwoording onderaan]:</w:t>
            </w:r>
          </w:p>
          <w:p w14:paraId="088E1AC5" w14:textId="11469175" w:rsidR="795B52F8" w:rsidRPr="00102128" w:rsidRDefault="795B52F8" w:rsidP="003E7B25">
            <w:pPr>
              <w:jc w:val="both"/>
              <w:rPr>
                <w:rFonts w:ascii="FlandersArtSans-Regular" w:eastAsia="FlandersArtSans-Regular" w:hAnsi="FlandersArtSans-Regular" w:cs="FlandersArtSans-Regular"/>
                <w:sz w:val="20"/>
                <w:szCs w:val="20"/>
              </w:rPr>
            </w:pPr>
            <w:r w:rsidRPr="00102128">
              <w:rPr>
                <w:rFonts w:ascii="FlandersArtSans-Regular" w:eastAsia="FlandersArtSans-Regular" w:hAnsi="FlandersArtSans-Regular" w:cs="FlandersArtSans-Regular"/>
                <w:sz w:val="20"/>
                <w:szCs w:val="20"/>
              </w:rPr>
              <w:t xml:space="preserve">1°naam en voornaam; </w:t>
            </w:r>
          </w:p>
          <w:p w14:paraId="27484643" w14:textId="23416C88" w:rsidR="795B52F8" w:rsidRPr="00102128" w:rsidRDefault="795B52F8" w:rsidP="003E7B25">
            <w:pPr>
              <w:jc w:val="both"/>
              <w:rPr>
                <w:rFonts w:ascii="FlandersArtSans-Regular" w:eastAsia="FlandersArtSans-Regular" w:hAnsi="FlandersArtSans-Regular" w:cs="FlandersArtSans-Regular"/>
                <w:sz w:val="20"/>
                <w:szCs w:val="20"/>
              </w:rPr>
            </w:pPr>
            <w:r w:rsidRPr="00102128">
              <w:rPr>
                <w:rFonts w:ascii="FlandersArtSans-Regular" w:eastAsia="FlandersArtSans-Regular" w:hAnsi="FlandersArtSans-Regular" w:cs="FlandersArtSans-Regular"/>
                <w:sz w:val="20"/>
                <w:szCs w:val="20"/>
              </w:rPr>
              <w:t xml:space="preserve">2°postcode; </w:t>
            </w:r>
          </w:p>
          <w:p w14:paraId="60A4D0EC" w14:textId="375B155F" w:rsidR="795B52F8" w:rsidRPr="00102128" w:rsidRDefault="795B52F8" w:rsidP="003E7B25">
            <w:pPr>
              <w:jc w:val="both"/>
              <w:rPr>
                <w:rFonts w:ascii="FlandersArtSans-Regular" w:eastAsia="FlandersArtSans-Regular" w:hAnsi="FlandersArtSans-Regular" w:cs="FlandersArtSans-Regular"/>
                <w:sz w:val="20"/>
                <w:szCs w:val="20"/>
              </w:rPr>
            </w:pPr>
            <w:r w:rsidRPr="00102128">
              <w:rPr>
                <w:rFonts w:ascii="FlandersArtSans-Regular" w:eastAsia="FlandersArtSans-Regular" w:hAnsi="FlandersArtSans-Regular" w:cs="FlandersArtSans-Regular"/>
                <w:sz w:val="20"/>
                <w:szCs w:val="20"/>
              </w:rPr>
              <w:t>3°telefoonnummer;</w:t>
            </w:r>
          </w:p>
          <w:p w14:paraId="6DC1B12F" w14:textId="5AB89B24" w:rsidR="795B52F8" w:rsidRPr="00102128" w:rsidRDefault="795B52F8" w:rsidP="003E7B25">
            <w:pPr>
              <w:jc w:val="both"/>
              <w:rPr>
                <w:rFonts w:ascii="FlandersArtSans-Regular" w:eastAsia="FlandersArtSans-Regular" w:hAnsi="FlandersArtSans-Regular" w:cs="FlandersArtSans-Regular"/>
                <w:sz w:val="20"/>
                <w:szCs w:val="20"/>
              </w:rPr>
            </w:pPr>
            <w:r w:rsidRPr="00102128">
              <w:rPr>
                <w:rFonts w:ascii="FlandersArtSans-Regular" w:eastAsia="FlandersArtSans-Regular" w:hAnsi="FlandersArtSans-Regular" w:cs="FlandersArtSans-Regular"/>
                <w:sz w:val="20"/>
                <w:szCs w:val="20"/>
              </w:rPr>
              <w:t>4°taalvaardigheid;</w:t>
            </w:r>
          </w:p>
          <w:p w14:paraId="0AF56CAB" w14:textId="19DF48F6" w:rsidR="795B52F8" w:rsidRPr="00102128" w:rsidRDefault="795B52F8" w:rsidP="003E7B25">
            <w:pPr>
              <w:jc w:val="both"/>
              <w:rPr>
                <w:rFonts w:ascii="FlandersArtSans-Regular" w:eastAsia="FlandersArtSans-Regular" w:hAnsi="FlandersArtSans-Regular" w:cs="FlandersArtSans-Regular"/>
                <w:sz w:val="20"/>
                <w:szCs w:val="20"/>
              </w:rPr>
            </w:pPr>
            <w:r w:rsidRPr="00102128">
              <w:rPr>
                <w:rFonts w:ascii="FlandersArtSans-Regular" w:eastAsia="FlandersArtSans-Regular" w:hAnsi="FlandersArtSans-Regular" w:cs="FlandersArtSans-Regular"/>
                <w:sz w:val="20"/>
                <w:szCs w:val="20"/>
              </w:rPr>
              <w:t xml:space="preserve">5°of deze personen een gezondheidszorgberoep uitoefenen. </w:t>
            </w:r>
          </w:p>
          <w:p w14:paraId="3B0E1877" w14:textId="2294AA36" w:rsidR="795B52F8" w:rsidRPr="00102128" w:rsidRDefault="795B52F8" w:rsidP="003E7B25">
            <w:pPr>
              <w:jc w:val="both"/>
              <w:rPr>
                <w:rFonts w:ascii="FlandersArtSans-Regular" w:eastAsia="FlandersArtSans-Regular" w:hAnsi="FlandersArtSans-Regular" w:cs="FlandersArtSans-Regular"/>
                <w:sz w:val="20"/>
                <w:szCs w:val="20"/>
              </w:rPr>
            </w:pPr>
            <w:r w:rsidRPr="00102128">
              <w:rPr>
                <w:rFonts w:ascii="FlandersArtSans-Regular" w:eastAsia="FlandersArtSans-Regular" w:hAnsi="FlandersArtSans-Regular" w:cs="FlandersArtSans-Regular"/>
                <w:sz w:val="20"/>
                <w:szCs w:val="20"/>
              </w:rPr>
              <w:t xml:space="preserve">De persoonsgegevens, vermeld in punt 1° tot en met 3°, worden aan </w:t>
            </w:r>
            <w:r w:rsidR="00AF4F17" w:rsidRPr="00526138">
              <w:rPr>
                <w:rFonts w:ascii="FlandersArtSans-Regular" w:eastAsia="FlandersArtSans-Regular" w:hAnsi="FlandersArtSans-Regular" w:cs="FlandersArtSans-Regular"/>
                <w:sz w:val="20"/>
                <w:szCs w:val="20"/>
                <w:highlight w:val="yellow"/>
              </w:rPr>
              <w:t>[de gemeente x] EN/OF [het openbaar centrum voor maatschappelijk welzijn]</w:t>
            </w:r>
            <w:r w:rsidR="00AF4F17">
              <w:rPr>
                <w:rFonts w:ascii="FlandersArtSans-Regular" w:eastAsia="FlandersArtSans-Regular" w:hAnsi="FlandersArtSans-Regular" w:cs="FlandersArtSans-Regular"/>
                <w:sz w:val="20"/>
                <w:szCs w:val="20"/>
              </w:rPr>
              <w:t xml:space="preserve"> </w:t>
            </w:r>
            <w:r w:rsidRPr="00102128">
              <w:rPr>
                <w:rFonts w:ascii="FlandersArtSans-Regular" w:eastAsia="FlandersArtSans-Regular" w:hAnsi="FlandersArtSans-Regular" w:cs="FlandersArtSans-Regular"/>
                <w:sz w:val="20"/>
                <w:szCs w:val="20"/>
              </w:rPr>
              <w:t xml:space="preserve">bezorgd door het agentschap Zorg en Gezondheid. De persoonsgegevens, vermeld in punt 4° en 5°, worden </w:t>
            </w:r>
            <w:r w:rsidR="007E2BEB" w:rsidRPr="00102128">
              <w:rPr>
                <w:rFonts w:ascii="FlandersArtSans-Regular" w:eastAsia="FlandersArtSans-Regular" w:hAnsi="FlandersArtSans-Regular" w:cs="FlandersArtSans-Regular"/>
                <w:sz w:val="20"/>
                <w:szCs w:val="20"/>
              </w:rPr>
              <w:t xml:space="preserve">door het AZG bezorgd aan </w:t>
            </w:r>
            <w:r w:rsidR="00AF4F17" w:rsidRPr="00526138">
              <w:rPr>
                <w:rFonts w:ascii="FlandersArtSans-Regular" w:eastAsia="FlandersArtSans-Regular" w:hAnsi="FlandersArtSans-Regular" w:cs="FlandersArtSans-Regular"/>
                <w:sz w:val="20"/>
                <w:szCs w:val="20"/>
                <w:highlight w:val="yellow"/>
              </w:rPr>
              <w:t>[de gemeente x] EN/OF [het openbaar centrum voor maatschappelijk welzijn]</w:t>
            </w:r>
            <w:r w:rsidR="00AF4F17">
              <w:rPr>
                <w:rFonts w:ascii="FlandersArtSans-Regular" w:eastAsia="FlandersArtSans-Regular" w:hAnsi="FlandersArtSans-Regular" w:cs="FlandersArtSans-Regular"/>
                <w:sz w:val="20"/>
                <w:szCs w:val="20"/>
              </w:rPr>
              <w:t xml:space="preserve"> </w:t>
            </w:r>
            <w:r w:rsidR="007E2BEB" w:rsidRPr="00102128">
              <w:rPr>
                <w:rFonts w:ascii="FlandersArtSans-Regular" w:eastAsia="FlandersArtSans-Regular" w:hAnsi="FlandersArtSans-Regular" w:cs="FlandersArtSans-Regular"/>
                <w:sz w:val="20"/>
                <w:szCs w:val="20"/>
              </w:rPr>
              <w:t>voor zover AZG hierover beschikt.</w:t>
            </w:r>
          </w:p>
        </w:tc>
      </w:tr>
      <w:tr w:rsidR="3C9D02AB" w:rsidRPr="00102128" w14:paraId="03E2BA3A" w14:textId="77777777" w:rsidTr="10CA4703">
        <w:tc>
          <w:tcPr>
            <w:tcW w:w="2900" w:type="dxa"/>
            <w:tcBorders>
              <w:top w:val="single" w:sz="4" w:space="0" w:color="auto"/>
              <w:left w:val="single" w:sz="4" w:space="0" w:color="auto"/>
              <w:bottom w:val="single" w:sz="4" w:space="0" w:color="auto"/>
              <w:right w:val="single" w:sz="4" w:space="0" w:color="auto"/>
            </w:tcBorders>
            <w:shd w:val="clear" w:color="auto" w:fill="auto"/>
          </w:tcPr>
          <w:p w14:paraId="5FC2AE58" w14:textId="14FEE262" w:rsidR="795B52F8" w:rsidRPr="003E7B25" w:rsidRDefault="795B52F8" w:rsidP="3C9D02AB">
            <w:pPr>
              <w:spacing w:after="0" w:line="360" w:lineRule="auto"/>
              <w:jc w:val="both"/>
              <w:rPr>
                <w:rFonts w:ascii="FlandersArtSans-Regular" w:eastAsia="Times New Roman" w:hAnsi="FlandersArtSans-Regular" w:cs="Tahoma"/>
                <w:b/>
                <w:bCs/>
                <w:sz w:val="20"/>
                <w:szCs w:val="20"/>
                <w:lang w:eastAsia="en-GB"/>
              </w:rPr>
            </w:pPr>
            <w:r w:rsidRPr="003E7B25">
              <w:rPr>
                <w:rFonts w:ascii="FlandersArtSans-Regular" w:eastAsia="Times New Roman" w:hAnsi="FlandersArtSans-Regular" w:cs="Tahoma"/>
                <w:b/>
                <w:bCs/>
                <w:sz w:val="20"/>
                <w:szCs w:val="20"/>
                <w:lang w:eastAsia="en-GB"/>
              </w:rPr>
              <w:t>Verantwoording proportionaliteit</w:t>
            </w:r>
          </w:p>
          <w:p w14:paraId="4A2011B3" w14:textId="3C20214C" w:rsidR="795B52F8" w:rsidRPr="00102128" w:rsidRDefault="795B52F8" w:rsidP="3C9D02AB">
            <w:pPr>
              <w:spacing w:after="0" w:line="360" w:lineRule="auto"/>
              <w:jc w:val="both"/>
              <w:rPr>
                <w:rFonts w:ascii="FlandersArtSans-Regular" w:eastAsia="Times New Roman" w:hAnsi="FlandersArtSans-Regular" w:cs="Tahoma"/>
                <w:sz w:val="20"/>
                <w:szCs w:val="20"/>
                <w:lang w:eastAsia="en-GB"/>
              </w:rPr>
            </w:pPr>
            <w:r w:rsidRPr="00102128">
              <w:rPr>
                <w:rFonts w:ascii="FlandersArtSans-Regular" w:eastAsia="Times New Roman" w:hAnsi="FlandersArtSans-Regular" w:cs="Tahoma"/>
                <w:i/>
                <w:iCs/>
                <w:sz w:val="20"/>
                <w:szCs w:val="20"/>
                <w:lang w:val="nl-NL" w:eastAsia="en-GB"/>
              </w:rPr>
              <w:t>waarom elk gegeven noodzakelijk is voor het gevraagde doel. Als in artikel 1 en 2 verschillende doelen zijn opgegeven, aangeven voor welk doel het gegeven wordt meegedeeld</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2157707D" w14:textId="77777777" w:rsidR="00D17942" w:rsidRPr="003E7B25" w:rsidRDefault="00D17942" w:rsidP="00D17942">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Voor het aanbieden van ondersteuning op maat, meer bepaald voor : </w:t>
            </w:r>
            <w:r w:rsidRPr="003E7B25">
              <w:rPr>
                <w:rFonts w:ascii="FlandersArtSans-Regular" w:eastAsia="FlandersArtSans-Regular" w:hAnsi="FlandersArtSans-Regular" w:cs="FlandersArtSans-Regular"/>
                <w:sz w:val="20"/>
                <w:szCs w:val="20"/>
                <w:highlight w:val="yellow"/>
              </w:rPr>
              <w:t>(schrappen wat niet past of aanvullen indien nodig):</w:t>
            </w:r>
          </w:p>
          <w:p w14:paraId="32833B36" w14:textId="77777777" w:rsidR="00D17942" w:rsidRPr="003E7B25" w:rsidRDefault="00D17942" w:rsidP="00D17942">
            <w:pPr>
              <w:pStyle w:val="Lijstalinea"/>
              <w:numPr>
                <w:ilvl w:val="0"/>
                <w:numId w:val="8"/>
              </w:num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het opsporen van kwetsbare personen via het koppelen aan databanken </w:t>
            </w:r>
            <w:r w:rsidRPr="003E7B25">
              <w:rPr>
                <w:rFonts w:ascii="FlandersArtSans-Regular" w:eastAsia="FlandersArtSans-Regular" w:hAnsi="FlandersArtSans-Regular" w:cs="FlandersArtSans-Regular"/>
                <w:sz w:val="20"/>
                <w:szCs w:val="20"/>
                <w:highlight w:val="yellow"/>
              </w:rPr>
              <w:t>[aanduiden om welke databanken van het bestuur het juist gaat]</w:t>
            </w:r>
            <w:r w:rsidRPr="003E7B25">
              <w:rPr>
                <w:rFonts w:ascii="FlandersArtSans-Regular" w:eastAsia="FlandersArtSans-Regular" w:hAnsi="FlandersArtSans-Regular" w:cs="FlandersArtSans-Regular"/>
                <w:sz w:val="20"/>
                <w:szCs w:val="20"/>
              </w:rPr>
              <w:t xml:space="preserve"> </w:t>
            </w:r>
          </w:p>
          <w:p w14:paraId="6F834B40" w14:textId="29E5B031" w:rsidR="00D17942" w:rsidRPr="003E7B25" w:rsidRDefault="00D17942" w:rsidP="00D17942">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zijn gegevens </w:t>
            </w:r>
            <w:r w:rsidRPr="003E7B25">
              <w:rPr>
                <w:rFonts w:ascii="FlandersArtSans-Regular" w:eastAsia="FlandersArtSans-Regular" w:hAnsi="FlandersArtSans-Regular" w:cs="FlandersArtSans-Regular"/>
                <w:sz w:val="20"/>
                <w:szCs w:val="20"/>
                <w:highlight w:val="yellow"/>
              </w:rPr>
              <w:t>[aangeven welke gegevens van 1-</w:t>
            </w:r>
            <w:r>
              <w:rPr>
                <w:rFonts w:ascii="FlandersArtSans-Regular" w:eastAsia="FlandersArtSans-Regular" w:hAnsi="FlandersArtSans-Regular" w:cs="FlandersArtSans-Regular"/>
                <w:sz w:val="20"/>
                <w:szCs w:val="20"/>
                <w:highlight w:val="yellow"/>
              </w:rPr>
              <w:t>5</w:t>
            </w:r>
            <w:r w:rsidRPr="003E7B25">
              <w:rPr>
                <w:rFonts w:ascii="FlandersArtSans-Regular" w:eastAsia="FlandersArtSans-Regular" w:hAnsi="FlandersArtSans-Regular" w:cs="FlandersArtSans-Regular"/>
                <w:sz w:val="20"/>
                <w:szCs w:val="20"/>
                <w:highlight w:val="yellow"/>
              </w:rPr>
              <w:t xml:space="preserve"> nodig zijn]</w:t>
            </w:r>
            <w:r w:rsidRPr="003E7B25">
              <w:rPr>
                <w:rFonts w:ascii="FlandersArtSans-Regular" w:eastAsia="FlandersArtSans-Regular" w:hAnsi="FlandersArtSans-Regular" w:cs="FlandersArtSans-Regular"/>
                <w:sz w:val="20"/>
                <w:szCs w:val="20"/>
              </w:rPr>
              <w:t xml:space="preserve"> vereist  </w:t>
            </w:r>
          </w:p>
          <w:p w14:paraId="1AEABEC7" w14:textId="77777777" w:rsidR="00D17942" w:rsidRPr="003E7B25" w:rsidRDefault="00D17942" w:rsidP="00D17942">
            <w:pPr>
              <w:pStyle w:val="Lijstalinea"/>
              <w:numPr>
                <w:ilvl w:val="0"/>
                <w:numId w:val="8"/>
              </w:num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verstrekken van informatie op maat;</w:t>
            </w:r>
          </w:p>
          <w:p w14:paraId="3AA59AC1" w14:textId="5A9A6452" w:rsidR="00D17942" w:rsidRPr="003E7B25" w:rsidRDefault="00D17942" w:rsidP="00D17942">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zijn gegevens </w:t>
            </w:r>
            <w:r w:rsidRPr="003E7B25">
              <w:rPr>
                <w:rFonts w:ascii="FlandersArtSans-Regular" w:eastAsia="FlandersArtSans-Regular" w:hAnsi="FlandersArtSans-Regular" w:cs="FlandersArtSans-Regular"/>
                <w:sz w:val="20"/>
                <w:szCs w:val="20"/>
                <w:highlight w:val="yellow"/>
              </w:rPr>
              <w:t>[aangeven welke gegevens van 1-</w:t>
            </w:r>
            <w:r>
              <w:rPr>
                <w:rFonts w:ascii="FlandersArtSans-Regular" w:eastAsia="FlandersArtSans-Regular" w:hAnsi="FlandersArtSans-Regular" w:cs="FlandersArtSans-Regular"/>
                <w:sz w:val="20"/>
                <w:szCs w:val="20"/>
                <w:highlight w:val="yellow"/>
              </w:rPr>
              <w:t>5</w:t>
            </w:r>
            <w:r w:rsidRPr="003E7B25">
              <w:rPr>
                <w:rFonts w:ascii="FlandersArtSans-Regular" w:eastAsia="FlandersArtSans-Regular" w:hAnsi="FlandersArtSans-Regular" w:cs="FlandersArtSans-Regular"/>
                <w:sz w:val="20"/>
                <w:szCs w:val="20"/>
                <w:highlight w:val="yellow"/>
              </w:rPr>
              <w:t xml:space="preserve"> nodig zijn] </w:t>
            </w:r>
            <w:r w:rsidRPr="003E7B25">
              <w:rPr>
                <w:rFonts w:ascii="FlandersArtSans-Regular" w:eastAsia="FlandersArtSans-Regular" w:hAnsi="FlandersArtSans-Regular" w:cs="FlandersArtSans-Regular"/>
                <w:sz w:val="20"/>
                <w:szCs w:val="20"/>
              </w:rPr>
              <w:t xml:space="preserve">vereist  </w:t>
            </w:r>
          </w:p>
          <w:p w14:paraId="7E2EBC5F" w14:textId="77777777" w:rsidR="00D17942" w:rsidRPr="003E7B25" w:rsidRDefault="00D17942" w:rsidP="00D17942">
            <w:pPr>
              <w:pStyle w:val="Lijstalinea"/>
              <w:numPr>
                <w:ilvl w:val="0"/>
                <w:numId w:val="8"/>
              </w:num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zorgen voor kinderopvang;</w:t>
            </w:r>
          </w:p>
          <w:p w14:paraId="61FD75AE" w14:textId="79863A32" w:rsidR="00D17942" w:rsidRPr="003E7B25" w:rsidRDefault="00D17942" w:rsidP="00D17942">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zijn gegevens </w:t>
            </w:r>
            <w:r w:rsidRPr="003E7B25">
              <w:rPr>
                <w:rFonts w:ascii="FlandersArtSans-Regular" w:eastAsia="FlandersArtSans-Regular" w:hAnsi="FlandersArtSans-Regular" w:cs="FlandersArtSans-Regular"/>
                <w:sz w:val="20"/>
                <w:szCs w:val="20"/>
                <w:highlight w:val="yellow"/>
              </w:rPr>
              <w:t>[aangeven welke gegevens van 1-</w:t>
            </w:r>
            <w:r>
              <w:rPr>
                <w:rFonts w:ascii="FlandersArtSans-Regular" w:eastAsia="FlandersArtSans-Regular" w:hAnsi="FlandersArtSans-Regular" w:cs="FlandersArtSans-Regular"/>
                <w:sz w:val="20"/>
                <w:szCs w:val="20"/>
                <w:highlight w:val="yellow"/>
              </w:rPr>
              <w:t>5</w:t>
            </w:r>
            <w:r w:rsidRPr="003E7B25">
              <w:rPr>
                <w:rFonts w:ascii="FlandersArtSans-Regular" w:eastAsia="FlandersArtSans-Regular" w:hAnsi="FlandersArtSans-Regular" w:cs="FlandersArtSans-Regular"/>
                <w:sz w:val="20"/>
                <w:szCs w:val="20"/>
                <w:highlight w:val="yellow"/>
              </w:rPr>
              <w:t xml:space="preserve"> nodig zijn] </w:t>
            </w:r>
            <w:r w:rsidRPr="003E7B25">
              <w:rPr>
                <w:rFonts w:ascii="FlandersArtSans-Regular" w:eastAsia="FlandersArtSans-Regular" w:hAnsi="FlandersArtSans-Regular" w:cs="FlandersArtSans-Regular"/>
                <w:sz w:val="20"/>
                <w:szCs w:val="20"/>
              </w:rPr>
              <w:t>vereist</w:t>
            </w:r>
          </w:p>
          <w:p w14:paraId="53988713" w14:textId="77777777" w:rsidR="00D17942" w:rsidRPr="003E7B25" w:rsidRDefault="00D17942" w:rsidP="00D17942">
            <w:pPr>
              <w:pStyle w:val="Lijstalinea"/>
              <w:numPr>
                <w:ilvl w:val="0"/>
                <w:numId w:val="8"/>
              </w:num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doen van boodschappen</w:t>
            </w:r>
          </w:p>
          <w:p w14:paraId="1D82CF34" w14:textId="30B6C713" w:rsidR="00D17942" w:rsidRPr="003E7B25" w:rsidRDefault="00D17942" w:rsidP="00D17942">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zijn gegevens </w:t>
            </w:r>
            <w:r w:rsidRPr="003E7B25">
              <w:rPr>
                <w:rFonts w:ascii="FlandersArtSans-Regular" w:eastAsia="FlandersArtSans-Regular" w:hAnsi="FlandersArtSans-Regular" w:cs="FlandersArtSans-Regular"/>
                <w:sz w:val="20"/>
                <w:szCs w:val="20"/>
                <w:highlight w:val="yellow"/>
              </w:rPr>
              <w:t>[aangeven welke gegevens van 1-</w:t>
            </w:r>
            <w:r>
              <w:rPr>
                <w:rFonts w:ascii="FlandersArtSans-Regular" w:eastAsia="FlandersArtSans-Regular" w:hAnsi="FlandersArtSans-Regular" w:cs="FlandersArtSans-Regular"/>
                <w:sz w:val="20"/>
                <w:szCs w:val="20"/>
                <w:highlight w:val="yellow"/>
              </w:rPr>
              <w:t>5</w:t>
            </w:r>
            <w:r w:rsidRPr="003E7B25">
              <w:rPr>
                <w:rFonts w:ascii="FlandersArtSans-Regular" w:eastAsia="FlandersArtSans-Regular" w:hAnsi="FlandersArtSans-Regular" w:cs="FlandersArtSans-Regular"/>
                <w:sz w:val="20"/>
                <w:szCs w:val="20"/>
                <w:highlight w:val="yellow"/>
              </w:rPr>
              <w:t xml:space="preserve"> nodig zijn] </w:t>
            </w:r>
            <w:r w:rsidRPr="003E7B25">
              <w:rPr>
                <w:rFonts w:ascii="FlandersArtSans-Regular" w:eastAsia="FlandersArtSans-Regular" w:hAnsi="FlandersArtSans-Regular" w:cs="FlandersArtSans-Regular"/>
                <w:sz w:val="20"/>
                <w:szCs w:val="20"/>
              </w:rPr>
              <w:t>vereist</w:t>
            </w:r>
          </w:p>
          <w:p w14:paraId="3E53B590" w14:textId="77777777" w:rsidR="00D17942" w:rsidRPr="003E7B25" w:rsidRDefault="00D17942" w:rsidP="00D17942">
            <w:pPr>
              <w:pStyle w:val="Lijstalinea"/>
              <w:numPr>
                <w:ilvl w:val="0"/>
                <w:numId w:val="8"/>
              </w:num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maatregelen nemen om vervreemding of vereenzaming tegen te gaan;</w:t>
            </w:r>
          </w:p>
          <w:p w14:paraId="2C692D94" w14:textId="45DD5F28" w:rsidR="00D17942" w:rsidRPr="003E7B25" w:rsidRDefault="00D17942" w:rsidP="00D17942">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zijn gegevens </w:t>
            </w:r>
            <w:r w:rsidRPr="003E7B25">
              <w:rPr>
                <w:rFonts w:ascii="FlandersArtSans-Regular" w:eastAsia="FlandersArtSans-Regular" w:hAnsi="FlandersArtSans-Regular" w:cs="FlandersArtSans-Regular"/>
                <w:sz w:val="20"/>
                <w:szCs w:val="20"/>
                <w:highlight w:val="yellow"/>
              </w:rPr>
              <w:t>[aangeven welke gegevens van 1-</w:t>
            </w:r>
            <w:r>
              <w:rPr>
                <w:rFonts w:ascii="FlandersArtSans-Regular" w:eastAsia="FlandersArtSans-Regular" w:hAnsi="FlandersArtSans-Regular" w:cs="FlandersArtSans-Regular"/>
                <w:sz w:val="20"/>
                <w:szCs w:val="20"/>
                <w:highlight w:val="yellow"/>
              </w:rPr>
              <w:t>5</w:t>
            </w:r>
            <w:r w:rsidRPr="003E7B25">
              <w:rPr>
                <w:rFonts w:ascii="FlandersArtSans-Regular" w:eastAsia="FlandersArtSans-Regular" w:hAnsi="FlandersArtSans-Regular" w:cs="FlandersArtSans-Regular"/>
                <w:sz w:val="20"/>
                <w:szCs w:val="20"/>
                <w:highlight w:val="yellow"/>
              </w:rPr>
              <w:t xml:space="preserve"> nodig zijn]</w:t>
            </w:r>
            <w:r w:rsidRPr="003E7B25">
              <w:rPr>
                <w:rFonts w:ascii="FlandersArtSans-Regular" w:eastAsia="FlandersArtSans-Regular" w:hAnsi="FlandersArtSans-Regular" w:cs="FlandersArtSans-Regular"/>
                <w:sz w:val="20"/>
                <w:szCs w:val="20"/>
              </w:rPr>
              <w:t xml:space="preserve"> vereist</w:t>
            </w:r>
          </w:p>
          <w:p w14:paraId="5A065F8E" w14:textId="77777777" w:rsidR="00D17942" w:rsidRPr="003E7B25" w:rsidRDefault="00D17942" w:rsidP="00D17942">
            <w:pPr>
              <w:pStyle w:val="Lijstalinea"/>
              <w:numPr>
                <w:ilvl w:val="0"/>
                <w:numId w:val="8"/>
              </w:num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lastRenderedPageBreak/>
              <w:t>verlenen van psychologische bijstand;</w:t>
            </w:r>
          </w:p>
          <w:p w14:paraId="418CADCB" w14:textId="198119CB" w:rsidR="00D17942" w:rsidRPr="003E7B25" w:rsidRDefault="00D17942" w:rsidP="00D17942">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zijn gegevens </w:t>
            </w:r>
            <w:r w:rsidRPr="003E7B25">
              <w:rPr>
                <w:rFonts w:ascii="FlandersArtSans-Regular" w:eastAsia="FlandersArtSans-Regular" w:hAnsi="FlandersArtSans-Regular" w:cs="FlandersArtSans-Regular"/>
                <w:sz w:val="20"/>
                <w:szCs w:val="20"/>
                <w:highlight w:val="yellow"/>
              </w:rPr>
              <w:t>[aangeven welke gegevens van 1-</w:t>
            </w:r>
            <w:r>
              <w:rPr>
                <w:rFonts w:ascii="FlandersArtSans-Regular" w:eastAsia="FlandersArtSans-Regular" w:hAnsi="FlandersArtSans-Regular" w:cs="FlandersArtSans-Regular"/>
                <w:sz w:val="20"/>
                <w:szCs w:val="20"/>
                <w:highlight w:val="yellow"/>
              </w:rPr>
              <w:t>5</w:t>
            </w:r>
            <w:r w:rsidRPr="003E7B25">
              <w:rPr>
                <w:rFonts w:ascii="FlandersArtSans-Regular" w:eastAsia="FlandersArtSans-Regular" w:hAnsi="FlandersArtSans-Regular" w:cs="FlandersArtSans-Regular"/>
                <w:sz w:val="20"/>
                <w:szCs w:val="20"/>
                <w:highlight w:val="yellow"/>
              </w:rPr>
              <w:t xml:space="preserve"> nodig zijn] </w:t>
            </w:r>
            <w:r w:rsidRPr="003E7B25">
              <w:rPr>
                <w:rFonts w:ascii="FlandersArtSans-Regular" w:eastAsia="FlandersArtSans-Regular" w:hAnsi="FlandersArtSans-Regular" w:cs="FlandersArtSans-Regular"/>
                <w:sz w:val="20"/>
                <w:szCs w:val="20"/>
              </w:rPr>
              <w:t>vereist</w:t>
            </w:r>
          </w:p>
          <w:p w14:paraId="4CF40B1A" w14:textId="77777777" w:rsidR="00D17942" w:rsidRPr="003E7B25" w:rsidRDefault="00D17942" w:rsidP="00D17942">
            <w:pPr>
              <w:pStyle w:val="Lijstalinea"/>
              <w:numPr>
                <w:ilvl w:val="0"/>
                <w:numId w:val="8"/>
              </w:num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regelen van administratie;</w:t>
            </w:r>
          </w:p>
          <w:p w14:paraId="495AD3CA" w14:textId="66C7CDB7" w:rsidR="00D17942" w:rsidRPr="003E7B25" w:rsidRDefault="00D17942" w:rsidP="00D17942">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zijn gegevens </w:t>
            </w:r>
            <w:r w:rsidRPr="003E7B25">
              <w:rPr>
                <w:rFonts w:ascii="FlandersArtSans-Regular" w:eastAsia="FlandersArtSans-Regular" w:hAnsi="FlandersArtSans-Regular" w:cs="FlandersArtSans-Regular"/>
                <w:sz w:val="20"/>
                <w:szCs w:val="20"/>
                <w:highlight w:val="yellow"/>
              </w:rPr>
              <w:t>[aangeven welke gegevens van 1-</w:t>
            </w:r>
            <w:r>
              <w:rPr>
                <w:rFonts w:ascii="FlandersArtSans-Regular" w:eastAsia="FlandersArtSans-Regular" w:hAnsi="FlandersArtSans-Regular" w:cs="FlandersArtSans-Regular"/>
                <w:sz w:val="20"/>
                <w:szCs w:val="20"/>
                <w:highlight w:val="yellow"/>
              </w:rPr>
              <w:t>5</w:t>
            </w:r>
            <w:r w:rsidRPr="003E7B25">
              <w:rPr>
                <w:rFonts w:ascii="FlandersArtSans-Regular" w:eastAsia="FlandersArtSans-Regular" w:hAnsi="FlandersArtSans-Regular" w:cs="FlandersArtSans-Regular"/>
                <w:sz w:val="20"/>
                <w:szCs w:val="20"/>
                <w:highlight w:val="yellow"/>
              </w:rPr>
              <w:t xml:space="preserve"> nodig zijn] </w:t>
            </w:r>
            <w:r w:rsidRPr="003E7B25">
              <w:rPr>
                <w:rFonts w:ascii="FlandersArtSans-Regular" w:eastAsia="FlandersArtSans-Regular" w:hAnsi="FlandersArtSans-Regular" w:cs="FlandersArtSans-Regular"/>
                <w:sz w:val="20"/>
                <w:szCs w:val="20"/>
              </w:rPr>
              <w:t>vereist</w:t>
            </w:r>
          </w:p>
          <w:p w14:paraId="3C7BC313" w14:textId="77777777" w:rsidR="00D17942" w:rsidRPr="003E7B25" w:rsidRDefault="00D17942" w:rsidP="00D17942">
            <w:pPr>
              <w:pStyle w:val="Lijstalinea"/>
              <w:numPr>
                <w:ilvl w:val="0"/>
                <w:numId w:val="8"/>
              </w:num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verstrekken van een bijkomende financiële tegemoetkoming:</w:t>
            </w:r>
          </w:p>
          <w:p w14:paraId="72F78FCF" w14:textId="5E797D9A" w:rsidR="00D17942" w:rsidRPr="003E7B25" w:rsidRDefault="00D17942" w:rsidP="00D17942">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zijn gegevens </w:t>
            </w:r>
            <w:r w:rsidRPr="003E7B25">
              <w:rPr>
                <w:rFonts w:ascii="FlandersArtSans-Regular" w:eastAsia="FlandersArtSans-Regular" w:hAnsi="FlandersArtSans-Regular" w:cs="FlandersArtSans-Regular"/>
                <w:sz w:val="20"/>
                <w:szCs w:val="20"/>
                <w:highlight w:val="yellow"/>
              </w:rPr>
              <w:t>[aangeven welke gegevens van 1-</w:t>
            </w:r>
            <w:r>
              <w:rPr>
                <w:rFonts w:ascii="FlandersArtSans-Regular" w:eastAsia="FlandersArtSans-Regular" w:hAnsi="FlandersArtSans-Regular" w:cs="FlandersArtSans-Regular"/>
                <w:sz w:val="20"/>
                <w:szCs w:val="20"/>
                <w:highlight w:val="yellow"/>
              </w:rPr>
              <w:t>5</w:t>
            </w:r>
            <w:r w:rsidRPr="003E7B25">
              <w:rPr>
                <w:rFonts w:ascii="FlandersArtSans-Regular" w:eastAsia="FlandersArtSans-Regular" w:hAnsi="FlandersArtSans-Regular" w:cs="FlandersArtSans-Regular"/>
                <w:sz w:val="20"/>
                <w:szCs w:val="20"/>
                <w:highlight w:val="yellow"/>
              </w:rPr>
              <w:t xml:space="preserve"> nodig zijn] </w:t>
            </w:r>
            <w:r w:rsidRPr="003E7B25">
              <w:rPr>
                <w:rFonts w:ascii="FlandersArtSans-Regular" w:eastAsia="FlandersArtSans-Regular" w:hAnsi="FlandersArtSans-Regular" w:cs="FlandersArtSans-Regular"/>
                <w:sz w:val="20"/>
                <w:szCs w:val="20"/>
              </w:rPr>
              <w:t>vereist</w:t>
            </w:r>
          </w:p>
          <w:p w14:paraId="1E54E539" w14:textId="77777777" w:rsidR="00D17942" w:rsidRPr="003E7B25" w:rsidRDefault="00D17942" w:rsidP="00D17942">
            <w:pPr>
              <w:pStyle w:val="Lijstalinea"/>
              <w:numPr>
                <w:ilvl w:val="0"/>
                <w:numId w:val="8"/>
              </w:numPr>
              <w:jc w:val="both"/>
              <w:rPr>
                <w:rFonts w:ascii="FlandersArtSans-Regular" w:eastAsia="FlandersArtSans-Regular" w:hAnsi="FlandersArtSans-Regular" w:cs="FlandersArtSans-Regular"/>
                <w:sz w:val="20"/>
                <w:szCs w:val="20"/>
                <w:highlight w:val="yellow"/>
              </w:rPr>
            </w:pPr>
            <w:r w:rsidRPr="003E7B25">
              <w:rPr>
                <w:rFonts w:ascii="FlandersArtSans-Regular" w:eastAsia="FlandersArtSans-Regular" w:hAnsi="FlandersArtSans-Regular" w:cs="FlandersArtSans-Regular"/>
                <w:sz w:val="20"/>
                <w:szCs w:val="20"/>
              </w:rPr>
              <w:t>(</w:t>
            </w:r>
            <w:r w:rsidRPr="003E7B25">
              <w:rPr>
                <w:rFonts w:ascii="FlandersArtSans-Regular" w:eastAsia="FlandersArtSans-Regular" w:hAnsi="FlandersArtSans-Regular" w:cs="FlandersArtSans-Regular"/>
                <w:sz w:val="20"/>
                <w:szCs w:val="20"/>
                <w:highlight w:val="yellow"/>
              </w:rPr>
              <w:t>andere:  verder aan te vullen)</w:t>
            </w:r>
          </w:p>
          <w:p w14:paraId="39EA7A46" w14:textId="3436F358" w:rsidR="00D17942" w:rsidRPr="003E7B25" w:rsidRDefault="00D17942" w:rsidP="00D17942">
            <w:pPr>
              <w:jc w:val="both"/>
              <w:rPr>
                <w:rFonts w:ascii="FlandersArtSans-Regular" w:eastAsia="FlandersArtSans-Regular" w:hAnsi="FlandersArtSans-Regular" w:cs="FlandersArtSans-Regular"/>
                <w:sz w:val="20"/>
                <w:szCs w:val="20"/>
              </w:rPr>
            </w:pPr>
            <w:r w:rsidRPr="003E7B25">
              <w:rPr>
                <w:rFonts w:ascii="FlandersArtSans-Regular" w:eastAsia="FlandersArtSans-Regular" w:hAnsi="FlandersArtSans-Regular" w:cs="FlandersArtSans-Regular"/>
                <w:sz w:val="20"/>
                <w:szCs w:val="20"/>
              </w:rPr>
              <w:t xml:space="preserve">zijn gegevens </w:t>
            </w:r>
            <w:r w:rsidRPr="003E7B25">
              <w:rPr>
                <w:rFonts w:ascii="FlandersArtSans-Regular" w:eastAsia="FlandersArtSans-Regular" w:hAnsi="FlandersArtSans-Regular" w:cs="FlandersArtSans-Regular"/>
                <w:sz w:val="20"/>
                <w:szCs w:val="20"/>
                <w:highlight w:val="yellow"/>
              </w:rPr>
              <w:t>[aangeven welke gegevens van 1-</w:t>
            </w:r>
            <w:r>
              <w:rPr>
                <w:rFonts w:ascii="FlandersArtSans-Regular" w:eastAsia="FlandersArtSans-Regular" w:hAnsi="FlandersArtSans-Regular" w:cs="FlandersArtSans-Regular"/>
                <w:sz w:val="20"/>
                <w:szCs w:val="20"/>
                <w:highlight w:val="yellow"/>
              </w:rPr>
              <w:t>5</w:t>
            </w:r>
            <w:r w:rsidRPr="003E7B25">
              <w:rPr>
                <w:rFonts w:ascii="FlandersArtSans-Regular" w:eastAsia="FlandersArtSans-Regular" w:hAnsi="FlandersArtSans-Regular" w:cs="FlandersArtSans-Regular"/>
                <w:sz w:val="20"/>
                <w:szCs w:val="20"/>
                <w:highlight w:val="yellow"/>
              </w:rPr>
              <w:t xml:space="preserve"> nodig zijn] </w:t>
            </w:r>
            <w:r w:rsidRPr="003E7B25">
              <w:rPr>
                <w:rFonts w:ascii="FlandersArtSans-Regular" w:eastAsia="FlandersArtSans-Regular" w:hAnsi="FlandersArtSans-Regular" w:cs="FlandersArtSans-Regular"/>
                <w:sz w:val="20"/>
                <w:szCs w:val="20"/>
              </w:rPr>
              <w:t>vereist</w:t>
            </w:r>
          </w:p>
          <w:p w14:paraId="2333C737" w14:textId="00945257" w:rsidR="00AC62BC" w:rsidRPr="00102128" w:rsidRDefault="00AC62BC" w:rsidP="00E34EA9">
            <w:pPr>
              <w:jc w:val="both"/>
              <w:rPr>
                <w:rFonts w:ascii="FlandersArtSans-Regular" w:eastAsia="FlandersArtSans-Regular" w:hAnsi="FlandersArtSans-Regular" w:cs="FlandersArtSans-Regular"/>
                <w:sz w:val="20"/>
                <w:szCs w:val="20"/>
              </w:rPr>
            </w:pPr>
          </w:p>
          <w:p w14:paraId="068924E5" w14:textId="27C8C673" w:rsidR="00B4487E" w:rsidRPr="00102128" w:rsidRDefault="00B4487E" w:rsidP="00D17942">
            <w:pPr>
              <w:jc w:val="both"/>
              <w:rPr>
                <w:rFonts w:ascii="FlandersArtSans-Regular" w:eastAsia="FlandersArtSans-Regular" w:hAnsi="FlandersArtSans-Regular" w:cs="FlandersArtSans-Regular"/>
                <w:sz w:val="20"/>
                <w:szCs w:val="20"/>
              </w:rPr>
            </w:pPr>
          </w:p>
        </w:tc>
      </w:tr>
    </w:tbl>
    <w:p w14:paraId="1BFA597D" w14:textId="77777777" w:rsidR="00E12A5A" w:rsidRDefault="00E12A5A" w:rsidP="00AF07AC">
      <w:pPr>
        <w:jc w:val="both"/>
        <w:rPr>
          <w:rFonts w:ascii="FlandersArtSans-Regular" w:hAnsi="FlandersArtSans-Regular"/>
        </w:rPr>
      </w:pPr>
    </w:p>
    <w:p w14:paraId="5A9E323B" w14:textId="5518D276" w:rsidR="00DF065D" w:rsidRPr="00695D15" w:rsidRDefault="00A41BBC" w:rsidP="00AF07AC">
      <w:pPr>
        <w:jc w:val="both"/>
        <w:rPr>
          <w:rFonts w:ascii="FlandersArtSans-Regular" w:hAnsi="FlandersArtSans-Regular"/>
        </w:rPr>
      </w:pPr>
      <w:r w:rsidRPr="00695D15">
        <w:rPr>
          <w:rFonts w:ascii="FlandersArtSans-Regular" w:hAnsi="FlandersArtSans-Regular"/>
        </w:rPr>
        <w:t xml:space="preserve">De meegedeelde gegevens zullen door </w:t>
      </w:r>
      <w:r w:rsidRPr="00695D15">
        <w:rPr>
          <w:rFonts w:ascii="FlandersArtSans-Regular" w:hAnsi="FlandersArtSans-Regular"/>
          <w:highlight w:val="yellow"/>
        </w:rPr>
        <w:t>[</w:t>
      </w:r>
      <w:r w:rsidR="005862B9" w:rsidRPr="00695D15">
        <w:rPr>
          <w:rFonts w:ascii="FlandersArtSans-Regular" w:hAnsi="FlandersArtSans-Regular"/>
          <w:highlight w:val="yellow"/>
        </w:rPr>
        <w:t>de gemeente x</w:t>
      </w:r>
      <w:r w:rsidRPr="00695D15">
        <w:rPr>
          <w:rFonts w:ascii="FlandersArtSans-Regular" w:hAnsi="FlandersArtSans-Regular"/>
          <w:highlight w:val="yellow"/>
        </w:rPr>
        <w:t>]</w:t>
      </w:r>
      <w:r w:rsidR="00E12A5A" w:rsidRPr="00695D15">
        <w:rPr>
          <w:rFonts w:ascii="FlandersArtSans-Regular" w:hAnsi="FlandersArtSans-Regular"/>
          <w:highlight w:val="yellow"/>
        </w:rPr>
        <w:t xml:space="preserve"> </w:t>
      </w:r>
      <w:r w:rsidR="007A7309" w:rsidRPr="00695D15">
        <w:rPr>
          <w:rFonts w:ascii="FlandersArtSans-Regular" w:hAnsi="FlandersArtSans-Regular"/>
          <w:highlight w:val="yellow"/>
        </w:rPr>
        <w:t>(</w:t>
      </w:r>
      <w:r w:rsidR="00E12A5A" w:rsidRPr="00695D15">
        <w:rPr>
          <w:rFonts w:ascii="FlandersArtSans-Regular" w:hAnsi="FlandersArtSans-Regular"/>
          <w:highlight w:val="yellow"/>
        </w:rPr>
        <w:t>EN [het openbaar centrum voor maatschappelijk welzijn]</w:t>
      </w:r>
      <w:r w:rsidR="007A7309" w:rsidRPr="00695D15">
        <w:rPr>
          <w:rFonts w:ascii="FlandersArtSans-Regular" w:hAnsi="FlandersArtSans-Regular"/>
        </w:rPr>
        <w:t>)</w:t>
      </w:r>
      <w:r w:rsidR="00E12A5A" w:rsidRPr="00695D15">
        <w:rPr>
          <w:rFonts w:ascii="FlandersArtSans-Regular" w:hAnsi="FlandersArtSans-Regular"/>
        </w:rPr>
        <w:t xml:space="preserve"> </w:t>
      </w:r>
      <w:r w:rsidR="00695D15" w:rsidRPr="00695D15">
        <w:rPr>
          <w:rFonts w:ascii="FlandersArtSans-Regular" w:hAnsi="FlandersArtSans-Regular"/>
        </w:rPr>
        <w:t xml:space="preserve">bewaard worden </w:t>
      </w:r>
      <w:r w:rsidR="005862B9" w:rsidRPr="00695D15">
        <w:rPr>
          <w:rFonts w:ascii="FlandersArtSans-Regular" w:hAnsi="FlandersArtSans-Regular"/>
        </w:rPr>
        <w:t xml:space="preserve">uiterlijk tot het einde van de </w:t>
      </w:r>
      <w:r w:rsidR="00E12A5A" w:rsidRPr="00695D15">
        <w:rPr>
          <w:rFonts w:ascii="FlandersArtSans-Regular" w:hAnsi="FlandersArtSans-Regular"/>
        </w:rPr>
        <w:t>specifieke maatregelen</w:t>
      </w:r>
      <w:r w:rsidR="009A29DC" w:rsidRPr="00695D15">
        <w:rPr>
          <w:rFonts w:ascii="FlandersArtSans-Regular" w:hAnsi="FlandersArtSans-Regular"/>
        </w:rPr>
        <w:t xml:space="preserve"> ter ondersteuning van</w:t>
      </w:r>
      <w:r w:rsidR="00952837" w:rsidRPr="00695D15">
        <w:rPr>
          <w:rFonts w:ascii="FlandersArtSans-Regular" w:eastAsia="Times New Roman" w:hAnsi="FlandersArtSans-Regular" w:cs="Tahoma"/>
          <w:lang w:eastAsia="en-GB"/>
        </w:rPr>
        <w:t xml:space="preserve"> </w:t>
      </w:r>
      <w:r w:rsidR="00952837" w:rsidRPr="00695D15">
        <w:rPr>
          <w:rFonts w:ascii="FlandersArtSans-Regular" w:hAnsi="FlandersArtSans-Regular"/>
        </w:rPr>
        <w:t>personen waarbij een COVID-19 test uitwees dat ze besmet zijn en de personen bij wie de arts een ernstig vermoeden heeft dat ze besmet zijn met COVID-19, zonder dat een COVID-19 test is uitgevoerd of voorgeschreven of waarbij de COVID-19-test uitwees dat ze niet besmet waren</w:t>
      </w:r>
      <w:r w:rsidR="00E607D2" w:rsidRPr="00695D15">
        <w:rPr>
          <w:rFonts w:ascii="FlandersArtSans-Regular" w:hAnsi="FlandersArtSans-Regular"/>
        </w:rPr>
        <w:t xml:space="preserve"> en </w:t>
      </w:r>
      <w:r w:rsidR="00701E76">
        <w:rPr>
          <w:rFonts w:ascii="FlandersArtSans-Regular" w:hAnsi="FlandersArtSans-Regular"/>
        </w:rPr>
        <w:t xml:space="preserve">ter ondersteuning </w:t>
      </w:r>
      <w:r w:rsidR="00E607D2" w:rsidRPr="00695D15">
        <w:rPr>
          <w:rFonts w:ascii="FlandersArtSans-Regular" w:hAnsi="FlandersArtSans-Regular"/>
        </w:rPr>
        <w:t>van personen</w:t>
      </w:r>
      <w:r w:rsidR="00621D3C" w:rsidRPr="00695D15">
        <w:rPr>
          <w:rFonts w:ascii="FlandersArtSans-Regular" w:eastAsia="Times New Roman" w:hAnsi="FlandersArtSans-Regular" w:cs="Tahoma"/>
          <w:lang w:eastAsia="en-GB"/>
        </w:rPr>
        <w:t xml:space="preserve"> </w:t>
      </w:r>
      <w:r w:rsidR="00621D3C" w:rsidRPr="00695D15">
        <w:rPr>
          <w:rFonts w:ascii="FlandersArtSans-Regular" w:hAnsi="FlandersArtSans-Regular"/>
        </w:rPr>
        <w:t>waarmee de personen waarbij een COVID-19 test uitwees dat ze besmet zijn en de personen bij wie de arts een ernstig vermoeden heeft dat ze besmet zijn met COVID-19, zonder dat een COVID-19 test is uitgevoerd of voorgeschreven of waarbij de COVID-19-test uitwees dat ze niet besmet waren, in contact zijn geweest</w:t>
      </w:r>
      <w:r w:rsidR="00695D15" w:rsidRPr="00695D15">
        <w:rPr>
          <w:rFonts w:ascii="FlandersArtSans-Regular" w:hAnsi="FlandersArtSans-Regular"/>
        </w:rPr>
        <w:t>.</w:t>
      </w:r>
    </w:p>
    <w:p w14:paraId="697946A5" w14:textId="455B75FF" w:rsidR="00AD7EE6" w:rsidRPr="00621D3C" w:rsidRDefault="00A366C1" w:rsidP="00E12A5A">
      <w:pPr>
        <w:jc w:val="both"/>
        <w:rPr>
          <w:rFonts w:ascii="FlandersArtSans-Regular" w:hAnsi="FlandersArtSans-Regular"/>
        </w:rPr>
      </w:pPr>
      <w:r>
        <w:rPr>
          <w:rStyle w:val="normaltextrun"/>
          <w:rFonts w:ascii="FlandersArtSans-Regular" w:hAnsi="FlandersArtSans-Regular"/>
          <w:color w:val="000000"/>
          <w:shd w:val="clear" w:color="auto" w:fill="FFFFFF"/>
        </w:rPr>
        <w:t>Deze bewaartermijn kan verantwoord worden gezien de opdracht van de lokale besturen</w:t>
      </w:r>
      <w:r>
        <w:rPr>
          <w:rStyle w:val="normaltextrun"/>
          <w:rFonts w:ascii="Cambria" w:hAnsi="Cambria" w:cs="Cambria"/>
          <w:color w:val="000000"/>
          <w:shd w:val="clear" w:color="auto" w:fill="FFFFFF"/>
        </w:rPr>
        <w:t> </w:t>
      </w:r>
      <w:r>
        <w:rPr>
          <w:rStyle w:val="normaltextrun"/>
          <w:rFonts w:ascii="FlandersArtSans-Regular" w:hAnsi="FlandersArtSans-Regular"/>
          <w:color w:val="000000"/>
          <w:shd w:val="clear" w:color="auto" w:fill="FFFFFF"/>
        </w:rPr>
        <w:t>zoals voorzien</w:t>
      </w:r>
      <w:r>
        <w:rPr>
          <w:rStyle w:val="normaltextrun"/>
          <w:rFonts w:ascii="Cambria" w:hAnsi="Cambria" w:cs="Cambria"/>
          <w:color w:val="000000"/>
          <w:shd w:val="clear" w:color="auto" w:fill="FFFFFF"/>
        </w:rPr>
        <w:t> </w:t>
      </w:r>
      <w:r>
        <w:rPr>
          <w:rStyle w:val="normaltextrun"/>
          <w:rFonts w:ascii="FlandersArtSans-Regular" w:hAnsi="FlandersArtSans-Regular"/>
          <w:color w:val="000000"/>
          <w:shd w:val="clear" w:color="auto" w:fill="FFFFFF"/>
        </w:rPr>
        <w:t>in</w:t>
      </w:r>
      <w:r>
        <w:rPr>
          <w:rStyle w:val="normaltextrun"/>
          <w:rFonts w:ascii="Cambria" w:hAnsi="Cambria" w:cs="Cambria"/>
          <w:color w:val="000000"/>
          <w:shd w:val="clear" w:color="auto" w:fill="FFFFFF"/>
        </w:rPr>
        <w:t> </w:t>
      </w:r>
      <w:r>
        <w:rPr>
          <w:rStyle w:val="normaltextrun"/>
          <w:rFonts w:ascii="FlandersArtSans-Regular" w:hAnsi="FlandersArtSans-Regular"/>
          <w:color w:val="000000"/>
          <w:shd w:val="clear" w:color="auto" w:fill="FFFFFF"/>
        </w:rPr>
        <w:t>artikel</w:t>
      </w:r>
      <w:r>
        <w:rPr>
          <w:rStyle w:val="normaltextrun"/>
          <w:rFonts w:ascii="Cambria" w:hAnsi="Cambria" w:cs="Cambria"/>
          <w:color w:val="000000"/>
          <w:shd w:val="clear" w:color="auto" w:fill="FFFFFF"/>
        </w:rPr>
        <w:t> </w:t>
      </w:r>
      <w:r>
        <w:rPr>
          <w:rStyle w:val="normaltextrun"/>
          <w:rFonts w:ascii="FlandersArtSans-Regular" w:hAnsi="FlandersArtSans-Regular"/>
          <w:color w:val="000000"/>
          <w:shd w:val="clear" w:color="auto" w:fill="FFFFFF"/>
        </w:rPr>
        <w:t>2</w:t>
      </w:r>
      <w:r>
        <w:rPr>
          <w:rStyle w:val="normaltextrun"/>
          <w:rFonts w:ascii="Cambria" w:hAnsi="Cambria" w:cs="Cambria"/>
          <w:color w:val="000000"/>
          <w:shd w:val="clear" w:color="auto" w:fill="FFFFFF"/>
        </w:rPr>
        <w:t> </w:t>
      </w:r>
      <w:r>
        <w:rPr>
          <w:rStyle w:val="normaltextrun"/>
          <w:rFonts w:ascii="FlandersArtSans-Regular" w:hAnsi="FlandersArtSans-Regular"/>
          <w:color w:val="000000"/>
          <w:shd w:val="clear" w:color="auto" w:fill="FFFFFF"/>
        </w:rPr>
        <w:t>van het</w:t>
      </w:r>
      <w:r>
        <w:rPr>
          <w:rStyle w:val="normaltextrun"/>
          <w:rFonts w:ascii="Cambria" w:hAnsi="Cambria" w:cs="Cambria"/>
          <w:color w:val="000000"/>
          <w:shd w:val="clear" w:color="auto" w:fill="FFFFFF"/>
        </w:rPr>
        <w:t> </w:t>
      </w:r>
      <w:r>
        <w:rPr>
          <w:rStyle w:val="normaltextrun"/>
          <w:rFonts w:ascii="FlandersArtSans-Regular" w:hAnsi="FlandersArtSans-Regular"/>
          <w:color w:val="000000"/>
          <w:shd w:val="clear" w:color="auto" w:fill="FFFFFF"/>
        </w:rPr>
        <w:t>decreet over het lokaal bestuur, in artikel</w:t>
      </w:r>
      <w:r>
        <w:rPr>
          <w:rStyle w:val="normaltextrun"/>
          <w:rFonts w:ascii="Cambria" w:hAnsi="Cambria" w:cs="Cambria"/>
          <w:color w:val="000000"/>
          <w:shd w:val="clear" w:color="auto" w:fill="FFFFFF"/>
        </w:rPr>
        <w:t> </w:t>
      </w:r>
      <w:r>
        <w:rPr>
          <w:rStyle w:val="findhit"/>
          <w:rFonts w:ascii="FlandersArtSans-Regular" w:hAnsi="FlandersArtSans-Regular"/>
          <w:color w:val="000000"/>
          <w:shd w:val="clear" w:color="auto" w:fill="FFFFFF"/>
        </w:rPr>
        <w:t>13</w:t>
      </w:r>
      <w:r>
        <w:rPr>
          <w:rStyle w:val="normaltextrun"/>
          <w:rFonts w:ascii="FlandersArtSans-Regular" w:hAnsi="FlandersArtSans-Regular"/>
          <w:color w:val="000000"/>
          <w:shd w:val="clear" w:color="auto" w:fill="FFFFFF"/>
        </w:rPr>
        <w:t>5, §2</w:t>
      </w:r>
      <w:r>
        <w:rPr>
          <w:rStyle w:val="normaltextrun"/>
          <w:rFonts w:ascii="Cambria" w:hAnsi="Cambria" w:cs="Cambria"/>
          <w:color w:val="000000"/>
          <w:shd w:val="clear" w:color="auto" w:fill="FFFFFF"/>
        </w:rPr>
        <w:t> </w:t>
      </w:r>
      <w:r>
        <w:rPr>
          <w:rStyle w:val="normaltextrun"/>
          <w:rFonts w:ascii="FlandersArtSans-Regular" w:hAnsi="FlandersArtSans-Regular"/>
          <w:color w:val="000000"/>
          <w:shd w:val="clear" w:color="auto" w:fill="FFFFFF"/>
        </w:rPr>
        <w:t>Nieuwe Gemeentewet en</w:t>
      </w:r>
      <w:r>
        <w:rPr>
          <w:rStyle w:val="normaltextrun"/>
          <w:rFonts w:ascii="Cambria" w:hAnsi="Cambria" w:cs="Cambria"/>
          <w:color w:val="000000"/>
          <w:shd w:val="clear" w:color="auto" w:fill="FFFFFF"/>
        </w:rPr>
        <w:t> </w:t>
      </w:r>
      <w:r>
        <w:rPr>
          <w:rStyle w:val="normaltextrun"/>
          <w:rFonts w:ascii="FlandersArtSans-Regular" w:hAnsi="FlandersArtSans-Regular"/>
          <w:color w:val="000000"/>
          <w:shd w:val="clear" w:color="auto" w:fill="FFFFFF"/>
        </w:rPr>
        <w:t>artikel 57, §1,</w:t>
      </w:r>
      <w:r>
        <w:rPr>
          <w:rStyle w:val="normaltextrun"/>
          <w:rFonts w:ascii="Cambria" w:hAnsi="Cambria" w:cs="Cambria"/>
          <w:color w:val="000000"/>
          <w:shd w:val="clear" w:color="auto" w:fill="FFFFFF"/>
        </w:rPr>
        <w:t> </w:t>
      </w:r>
      <w:r>
        <w:rPr>
          <w:rStyle w:val="normaltextrun"/>
          <w:rFonts w:ascii="FlandersArtSans-Regular" w:hAnsi="FlandersArtSans-Regular"/>
          <w:color w:val="000000"/>
          <w:shd w:val="clear" w:color="auto" w:fill="FFFFFF"/>
        </w:rPr>
        <w:t>OCMW-wet.</w:t>
      </w:r>
      <w:r>
        <w:rPr>
          <w:rStyle w:val="normaltextrun"/>
          <w:rFonts w:ascii="Cambria" w:hAnsi="Cambria" w:cs="Cambria"/>
          <w:color w:val="000000"/>
          <w:shd w:val="clear" w:color="auto" w:fill="FFFFFF"/>
        </w:rPr>
        <w:t> </w:t>
      </w:r>
      <w:r>
        <w:rPr>
          <w:rStyle w:val="eop"/>
          <w:rFonts w:ascii="Cambria" w:hAnsi="Cambria" w:cs="Cambria"/>
          <w:color w:val="000000"/>
          <w:shd w:val="clear" w:color="auto" w:fill="FFFFFF"/>
        </w:rPr>
        <w:t> </w:t>
      </w:r>
      <w:r w:rsidR="00AA237D" w:rsidRPr="00621D3C">
        <w:rPr>
          <w:rFonts w:ascii="FlandersArtSans-Regular" w:hAnsi="FlandersArtSans-Regular"/>
        </w:rPr>
        <w:t xml:space="preserve"> </w:t>
      </w:r>
    </w:p>
    <w:p w14:paraId="7A791467" w14:textId="3D971CB3" w:rsidR="00512180" w:rsidRPr="00F11FCC" w:rsidRDefault="00B24784"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641A3C" w:rsidRPr="00906FE6">
        <w:rPr>
          <w:rFonts w:ascii="FlandersArtSans-Regular" w:hAnsi="FlandersArtSans-Regular"/>
          <w:b/>
          <w:sz w:val="26"/>
          <w:szCs w:val="26"/>
          <w:u w:val="single"/>
        </w:rPr>
        <w:t>4</w:t>
      </w:r>
      <w:r w:rsidRPr="00906FE6">
        <w:rPr>
          <w:rFonts w:ascii="FlandersArtSans-Regular" w:hAnsi="FlandersArtSans-Regular"/>
          <w:b/>
          <w:sz w:val="26"/>
          <w:szCs w:val="26"/>
          <w:u w:val="single"/>
        </w:rPr>
        <w:t xml:space="preserve">: </w:t>
      </w:r>
      <w:r w:rsidR="00623182" w:rsidRPr="00906FE6">
        <w:rPr>
          <w:rFonts w:ascii="FlandersArtSans-Regular" w:hAnsi="FlandersArtSans-Regular"/>
          <w:b/>
          <w:sz w:val="26"/>
          <w:szCs w:val="26"/>
          <w:u w:val="single"/>
        </w:rPr>
        <w:t>D</w:t>
      </w:r>
      <w:r w:rsidR="00DF065D" w:rsidRPr="00906FE6">
        <w:rPr>
          <w:rFonts w:ascii="FlandersArtSans-Regular" w:hAnsi="FlandersArtSans-Regular"/>
          <w:b/>
          <w:sz w:val="26"/>
          <w:szCs w:val="26"/>
          <w:u w:val="single"/>
        </w:rPr>
        <w:t xml:space="preserve">e categorieën van ontvangers en derden die mogelijks de gegevens </w:t>
      </w:r>
      <w:r w:rsidR="00DF065D" w:rsidRPr="00F11FCC">
        <w:rPr>
          <w:rFonts w:ascii="FlandersArtSans-Regular" w:hAnsi="FlandersArtSans-Regular"/>
          <w:b/>
          <w:sz w:val="26"/>
          <w:szCs w:val="26"/>
          <w:u w:val="single"/>
        </w:rPr>
        <w:t xml:space="preserve">eveneens verkrijgen </w:t>
      </w:r>
    </w:p>
    <w:p w14:paraId="522298D0" w14:textId="7CF9BFB7" w:rsidR="00B24784" w:rsidRPr="00F11FCC" w:rsidRDefault="00B24784" w:rsidP="00AF07AC">
      <w:pPr>
        <w:jc w:val="both"/>
        <w:rPr>
          <w:rFonts w:ascii="FlandersArtSans-Regular" w:hAnsi="FlandersArtSans-Regular"/>
        </w:rPr>
      </w:pPr>
      <w:r w:rsidRPr="00F11FCC">
        <w:rPr>
          <w:rFonts w:ascii="FlandersArtSans-Regular" w:hAnsi="FlandersArtSans-Regular"/>
          <w:highlight w:val="yellow"/>
        </w:rPr>
        <w:t>[</w:t>
      </w:r>
      <w:r w:rsidR="006B277D" w:rsidRPr="00F11FCC">
        <w:rPr>
          <w:rFonts w:ascii="FlandersArtSans-Regular" w:hAnsi="FlandersArtSans-Regular"/>
          <w:highlight w:val="yellow"/>
        </w:rPr>
        <w:t>de gemeente x</w:t>
      </w:r>
      <w:r w:rsidRPr="00F11FCC">
        <w:rPr>
          <w:rFonts w:ascii="FlandersArtSans-Regular" w:hAnsi="FlandersArtSans-Regular"/>
          <w:highlight w:val="yellow"/>
        </w:rPr>
        <w:t>]</w:t>
      </w:r>
      <w:r w:rsidR="00147419" w:rsidRPr="00F11FCC">
        <w:rPr>
          <w:rFonts w:ascii="FlandersArtSans-Regular" w:hAnsi="FlandersArtSans-Regular"/>
          <w:highlight w:val="yellow"/>
        </w:rPr>
        <w:t xml:space="preserve"> </w:t>
      </w:r>
      <w:r w:rsidR="00F11FCC" w:rsidRPr="00F11FCC">
        <w:rPr>
          <w:rFonts w:ascii="FlandersArtSans-Regular" w:hAnsi="FlandersArtSans-Regular"/>
          <w:highlight w:val="yellow"/>
        </w:rPr>
        <w:t>(</w:t>
      </w:r>
      <w:r w:rsidR="00147419" w:rsidRPr="00F11FCC">
        <w:rPr>
          <w:rFonts w:ascii="FlandersArtSans-Regular" w:hAnsi="FlandersArtSans-Regular"/>
          <w:highlight w:val="yellow"/>
        </w:rPr>
        <w:t>EN [het openbaar centrum voor maatschappelijk welzijn]</w:t>
      </w:r>
      <w:r w:rsidR="00F11FCC" w:rsidRPr="00F11FCC">
        <w:rPr>
          <w:rFonts w:ascii="FlandersArtSans-Regular" w:hAnsi="FlandersArtSans-Regular"/>
          <w:highlight w:val="yellow"/>
        </w:rPr>
        <w:t>)</w:t>
      </w:r>
      <w:r w:rsidRPr="00F11FCC">
        <w:rPr>
          <w:rFonts w:ascii="FlandersArtSans-Regular" w:hAnsi="FlandersArtSans-Regular"/>
        </w:rPr>
        <w:t xml:space="preserve"> zal de meegedeelde persoonsgegevens in het kader van de </w:t>
      </w:r>
      <w:r w:rsidR="00DF065D" w:rsidRPr="00F11FCC">
        <w:rPr>
          <w:rFonts w:ascii="FlandersArtSans-Regular" w:hAnsi="FlandersArtSans-Regular"/>
        </w:rPr>
        <w:t xml:space="preserve">in artikel </w:t>
      </w:r>
      <w:r w:rsidR="00512180" w:rsidRPr="00F11FCC">
        <w:rPr>
          <w:rFonts w:ascii="FlandersArtSans-Regular" w:hAnsi="FlandersArtSans-Regular"/>
        </w:rPr>
        <w:t>2, 2°,</w:t>
      </w:r>
      <w:r w:rsidR="00DF065D" w:rsidRPr="00F11FCC">
        <w:rPr>
          <w:rFonts w:ascii="FlandersArtSans-Regular" w:hAnsi="FlandersArtSans-Regular"/>
        </w:rPr>
        <w:t xml:space="preserve"> </w:t>
      </w:r>
      <w:r w:rsidRPr="00F11FCC">
        <w:rPr>
          <w:rFonts w:ascii="FlandersArtSans-Regular" w:hAnsi="FlandersArtSans-Regular"/>
        </w:rPr>
        <w:t xml:space="preserve">vooropgestelde </w:t>
      </w:r>
      <w:proofErr w:type="spellStart"/>
      <w:r w:rsidRPr="00F11FCC">
        <w:rPr>
          <w:rFonts w:ascii="FlandersArtSans-Regular" w:hAnsi="FlandersArtSans-Regular"/>
        </w:rPr>
        <w:t>finaliteiten</w:t>
      </w:r>
      <w:proofErr w:type="spellEnd"/>
      <w:r w:rsidRPr="00F11FCC">
        <w:rPr>
          <w:rFonts w:ascii="FlandersArtSans-Regular" w:hAnsi="FlandersArtSans-Regular"/>
        </w:rPr>
        <w:t xml:space="preserve"> kunnen </w:t>
      </w:r>
      <w:r w:rsidR="00DD0360" w:rsidRPr="00F11FCC">
        <w:rPr>
          <w:rFonts w:ascii="FlandersArtSans-Regular" w:hAnsi="FlandersArtSans-Regular"/>
        </w:rPr>
        <w:t>meedelen</w:t>
      </w:r>
      <w:r w:rsidR="005009D5" w:rsidRPr="00F11FCC">
        <w:rPr>
          <w:rFonts w:ascii="FlandersArtSans-Regular" w:hAnsi="FlandersArtSans-Regular"/>
        </w:rPr>
        <w:t xml:space="preserve"> aan volgende categorie(</w:t>
      </w:r>
      <w:proofErr w:type="spellStart"/>
      <w:r w:rsidR="005009D5" w:rsidRPr="00F11FCC">
        <w:rPr>
          <w:rFonts w:ascii="FlandersArtSans-Regular" w:hAnsi="FlandersArtSans-Regular"/>
        </w:rPr>
        <w:t>ë</w:t>
      </w:r>
      <w:r w:rsidRPr="00F11FCC">
        <w:rPr>
          <w:rFonts w:ascii="FlandersArtSans-Regular" w:hAnsi="FlandersArtSans-Regular"/>
        </w:rPr>
        <w:t>n</w:t>
      </w:r>
      <w:proofErr w:type="spellEnd"/>
      <w:r w:rsidRPr="00F11FCC">
        <w:rPr>
          <w:rFonts w:ascii="FlandersArtSans-Regular" w:hAnsi="FlandersArtSans-Regular"/>
        </w:rPr>
        <w:t>) van ontvangers:</w:t>
      </w:r>
    </w:p>
    <w:p w14:paraId="749795D9" w14:textId="280D914E" w:rsidR="00E21A5F" w:rsidRPr="00F11FCC" w:rsidRDefault="00E21A5F" w:rsidP="00AF07AC">
      <w:pPr>
        <w:pStyle w:val="Lijstalinea"/>
        <w:numPr>
          <w:ilvl w:val="0"/>
          <w:numId w:val="7"/>
        </w:numPr>
        <w:jc w:val="both"/>
        <w:rPr>
          <w:rFonts w:ascii="FlandersArtSans-Regular" w:hAnsi="FlandersArtSans-Regular"/>
        </w:rPr>
      </w:pPr>
      <w:r w:rsidRPr="00F11FCC">
        <w:rPr>
          <w:rFonts w:ascii="FlandersArtSans-Regular" w:hAnsi="FlandersArtSans-Regular"/>
        </w:rPr>
        <w:t>Volgende</w:t>
      </w:r>
      <w:r w:rsidR="00DF065D" w:rsidRPr="00F11FCC">
        <w:rPr>
          <w:rFonts w:ascii="FlandersArtSans-Regular" w:hAnsi="FlandersArtSans-Regular"/>
        </w:rPr>
        <w:t xml:space="preserve"> </w:t>
      </w:r>
      <w:r w:rsidRPr="00F11FCC">
        <w:rPr>
          <w:rFonts w:ascii="FlandersArtSans-Regular" w:hAnsi="FlandersArtSans-Regular"/>
        </w:rPr>
        <w:t xml:space="preserve">diensten </w:t>
      </w:r>
      <w:r w:rsidR="00DF065D" w:rsidRPr="00F11FCC">
        <w:rPr>
          <w:rFonts w:ascii="FlandersArtSans-Regular" w:hAnsi="FlandersArtSans-Regular"/>
        </w:rPr>
        <w:t xml:space="preserve">van </w:t>
      </w:r>
      <w:r w:rsidRPr="006D40E2">
        <w:rPr>
          <w:rFonts w:ascii="FlandersArtSans-Regular" w:hAnsi="FlandersArtSans-Regular"/>
          <w:highlight w:val="yellow"/>
        </w:rPr>
        <w:t>[</w:t>
      </w:r>
      <w:r w:rsidR="006B277D" w:rsidRPr="006D40E2">
        <w:rPr>
          <w:rFonts w:ascii="FlandersArtSans-Regular" w:hAnsi="FlandersArtSans-Regular"/>
          <w:highlight w:val="yellow"/>
        </w:rPr>
        <w:t>gemeente x</w:t>
      </w:r>
      <w:r w:rsidRPr="006D40E2">
        <w:rPr>
          <w:rFonts w:ascii="FlandersArtSans-Regular" w:hAnsi="FlandersArtSans-Regular"/>
          <w:highlight w:val="yellow"/>
        </w:rPr>
        <w:t>]</w:t>
      </w:r>
      <w:r w:rsidR="00147419" w:rsidRPr="006D40E2">
        <w:rPr>
          <w:rFonts w:ascii="FlandersArtSans-Regular" w:hAnsi="FlandersArtSans-Regular"/>
          <w:highlight w:val="yellow"/>
        </w:rPr>
        <w:t xml:space="preserve"> </w:t>
      </w:r>
      <w:r w:rsidR="006D40E2" w:rsidRPr="006D40E2">
        <w:rPr>
          <w:rFonts w:ascii="FlandersArtSans-Regular" w:hAnsi="FlandersArtSans-Regular"/>
          <w:highlight w:val="yellow"/>
        </w:rPr>
        <w:t>(</w:t>
      </w:r>
      <w:r w:rsidR="00147419" w:rsidRPr="006D40E2">
        <w:rPr>
          <w:rFonts w:ascii="FlandersArtSans-Regular" w:hAnsi="FlandersArtSans-Regular"/>
          <w:highlight w:val="yellow"/>
        </w:rPr>
        <w:t>EN [openbaar centrum voor maatschappelijk welzijn]</w:t>
      </w:r>
      <w:r w:rsidR="006D40E2" w:rsidRPr="006D40E2">
        <w:rPr>
          <w:rFonts w:ascii="FlandersArtSans-Regular" w:hAnsi="FlandersArtSans-Regular"/>
          <w:highlight w:val="yellow"/>
        </w:rPr>
        <w:t>)</w:t>
      </w:r>
      <w:r w:rsidRPr="00F11FCC">
        <w:rPr>
          <w:rFonts w:ascii="FlandersArtSans-Regular" w:hAnsi="FlandersArtSans-Regular"/>
        </w:rPr>
        <w:t xml:space="preserve"> zullen toegang hebben tot de gevraagde persoonsgegevens: </w:t>
      </w:r>
    </w:p>
    <w:p w14:paraId="74AB9A3B" w14:textId="36988D19" w:rsidR="006B277D" w:rsidRPr="00F11FCC" w:rsidRDefault="006B277D" w:rsidP="006B277D">
      <w:pPr>
        <w:pStyle w:val="Lijstalinea"/>
        <w:numPr>
          <w:ilvl w:val="1"/>
          <w:numId w:val="7"/>
        </w:numPr>
        <w:jc w:val="both"/>
        <w:rPr>
          <w:rFonts w:ascii="FlandersArtSans-Regular" w:hAnsi="FlandersArtSans-Regular"/>
        </w:rPr>
      </w:pPr>
      <w:r w:rsidRPr="00F11FCC">
        <w:rPr>
          <w:rFonts w:ascii="FlandersArtSans-Regular" w:hAnsi="FlandersArtSans-Regular"/>
        </w:rPr>
        <w:t>De burgemeester van de betrokken gemeente op grond van zijn algemene bevoegdheid inzake het garanderen van de openbare veiligheid;</w:t>
      </w:r>
    </w:p>
    <w:p w14:paraId="1569D140" w14:textId="1BE693BD" w:rsidR="00147419" w:rsidRPr="00F11FCC" w:rsidRDefault="00147419" w:rsidP="006B277D">
      <w:pPr>
        <w:pStyle w:val="Lijstalinea"/>
        <w:numPr>
          <w:ilvl w:val="1"/>
          <w:numId w:val="7"/>
        </w:numPr>
        <w:jc w:val="both"/>
        <w:rPr>
          <w:rFonts w:ascii="FlandersArtSans-Regular" w:hAnsi="FlandersArtSans-Regular"/>
        </w:rPr>
      </w:pPr>
      <w:r w:rsidRPr="00F11FCC">
        <w:rPr>
          <w:rFonts w:ascii="FlandersArtSans-Regular" w:hAnsi="FlandersArtSans-Regular"/>
        </w:rPr>
        <w:t>De voorzitter van het betrokken openbaar centrum voor maatschappelijk welzijn;</w:t>
      </w:r>
    </w:p>
    <w:p w14:paraId="01830BC1" w14:textId="509D58C6" w:rsidR="00147419" w:rsidRPr="00F11FCC" w:rsidRDefault="00147419" w:rsidP="006B277D">
      <w:pPr>
        <w:pStyle w:val="Lijstalinea"/>
        <w:numPr>
          <w:ilvl w:val="1"/>
          <w:numId w:val="7"/>
        </w:numPr>
        <w:jc w:val="both"/>
        <w:rPr>
          <w:rFonts w:eastAsiaTheme="minorEastAsia"/>
        </w:rPr>
      </w:pPr>
      <w:r w:rsidRPr="00F11FCC">
        <w:rPr>
          <w:rFonts w:ascii="FlandersArtSans-Regular" w:hAnsi="FlandersArtSans-Regular"/>
        </w:rPr>
        <w:t xml:space="preserve">De medewerker van </w:t>
      </w:r>
      <w:r w:rsidR="3865D3D6" w:rsidRPr="00F11FCC">
        <w:rPr>
          <w:rFonts w:ascii="FlandersArtSans-Regular" w:hAnsi="FlandersArtSans-Regular"/>
        </w:rPr>
        <w:t xml:space="preserve">de dienst die door </w:t>
      </w:r>
      <w:r w:rsidR="3865D3D6" w:rsidRPr="00D628FB">
        <w:rPr>
          <w:rFonts w:ascii="FlandersArtSans-Regular" w:hAnsi="FlandersArtSans-Regular"/>
          <w:highlight w:val="yellow"/>
        </w:rPr>
        <w:t xml:space="preserve">[de gemeente] </w:t>
      </w:r>
      <w:r w:rsidR="00A02116" w:rsidRPr="00D628FB">
        <w:rPr>
          <w:rFonts w:ascii="FlandersArtSans-Regular" w:hAnsi="FlandersArtSans-Regular"/>
          <w:highlight w:val="yellow"/>
        </w:rPr>
        <w:t>(</w:t>
      </w:r>
      <w:r w:rsidR="3865D3D6" w:rsidRPr="00D628FB">
        <w:rPr>
          <w:rFonts w:ascii="FlandersArtSans-Regular" w:hAnsi="FlandersArtSans-Regular"/>
          <w:highlight w:val="yellow"/>
        </w:rPr>
        <w:t>EN [het openbaar centrum voor maatschappelijk welzijn]</w:t>
      </w:r>
      <w:r w:rsidR="00A02116" w:rsidRPr="00D628FB">
        <w:rPr>
          <w:rFonts w:ascii="FlandersArtSans-Regular" w:hAnsi="FlandersArtSans-Regular"/>
          <w:highlight w:val="yellow"/>
        </w:rPr>
        <w:t>)</w:t>
      </w:r>
      <w:r w:rsidR="3865D3D6" w:rsidRPr="00F11FCC">
        <w:rPr>
          <w:rFonts w:ascii="FlandersArtSans-Regular" w:hAnsi="FlandersArtSans-Regular"/>
        </w:rPr>
        <w:t xml:space="preserve"> is aangewezen om </w:t>
      </w:r>
      <w:r w:rsidR="00D628FB">
        <w:rPr>
          <w:rFonts w:ascii="FlandersArtSans-Regular" w:hAnsi="FlandersArtSans-Regular"/>
        </w:rPr>
        <w:t>de</w:t>
      </w:r>
      <w:r w:rsidR="3865D3D6" w:rsidRPr="00F11FCC">
        <w:rPr>
          <w:rFonts w:ascii="FlandersArtSans-Regular" w:hAnsi="FlandersArtSans-Regular"/>
        </w:rPr>
        <w:t xml:space="preserve"> taken </w:t>
      </w:r>
      <w:r w:rsidR="00D628FB">
        <w:rPr>
          <w:rFonts w:ascii="FlandersArtSans-Regular" w:hAnsi="FlandersArtSans-Regular"/>
        </w:rPr>
        <w:t xml:space="preserve">zoals opgesomd in artikel 3 </w:t>
      </w:r>
      <w:r w:rsidR="3865D3D6" w:rsidRPr="00F11FCC">
        <w:rPr>
          <w:rFonts w:ascii="FlandersArtSans-Regular" w:hAnsi="FlandersArtSans-Regular"/>
        </w:rPr>
        <w:t>te volbrengen</w:t>
      </w:r>
      <w:r w:rsidR="00D628FB">
        <w:rPr>
          <w:rFonts w:ascii="FlandersArtSans-Regular" w:hAnsi="FlandersArtSans-Regular"/>
        </w:rPr>
        <w:t>.</w:t>
      </w:r>
    </w:p>
    <w:p w14:paraId="4754BA34" w14:textId="5FAB96C2" w:rsidR="00E21A5F" w:rsidRPr="00F11FCC" w:rsidRDefault="001831EF" w:rsidP="00AF07AC">
      <w:pPr>
        <w:pStyle w:val="Lijstalinea"/>
        <w:numPr>
          <w:ilvl w:val="0"/>
          <w:numId w:val="7"/>
        </w:numPr>
        <w:jc w:val="both"/>
        <w:rPr>
          <w:rFonts w:ascii="FlandersArtSans-Regular" w:hAnsi="FlandersArtSans-Regular"/>
        </w:rPr>
      </w:pPr>
      <w:r w:rsidRPr="00F11FCC">
        <w:rPr>
          <w:rFonts w:ascii="FlandersArtSans-Regular" w:hAnsi="FlandersArtSans-Regular"/>
        </w:rPr>
        <w:t xml:space="preserve">Indien nodig in het kader van </w:t>
      </w:r>
      <w:r w:rsidR="00D628FB">
        <w:rPr>
          <w:rFonts w:ascii="FlandersArtSans-Regular" w:hAnsi="FlandersArtSans-Regular"/>
        </w:rPr>
        <w:t>de in artikel 3</w:t>
      </w:r>
      <w:r w:rsidRPr="00F11FCC">
        <w:rPr>
          <w:rFonts w:ascii="FlandersArtSans-Regular" w:hAnsi="FlandersArtSans-Regular"/>
        </w:rPr>
        <w:t xml:space="preserve"> bepaalde taken, </w:t>
      </w:r>
      <w:r w:rsidR="00E21A5F" w:rsidRPr="00F11FCC">
        <w:rPr>
          <w:rFonts w:ascii="FlandersArtSans-Regular" w:hAnsi="FlandersArtSans-Regular"/>
        </w:rPr>
        <w:t xml:space="preserve">kunnen de gevraagde gegevens worden </w:t>
      </w:r>
      <w:r w:rsidR="00DD0360" w:rsidRPr="00F11FCC">
        <w:rPr>
          <w:rFonts w:ascii="FlandersArtSans-Regular" w:hAnsi="FlandersArtSans-Regular"/>
        </w:rPr>
        <w:t>medegedeeld</w:t>
      </w:r>
      <w:r w:rsidR="00E21A5F" w:rsidRPr="00F11FCC">
        <w:rPr>
          <w:rFonts w:ascii="FlandersArtSans-Regular" w:hAnsi="FlandersArtSans-Regular"/>
        </w:rPr>
        <w:t xml:space="preserve"> aan of ingezien </w:t>
      </w:r>
      <w:r w:rsidR="00D628FB">
        <w:rPr>
          <w:rFonts w:ascii="FlandersArtSans-Regular" w:hAnsi="FlandersArtSans-Regular"/>
        </w:rPr>
        <w:t xml:space="preserve">worden </w:t>
      </w:r>
      <w:r w:rsidR="00E21A5F" w:rsidRPr="00F11FCC">
        <w:rPr>
          <w:rFonts w:ascii="FlandersArtSans-Regular" w:hAnsi="FlandersArtSans-Regular"/>
        </w:rPr>
        <w:t>door:</w:t>
      </w:r>
    </w:p>
    <w:p w14:paraId="35FAB36C" w14:textId="54C384EA" w:rsidR="006B277D" w:rsidRPr="00F11FCC" w:rsidRDefault="006B277D" w:rsidP="006B277D">
      <w:pPr>
        <w:pStyle w:val="Lijstalinea"/>
        <w:numPr>
          <w:ilvl w:val="1"/>
          <w:numId w:val="7"/>
        </w:numPr>
        <w:jc w:val="both"/>
        <w:rPr>
          <w:rFonts w:ascii="FlandersArtSans-Regular" w:hAnsi="FlandersArtSans-Regular"/>
        </w:rPr>
      </w:pPr>
      <w:r w:rsidRPr="00F11FCC">
        <w:rPr>
          <w:rFonts w:ascii="FlandersArtSans-Regular" w:hAnsi="FlandersArtSans-Regular"/>
        </w:rPr>
        <w:t>De noodplanambtenaar van de betrokken gemeente op grond van zijn algemene bevoegdheid inzake de coördinatie van de nood- en interventieplanning</w:t>
      </w:r>
      <w:r w:rsidR="00FD6199" w:rsidRPr="00F11FCC">
        <w:rPr>
          <w:rFonts w:ascii="FlandersArtSans-Regular" w:hAnsi="FlandersArtSans-Regular"/>
        </w:rPr>
        <w:t>.</w:t>
      </w:r>
    </w:p>
    <w:p w14:paraId="58641DFC" w14:textId="1D6C1AE2" w:rsidR="00B24784" w:rsidRPr="00F11FCC" w:rsidRDefault="00212F98" w:rsidP="00AF07AC">
      <w:pPr>
        <w:jc w:val="both"/>
        <w:rPr>
          <w:rFonts w:ascii="FlandersArtSans-Regular" w:hAnsi="FlandersArtSans-Regular"/>
        </w:rPr>
      </w:pPr>
      <w:r w:rsidRPr="00F11FCC">
        <w:rPr>
          <w:rFonts w:ascii="FlandersArtSans-Regular" w:hAnsi="FlandersArtSans-Regular"/>
        </w:rPr>
        <w:lastRenderedPageBreak/>
        <w:t xml:space="preserve">Elke eventuele </w:t>
      </w:r>
      <w:r w:rsidR="00877D46" w:rsidRPr="00F11FCC">
        <w:rPr>
          <w:rFonts w:ascii="FlandersArtSans-Regular" w:hAnsi="FlandersArtSans-Regular"/>
        </w:rPr>
        <w:t>mededeling</w:t>
      </w:r>
      <w:r w:rsidRPr="00F11FCC">
        <w:rPr>
          <w:rFonts w:ascii="FlandersArtSans-Regular" w:hAnsi="FlandersArtSans-Regular"/>
        </w:rPr>
        <w:t xml:space="preserve"> van de gevraagde persoonsgegevens door </w:t>
      </w:r>
      <w:r w:rsidR="00D628FB" w:rsidRPr="00D628FB">
        <w:rPr>
          <w:rFonts w:ascii="FlandersArtSans-Regular" w:hAnsi="FlandersArtSans-Regular"/>
          <w:highlight w:val="yellow"/>
        </w:rPr>
        <w:t>[de gemeente] (EN [het openbaar centrum voor maatschappelijk welzijn])</w:t>
      </w:r>
      <w:r w:rsidR="00147419" w:rsidRPr="00F11FCC">
        <w:rPr>
          <w:rFonts w:ascii="FlandersArtSans-Regular" w:hAnsi="FlandersArtSans-Regular"/>
        </w:rPr>
        <w:t xml:space="preserve"> </w:t>
      </w:r>
      <w:r w:rsidRPr="00F11FCC">
        <w:rPr>
          <w:rFonts w:ascii="FlandersArtSans-Regular" w:hAnsi="FlandersArtSans-Regular"/>
        </w:rPr>
        <w:t xml:space="preserve">moet voorafgaandelijk aan </w:t>
      </w:r>
      <w:r w:rsidR="005862B9" w:rsidRPr="00F11FCC">
        <w:rPr>
          <w:rFonts w:ascii="FlandersArtSans-Regular" w:hAnsi="FlandersArtSans-Regular"/>
        </w:rPr>
        <w:t>het Agentschap Zorg en Gezondheid (</w:t>
      </w:r>
      <w:r w:rsidR="6FF4E56B" w:rsidRPr="00F11FCC">
        <w:rPr>
          <w:rFonts w:ascii="FlandersArtSans-Regular" w:hAnsi="FlandersArtSans-Regular"/>
        </w:rPr>
        <w:t>AZG</w:t>
      </w:r>
      <w:r w:rsidR="005862B9" w:rsidRPr="00F11FCC">
        <w:rPr>
          <w:rFonts w:ascii="FlandersArtSans-Regular" w:hAnsi="FlandersArtSans-Regular"/>
        </w:rPr>
        <w:t xml:space="preserve">) </w:t>
      </w:r>
      <w:r w:rsidRPr="00F11FCC">
        <w:rPr>
          <w:rFonts w:ascii="FlandersArtSans-Regular" w:hAnsi="FlandersArtSans-Regular"/>
        </w:rPr>
        <w:t xml:space="preserve">worden gemeld en moet uiteraard in overeenstemming zijn met de </w:t>
      </w:r>
      <w:r w:rsidR="00640BF0" w:rsidRPr="00F11FCC">
        <w:rPr>
          <w:rFonts w:ascii="FlandersArtSans-Regular" w:hAnsi="FlandersArtSans-Regular"/>
        </w:rPr>
        <w:t>relevante wet- en regelgeving</w:t>
      </w:r>
      <w:r w:rsidRPr="00F11FCC">
        <w:rPr>
          <w:rFonts w:ascii="FlandersArtSans-Regular" w:hAnsi="FlandersArtSans-Regular"/>
        </w:rPr>
        <w:t xml:space="preserve"> inzake </w:t>
      </w:r>
      <w:r w:rsidR="00877D46" w:rsidRPr="00F11FCC">
        <w:rPr>
          <w:rFonts w:ascii="FlandersArtSans-Regular" w:hAnsi="FlandersArtSans-Regular"/>
        </w:rPr>
        <w:t xml:space="preserve">de </w:t>
      </w:r>
      <w:r w:rsidR="00640BF0" w:rsidRPr="00F11FCC">
        <w:rPr>
          <w:rFonts w:ascii="FlandersArtSans-Regular" w:hAnsi="FlandersArtSans-Regular"/>
        </w:rPr>
        <w:t xml:space="preserve">bescherming van </w:t>
      </w:r>
      <w:r w:rsidR="00877D46" w:rsidRPr="00F11FCC">
        <w:rPr>
          <w:rFonts w:ascii="FlandersArtSans-Regular" w:hAnsi="FlandersArtSans-Regular"/>
        </w:rPr>
        <w:t xml:space="preserve">natuurlijke personen bij de verwerking van persoonsgegevens. </w:t>
      </w:r>
      <w:r w:rsidR="00640BF0" w:rsidRPr="00F11FCC">
        <w:rPr>
          <w:rFonts w:ascii="FlandersArtSans-Regular" w:hAnsi="FlandersArtSans-Regular"/>
        </w:rPr>
        <w:t>D</w:t>
      </w:r>
      <w:r w:rsidR="00877D46" w:rsidRPr="00F11FCC">
        <w:rPr>
          <w:rFonts w:ascii="FlandersArtSans-Regular" w:hAnsi="FlandersArtSans-Regular"/>
        </w:rPr>
        <w:t>a</w:t>
      </w:r>
      <w:r w:rsidR="00640BF0" w:rsidRPr="00F11FCC">
        <w:rPr>
          <w:rFonts w:ascii="FlandersArtSans-Regular" w:hAnsi="FlandersArtSans-Regular"/>
        </w:rPr>
        <w:t xml:space="preserve">t betekent onder meer dat </w:t>
      </w:r>
      <w:r w:rsidR="00D628FB" w:rsidRPr="00D628FB">
        <w:rPr>
          <w:rFonts w:ascii="FlandersArtSans-Regular" w:hAnsi="FlandersArtSans-Regular"/>
          <w:highlight w:val="yellow"/>
        </w:rPr>
        <w:t>[de gemeente] (EN [het openbaar centrum voor maatschappelijk welzijn])</w:t>
      </w:r>
      <w:r w:rsidR="00640BF0" w:rsidRPr="00F11FCC">
        <w:rPr>
          <w:rFonts w:ascii="FlandersArtSans-Regular" w:hAnsi="FlandersArtSans-Regular"/>
        </w:rPr>
        <w:t xml:space="preserve"> waar vereist een protocol sluit voor de </w:t>
      </w:r>
      <w:r w:rsidR="00877D46" w:rsidRPr="00F11FCC">
        <w:rPr>
          <w:rFonts w:ascii="FlandersArtSans-Regular" w:hAnsi="FlandersArtSans-Regular"/>
        </w:rPr>
        <w:t>mededeling</w:t>
      </w:r>
      <w:r w:rsidR="00640BF0" w:rsidRPr="00F11FCC">
        <w:rPr>
          <w:rFonts w:ascii="FlandersArtSans-Regular" w:hAnsi="FlandersArtSans-Regular"/>
        </w:rPr>
        <w:t xml:space="preserve"> van de gevraagde gegevens.</w:t>
      </w:r>
    </w:p>
    <w:p w14:paraId="102190FD" w14:textId="36FC1127" w:rsidR="00641A3C" w:rsidRPr="00906FE6" w:rsidRDefault="00641A3C"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5. </w:t>
      </w:r>
      <w:bookmarkStart w:id="2" w:name="_Hlk530582842"/>
      <w:r w:rsidR="00940578" w:rsidRPr="00906FE6">
        <w:rPr>
          <w:rFonts w:ascii="FlandersArtSans-Regular" w:hAnsi="FlandersArtSans-Regular"/>
          <w:b/>
          <w:sz w:val="26"/>
          <w:szCs w:val="26"/>
          <w:u w:val="single"/>
        </w:rPr>
        <w:t>Periodiciteit</w:t>
      </w:r>
      <w:r w:rsidRPr="00906FE6">
        <w:rPr>
          <w:rFonts w:ascii="FlandersArtSans-Regular" w:hAnsi="FlandersArtSans-Regular"/>
          <w:b/>
          <w:sz w:val="26"/>
          <w:szCs w:val="26"/>
          <w:u w:val="single"/>
        </w:rPr>
        <w:t xml:space="preserve"> van de </w:t>
      </w:r>
      <w:r w:rsidR="00940578" w:rsidRPr="00906FE6">
        <w:rPr>
          <w:rFonts w:ascii="FlandersArtSans-Regular" w:hAnsi="FlandersArtSans-Regular"/>
          <w:b/>
          <w:sz w:val="26"/>
          <w:szCs w:val="26"/>
          <w:u w:val="single"/>
        </w:rPr>
        <w:t>mededeling</w:t>
      </w:r>
      <w:r w:rsidRPr="00906FE6">
        <w:rPr>
          <w:rFonts w:ascii="FlandersArtSans-Regular" w:hAnsi="FlandersArtSans-Regular"/>
          <w:b/>
          <w:sz w:val="26"/>
          <w:szCs w:val="26"/>
          <w:u w:val="single"/>
        </w:rPr>
        <w:t xml:space="preserve"> en de duur van de </w:t>
      </w:r>
      <w:r w:rsidR="00940578" w:rsidRPr="00906FE6">
        <w:rPr>
          <w:rFonts w:ascii="FlandersArtSans-Regular" w:hAnsi="FlandersArtSans-Regular"/>
          <w:b/>
          <w:sz w:val="26"/>
          <w:szCs w:val="26"/>
          <w:u w:val="single"/>
        </w:rPr>
        <w:t>mededeling</w:t>
      </w:r>
    </w:p>
    <w:bookmarkEnd w:id="2"/>
    <w:p w14:paraId="73DB433D" w14:textId="4E4B241A" w:rsidR="00147419" w:rsidRPr="007D30E3" w:rsidRDefault="001B5813" w:rsidP="00AF07AC">
      <w:pPr>
        <w:jc w:val="both"/>
        <w:rPr>
          <w:rFonts w:ascii="FlandersArtSans-Regular" w:hAnsi="FlandersArtSans-Regular"/>
        </w:rPr>
      </w:pPr>
      <w:r w:rsidRPr="18D0248C">
        <w:rPr>
          <w:rFonts w:ascii="FlandersArtSans-Regular" w:hAnsi="FlandersArtSans-Regular"/>
        </w:rPr>
        <w:t xml:space="preserve">De </w:t>
      </w:r>
      <w:r w:rsidR="00E73A70" w:rsidRPr="007D30E3">
        <w:rPr>
          <w:rFonts w:ascii="FlandersArtSans-Regular" w:hAnsi="FlandersArtSans-Regular"/>
        </w:rPr>
        <w:t>persoons</w:t>
      </w:r>
      <w:r w:rsidRPr="007D30E3">
        <w:rPr>
          <w:rFonts w:ascii="FlandersArtSans-Regular" w:hAnsi="FlandersArtSans-Regular"/>
        </w:rPr>
        <w:t xml:space="preserve">gegevens zullen </w:t>
      </w:r>
      <w:proofErr w:type="spellStart"/>
      <w:r w:rsidR="006B277D" w:rsidRPr="007D30E3">
        <w:rPr>
          <w:rFonts w:ascii="FlandersArtSans-Regular" w:hAnsi="FlandersArtSans-Regular"/>
        </w:rPr>
        <w:t>casusgewijs</w:t>
      </w:r>
      <w:proofErr w:type="spellEnd"/>
      <w:r w:rsidR="006B277D" w:rsidRPr="007D30E3">
        <w:rPr>
          <w:rFonts w:ascii="FlandersArtSans-Regular" w:hAnsi="FlandersArtSans-Regular"/>
        </w:rPr>
        <w:t xml:space="preserve"> en dus onregelmatig</w:t>
      </w:r>
      <w:r w:rsidR="00DA2340" w:rsidRPr="007D30E3">
        <w:rPr>
          <w:rFonts w:ascii="FlandersArtSans-Regular" w:hAnsi="FlandersArtSans-Regular"/>
        </w:rPr>
        <w:t xml:space="preserve"> </w:t>
      </w:r>
      <w:r w:rsidRPr="007D30E3">
        <w:rPr>
          <w:rFonts w:ascii="FlandersArtSans-Regular" w:hAnsi="FlandersArtSans-Regular"/>
        </w:rPr>
        <w:t xml:space="preserve">worden </w:t>
      </w:r>
      <w:r w:rsidR="006B277D" w:rsidRPr="007D30E3">
        <w:rPr>
          <w:rFonts w:ascii="FlandersArtSans-Regular" w:hAnsi="FlandersArtSans-Regular"/>
        </w:rPr>
        <w:t>meegedeeld</w:t>
      </w:r>
      <w:r w:rsidR="00DA2340" w:rsidRPr="007D30E3">
        <w:rPr>
          <w:rFonts w:ascii="FlandersArtSans-Regular" w:hAnsi="FlandersArtSans-Regular"/>
        </w:rPr>
        <w:t xml:space="preserve"> omdat</w:t>
      </w:r>
      <w:r w:rsidR="006B277D" w:rsidRPr="007D30E3">
        <w:rPr>
          <w:rFonts w:ascii="FlandersArtSans-Regular" w:hAnsi="FlandersArtSans-Regular"/>
        </w:rPr>
        <w:t xml:space="preserve"> de persoonsgegevens slechts met de </w:t>
      </w:r>
      <w:r w:rsidR="007D30E3" w:rsidRPr="00D628FB">
        <w:rPr>
          <w:rFonts w:ascii="FlandersArtSans-Regular" w:hAnsi="FlandersArtSans-Regular"/>
          <w:highlight w:val="yellow"/>
        </w:rPr>
        <w:t>[de gemeente] (EN [het openbaar centrum voor maatschappelijk welzijn])</w:t>
      </w:r>
      <w:r w:rsidR="006B277D" w:rsidRPr="007D30E3">
        <w:rPr>
          <w:rFonts w:ascii="FlandersArtSans-Regular" w:hAnsi="FlandersArtSans-Regular"/>
        </w:rPr>
        <w:t xml:space="preserve"> worden gedeeld </w:t>
      </w:r>
      <w:r w:rsidR="00147419" w:rsidRPr="007D30E3">
        <w:rPr>
          <w:rFonts w:ascii="FlandersArtSans-Regular" w:hAnsi="FlandersArtSans-Regular"/>
        </w:rPr>
        <w:t xml:space="preserve">in het kader van </w:t>
      </w:r>
      <w:r w:rsidR="00F011A6">
        <w:rPr>
          <w:rFonts w:ascii="FlandersArtSans-Regular" w:hAnsi="FlandersArtSans-Regular"/>
        </w:rPr>
        <w:t>het nemen van verdere maatregelen ter bestrijding van de COVID-19-epidemie, zoals gedefinieerd in artikel 3.</w:t>
      </w:r>
      <w:r w:rsidR="00147419" w:rsidRPr="007D30E3">
        <w:rPr>
          <w:rFonts w:ascii="FlandersArtSans-Regular" w:hAnsi="FlandersArtSans-Regular"/>
        </w:rPr>
        <w:t xml:space="preserve"> </w:t>
      </w:r>
    </w:p>
    <w:p w14:paraId="7E688D7A" w14:textId="33B4C86C" w:rsidR="005B2405" w:rsidRPr="007D30E3" w:rsidRDefault="005B2405" w:rsidP="005B2405">
      <w:pPr>
        <w:jc w:val="both"/>
        <w:rPr>
          <w:rFonts w:ascii="FlandersArtSans-Regular" w:hAnsi="FlandersArtSans-Regular"/>
        </w:rPr>
      </w:pPr>
      <w:r w:rsidRPr="007D30E3">
        <w:rPr>
          <w:rFonts w:ascii="FlandersArtSans-Regular" w:hAnsi="FlandersArtSans-Regular"/>
        </w:rPr>
        <w:t xml:space="preserve">De </w:t>
      </w:r>
      <w:r w:rsidR="007D30E3" w:rsidRPr="00D628FB">
        <w:rPr>
          <w:rFonts w:ascii="FlandersArtSans-Regular" w:hAnsi="FlandersArtSans-Regular"/>
          <w:highlight w:val="yellow"/>
        </w:rPr>
        <w:t>[de gemeente] (EN [het openbaar centrum voor maatschappelijk welzijn])</w:t>
      </w:r>
      <w:r w:rsidR="00F011A6">
        <w:rPr>
          <w:rFonts w:ascii="FlandersArtSans-Regular" w:hAnsi="FlandersArtSans-Regular"/>
        </w:rPr>
        <w:t xml:space="preserve"> </w:t>
      </w:r>
      <w:r w:rsidRPr="007D30E3">
        <w:rPr>
          <w:rFonts w:ascii="FlandersArtSans-Regular" w:hAnsi="FlandersArtSans-Regular"/>
        </w:rPr>
        <w:t>waaraan de persoonsgegevens worden bezorgd, wordt aangewezen als verwerkingsverantwoordelijke voor de verwerking van de persoonsgegevens die ze op basis van deze bepaling heeft ontvangen.</w:t>
      </w:r>
    </w:p>
    <w:p w14:paraId="0A9D215C" w14:textId="3A19B0AB" w:rsidR="00F94C97" w:rsidRPr="00906FE6" w:rsidRDefault="00965AAC"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940578" w:rsidRPr="00906FE6">
        <w:rPr>
          <w:rFonts w:ascii="FlandersArtSans-Regular" w:hAnsi="FlandersArtSans-Regular"/>
          <w:b/>
          <w:sz w:val="26"/>
          <w:szCs w:val="26"/>
          <w:u w:val="single"/>
        </w:rPr>
        <w:t>6</w:t>
      </w:r>
      <w:r w:rsidRPr="00906FE6">
        <w:rPr>
          <w:rFonts w:ascii="FlandersArtSans-Regular" w:hAnsi="FlandersArtSans-Regular"/>
          <w:b/>
          <w:sz w:val="26"/>
          <w:szCs w:val="26"/>
          <w:u w:val="single"/>
        </w:rPr>
        <w:t xml:space="preserve">: </w:t>
      </w:r>
      <w:r w:rsidR="00623182" w:rsidRPr="00906FE6">
        <w:rPr>
          <w:rFonts w:ascii="FlandersArtSans-Regular" w:hAnsi="FlandersArtSans-Regular"/>
          <w:b/>
          <w:sz w:val="26"/>
          <w:szCs w:val="26"/>
          <w:u w:val="single"/>
        </w:rPr>
        <w:t>B</w:t>
      </w:r>
      <w:r w:rsidR="000C0503" w:rsidRPr="00906FE6">
        <w:rPr>
          <w:rFonts w:ascii="FlandersArtSans-Regular" w:hAnsi="FlandersArtSans-Regular"/>
          <w:b/>
          <w:sz w:val="26"/>
          <w:szCs w:val="26"/>
          <w:u w:val="single"/>
        </w:rPr>
        <w:t>eveiligings</w:t>
      </w:r>
      <w:r w:rsidR="00F94C97" w:rsidRPr="00906FE6">
        <w:rPr>
          <w:rFonts w:ascii="FlandersArtSans-Regular" w:hAnsi="FlandersArtSans-Regular"/>
          <w:b/>
          <w:sz w:val="26"/>
          <w:szCs w:val="26"/>
          <w:u w:val="single"/>
        </w:rPr>
        <w:t>maatregelen</w:t>
      </w:r>
    </w:p>
    <w:p w14:paraId="04A9F9D5" w14:textId="16424FC2" w:rsidR="00797213" w:rsidRDefault="00F94C97" w:rsidP="00AF07AC">
      <w:pPr>
        <w:jc w:val="both"/>
        <w:rPr>
          <w:rFonts w:ascii="FlandersArtSans-Regular" w:hAnsi="FlandersArtSans-Regular"/>
          <w:color w:val="0070C0"/>
        </w:rPr>
      </w:pPr>
      <w:r w:rsidRPr="00326857">
        <w:rPr>
          <w:rFonts w:ascii="FlandersArtSans-Regular" w:hAnsi="FlandersArtSans-Regular"/>
        </w:rPr>
        <w:t>V</w:t>
      </w:r>
      <w:r w:rsidR="004F6E2C" w:rsidRPr="00326857">
        <w:rPr>
          <w:rFonts w:ascii="FlandersArtSans-Regular" w:hAnsi="FlandersArtSans-Regular"/>
        </w:rPr>
        <w:t>olgende maatregelen w</w:t>
      </w:r>
      <w:r w:rsidR="004A40CB">
        <w:rPr>
          <w:rFonts w:ascii="FlandersArtSans-Regular" w:hAnsi="FlandersArtSans-Regular"/>
        </w:rPr>
        <w:t>o</w:t>
      </w:r>
      <w:r w:rsidR="004F6E2C" w:rsidRPr="00326857">
        <w:rPr>
          <w:rFonts w:ascii="FlandersArtSans-Regular" w:hAnsi="FlandersArtSans-Regular"/>
        </w:rPr>
        <w:t xml:space="preserve">rden getroffen ter beveiliging van de </w:t>
      </w:r>
      <w:r w:rsidR="005465F8" w:rsidRPr="00326857">
        <w:rPr>
          <w:rFonts w:ascii="FlandersArtSans-Regular" w:hAnsi="FlandersArtSans-Regular"/>
        </w:rPr>
        <w:t>mededeling van de persoonsgegevens</w:t>
      </w:r>
      <w:r w:rsidR="00007F1D">
        <w:rPr>
          <w:rFonts w:ascii="FlandersArtSans-Regular" w:hAnsi="FlandersArtSans-Regular"/>
        </w:rPr>
        <w:t xml:space="preserve">, vermeld in artikel </w:t>
      </w:r>
      <w:r w:rsidR="00F011A6">
        <w:rPr>
          <w:rFonts w:ascii="FlandersArtSans-Regular" w:hAnsi="FlandersArtSans-Regular"/>
        </w:rPr>
        <w:t>3</w:t>
      </w:r>
      <w:r w:rsidR="005465F8" w:rsidRPr="00326857">
        <w:rPr>
          <w:rFonts w:ascii="FlandersArtSans-Regular" w:hAnsi="FlandersArtSans-Regular"/>
        </w:rPr>
        <w:t>:</w:t>
      </w:r>
    </w:p>
    <w:p w14:paraId="774DA94C" w14:textId="08FA8A44" w:rsidR="0D1E8FCE" w:rsidRDefault="00F011A6" w:rsidP="2B6E4536">
      <w:pPr>
        <w:jc w:val="both"/>
        <w:rPr>
          <w:rFonts w:ascii="FlandersArtSans-Regular" w:eastAsia="FlandersArtSans-Regular" w:hAnsi="FlandersArtSans-Regular" w:cs="FlandersArtSans-Regular"/>
          <w:color w:val="000000" w:themeColor="text1"/>
        </w:rPr>
      </w:pPr>
      <w:r w:rsidRPr="00D628FB">
        <w:rPr>
          <w:rFonts w:ascii="FlandersArtSans-Regular" w:hAnsi="FlandersArtSans-Regular"/>
          <w:highlight w:val="yellow"/>
        </w:rPr>
        <w:t>[de gemeente] (EN [het openbaar centrum voor maatschappelijk welzijn])</w:t>
      </w:r>
      <w:r>
        <w:rPr>
          <w:rFonts w:ascii="FlandersArtSans-Regular" w:hAnsi="FlandersArtSans-Regular"/>
        </w:rPr>
        <w:t xml:space="preserve"> </w:t>
      </w:r>
      <w:r w:rsidR="0D1E8FCE" w:rsidRPr="2B6E4536">
        <w:rPr>
          <w:rFonts w:ascii="FlandersArtSans-Regular" w:eastAsia="FlandersArtSans-Regular" w:hAnsi="FlandersArtSans-Regular" w:cs="FlandersArtSans-Regular"/>
          <w:color w:val="000000" w:themeColor="text1"/>
        </w:rPr>
        <w:t>treft in overleg met de eigen functionaris van de gegevensbescherming alle organisatorische en technische beveiligingsmaatregelen ter beveiliging van de ontvangen persoonsgegevens bij verdere verwerking.</w:t>
      </w:r>
    </w:p>
    <w:p w14:paraId="68053672" w14:textId="4C889734" w:rsidR="0D1E8FCE" w:rsidRPr="00C8474B" w:rsidRDefault="00F011A6" w:rsidP="2B6E4536">
      <w:pPr>
        <w:jc w:val="both"/>
        <w:rPr>
          <w:rFonts w:ascii="FlandersArtSans-Regular" w:eastAsia="FlandersArtSans-Regular" w:hAnsi="FlandersArtSans-Regular" w:cs="FlandersArtSans-Regular"/>
        </w:rPr>
      </w:pPr>
      <w:r w:rsidRPr="00D628FB">
        <w:rPr>
          <w:rFonts w:ascii="FlandersArtSans-Regular" w:hAnsi="FlandersArtSans-Regular"/>
          <w:highlight w:val="yellow"/>
        </w:rPr>
        <w:t>[de gemeente] (EN [het openbaar centrum voor maatschappelijk welzijn])</w:t>
      </w:r>
      <w:r>
        <w:rPr>
          <w:rFonts w:ascii="FlandersArtSans-Regular" w:hAnsi="FlandersArtSans-Regular"/>
        </w:rPr>
        <w:t xml:space="preserve"> </w:t>
      </w:r>
      <w:r w:rsidR="0D1E8FCE" w:rsidRPr="2B6E4536">
        <w:rPr>
          <w:rFonts w:ascii="FlandersArtSans-Regular" w:eastAsia="FlandersArtSans-Regular" w:hAnsi="FlandersArtSans-Regular" w:cs="FlandersArtSans-Regular"/>
          <w:color w:val="000000" w:themeColor="text1"/>
        </w:rPr>
        <w:t xml:space="preserve">moet kunnen aantonen dat de in dit artikel opgesomde maatregelen werden getroffen. Op eenvoudig verzoek van het Agentschap Zorg en Gezondheid (AZG) moet </w:t>
      </w:r>
      <w:r w:rsidRPr="00D628FB">
        <w:rPr>
          <w:rFonts w:ascii="FlandersArtSans-Regular" w:hAnsi="FlandersArtSans-Regular"/>
          <w:highlight w:val="yellow"/>
        </w:rPr>
        <w:t>[de gemeente] (EN [het openbaar centrum voor maatschappelijk welzijn])</w:t>
      </w:r>
      <w:r w:rsidR="0D980D34" w:rsidRPr="2B6E4536">
        <w:rPr>
          <w:rFonts w:ascii="FlandersArtSans-Regular" w:eastAsia="FlandersArtSans-Regular" w:hAnsi="FlandersArtSans-Regular" w:cs="FlandersArtSans-Regular"/>
          <w:color w:val="0070C0"/>
        </w:rPr>
        <w:t xml:space="preserve"> </w:t>
      </w:r>
      <w:r w:rsidR="0D1E8FCE" w:rsidRPr="2B6E4536">
        <w:rPr>
          <w:rFonts w:ascii="FlandersArtSans-Regular" w:eastAsia="FlandersArtSans-Regular" w:hAnsi="FlandersArtSans-Regular" w:cs="FlandersArtSans-Regular"/>
          <w:color w:val="000000" w:themeColor="text1"/>
        </w:rPr>
        <w:t xml:space="preserve">hiervan aan het Agentschap Zorg en Gezondheid (AZG) het bewijs </w:t>
      </w:r>
      <w:r w:rsidR="0D1E8FCE" w:rsidRPr="00C8474B">
        <w:rPr>
          <w:rFonts w:ascii="FlandersArtSans-Regular" w:eastAsia="FlandersArtSans-Regular" w:hAnsi="FlandersArtSans-Regular" w:cs="FlandersArtSans-Regular"/>
        </w:rPr>
        <w:t>overmaken.</w:t>
      </w:r>
    </w:p>
    <w:p w14:paraId="4CBEEC4B" w14:textId="461FE0A5" w:rsidR="00850155" w:rsidRPr="00C8474B" w:rsidRDefault="00275D84" w:rsidP="00AF07AC">
      <w:pPr>
        <w:jc w:val="both"/>
        <w:rPr>
          <w:rFonts w:ascii="FlandersArtSans-Regular" w:hAnsi="FlandersArtSans-Regular"/>
        </w:rPr>
      </w:pPr>
      <w:r w:rsidRPr="00C8474B">
        <w:rPr>
          <w:rFonts w:ascii="FlandersArtSans-Regular" w:hAnsi="FlandersArtSans-Regular"/>
        </w:rPr>
        <w:t xml:space="preserve">In het geval </w:t>
      </w:r>
      <w:r w:rsidR="00F011A6" w:rsidRPr="00C8474B">
        <w:rPr>
          <w:rFonts w:ascii="FlandersArtSans-Regular" w:hAnsi="FlandersArtSans-Regular"/>
          <w:highlight w:val="yellow"/>
        </w:rPr>
        <w:t>[de gemeente] (EN [het openbaar centrum voor maatschappelijk welzijn])</w:t>
      </w:r>
      <w:r w:rsidRPr="00C8474B">
        <w:rPr>
          <w:rFonts w:ascii="FlandersArtSans-Regular" w:hAnsi="FlandersArtSans-Regular"/>
        </w:rPr>
        <w:t>voor de verwerking van persoonsgegevens die het voorwerp zijn van voorliggend protocol, beroep doet op een verwerker (of meerdere verwerkers)</w:t>
      </w:r>
      <w:r w:rsidR="007301C5" w:rsidRPr="00C8474B">
        <w:rPr>
          <w:rFonts w:ascii="FlandersArtSans-Regular" w:hAnsi="FlandersArtSans-Regular"/>
        </w:rPr>
        <w:t>, waaronder de regionale samenwerkingsvormen voor de lokale aanpak van Covid-19</w:t>
      </w:r>
      <w:r w:rsidRPr="00C8474B">
        <w:rPr>
          <w:rFonts w:ascii="FlandersArtSans-Regular" w:hAnsi="FlandersArtSans-Regular"/>
        </w:rPr>
        <w:t xml:space="preserve">, doet de </w:t>
      </w:r>
      <w:r w:rsidR="00F011A6" w:rsidRPr="00C8474B">
        <w:rPr>
          <w:rFonts w:ascii="FlandersArtSans-Regular" w:hAnsi="FlandersArtSans-Regular"/>
          <w:highlight w:val="yellow"/>
        </w:rPr>
        <w:t>[de gemeente] (EN [het openbaar centrum voor maatschappelijk welzijn])</w:t>
      </w:r>
      <w:r w:rsidR="00147419" w:rsidRPr="00C8474B">
        <w:rPr>
          <w:rFonts w:ascii="FlandersArtSans-Regular" w:hAnsi="FlandersArtSans-Regular"/>
        </w:rPr>
        <w:t xml:space="preserve"> </w:t>
      </w:r>
      <w:r w:rsidRPr="00C8474B">
        <w:rPr>
          <w:rFonts w:ascii="FlandersArtSans-Regular" w:hAnsi="FlandersArtSans-Regular"/>
        </w:rPr>
        <w:t xml:space="preserve">uitsluitend beroep op verwerkers die afdoende garanties </w:t>
      </w:r>
      <w:r w:rsidR="00273C01" w:rsidRPr="00C8474B">
        <w:rPr>
          <w:rFonts w:ascii="FlandersArtSans-Regular" w:hAnsi="FlandersArtSans-Regular"/>
        </w:rPr>
        <w:t xml:space="preserve">bieden </w:t>
      </w:r>
      <w:r w:rsidRPr="00C8474B">
        <w:rPr>
          <w:rFonts w:ascii="FlandersArtSans-Regular" w:hAnsi="FlandersArtSans-Regular"/>
        </w:rPr>
        <w:t xml:space="preserve">met betrekking tot het toepassen van passende technische en organisatorische maatregelen opdat de verwerking aan de vereisten van de algemene verordening gegevensbescherming voldoet en de bescherming van de rechten van de betrokkene is gewaarborgd. </w:t>
      </w:r>
      <w:r w:rsidR="00F011A6" w:rsidRPr="00C8474B">
        <w:rPr>
          <w:rFonts w:ascii="FlandersArtSans-Regular" w:hAnsi="FlandersArtSans-Regular"/>
          <w:highlight w:val="yellow"/>
        </w:rPr>
        <w:t>[de gemeente] (EN [het openbaar centrum voor maatschappelijk welzijn])</w:t>
      </w:r>
      <w:r w:rsidR="00147419" w:rsidRPr="00C8474B">
        <w:rPr>
          <w:rFonts w:ascii="FlandersArtSans-Regular" w:hAnsi="FlandersArtSans-Regular"/>
        </w:rPr>
        <w:t xml:space="preserve"> </w:t>
      </w:r>
      <w:r w:rsidR="00850155" w:rsidRPr="00C8474B">
        <w:rPr>
          <w:rFonts w:ascii="FlandersArtSans-Regular" w:hAnsi="FlandersArtSans-Regular"/>
        </w:rPr>
        <w:t xml:space="preserve">sluit </w:t>
      </w:r>
      <w:r w:rsidRPr="00C8474B">
        <w:rPr>
          <w:rFonts w:ascii="FlandersArtSans-Regular" w:hAnsi="FlandersArtSans-Regular"/>
        </w:rPr>
        <w:t xml:space="preserve">in voorkomend geval </w:t>
      </w:r>
      <w:r w:rsidR="00850155" w:rsidRPr="00C8474B">
        <w:rPr>
          <w:rFonts w:ascii="FlandersArtSans-Regular" w:hAnsi="FlandersArtSans-Regular"/>
        </w:rPr>
        <w:t>met alle verwerkers een verwerkersovereenkomst in overeen</w:t>
      </w:r>
      <w:r w:rsidRPr="00C8474B">
        <w:rPr>
          <w:rFonts w:ascii="FlandersArtSans-Regular" w:hAnsi="FlandersArtSans-Regular"/>
        </w:rPr>
        <w:t>stemming met artikel 28 van de algemene verordening g</w:t>
      </w:r>
      <w:r w:rsidR="00850155" w:rsidRPr="00C8474B">
        <w:rPr>
          <w:rFonts w:ascii="FlandersArtSans-Regular" w:hAnsi="FlandersArtSans-Regular"/>
        </w:rPr>
        <w:t>egevensbescherming</w:t>
      </w:r>
      <w:r w:rsidR="00D84485" w:rsidRPr="00C8474B">
        <w:rPr>
          <w:rFonts w:ascii="FlandersArtSans-Regular" w:hAnsi="FlandersArtSans-Regular"/>
        </w:rPr>
        <w:t xml:space="preserve"> en een geheimhoudingsovereenkomst met de betrokken medewerkers van deze verwerkers</w:t>
      </w:r>
      <w:r w:rsidR="00850155" w:rsidRPr="00C8474B">
        <w:rPr>
          <w:rFonts w:ascii="FlandersArtSans-Regular" w:hAnsi="FlandersArtSans-Regular"/>
        </w:rPr>
        <w:t xml:space="preserve">. </w:t>
      </w:r>
      <w:r w:rsidR="00CA31D0" w:rsidRPr="00C8474B">
        <w:rPr>
          <w:rFonts w:ascii="FlandersArtSans-Regular" w:hAnsi="FlandersArtSans-Regular"/>
        </w:rPr>
        <w:t xml:space="preserve">Partijen bezorgen elkaar </w:t>
      </w:r>
      <w:r w:rsidR="2B0B32DC" w:rsidRPr="00C8474B">
        <w:rPr>
          <w:rFonts w:ascii="FlandersArtSans-Regular" w:hAnsi="FlandersArtSans-Regular"/>
        </w:rPr>
        <w:t>het</w:t>
      </w:r>
      <w:r w:rsidR="001F4D61" w:rsidRPr="00C8474B">
        <w:rPr>
          <w:rFonts w:ascii="FlandersArtSans-Regular" w:hAnsi="FlandersArtSans-Regular"/>
        </w:rPr>
        <w:t xml:space="preserve"> overzicht van de verwerkers die de gevraagde gegevens verwerken</w:t>
      </w:r>
      <w:r w:rsidR="004A40CB" w:rsidRPr="00C8474B">
        <w:rPr>
          <w:rFonts w:ascii="FlandersArtSans-Regular" w:hAnsi="FlandersArtSans-Regular"/>
        </w:rPr>
        <w:t>, en actualiseren dit overzicht zo nodig</w:t>
      </w:r>
      <w:r w:rsidR="001F4D61" w:rsidRPr="00C8474B">
        <w:rPr>
          <w:rFonts w:ascii="FlandersArtSans-Regular" w:hAnsi="FlandersArtSans-Regular"/>
        </w:rPr>
        <w:t>.</w:t>
      </w:r>
    </w:p>
    <w:p w14:paraId="186FFCF1" w14:textId="77777777" w:rsidR="00956E82" w:rsidRPr="00DA2340" w:rsidRDefault="00956E82" w:rsidP="00AF07AC">
      <w:pPr>
        <w:jc w:val="both"/>
        <w:rPr>
          <w:rFonts w:ascii="FlandersArtSans-Regular" w:hAnsi="FlandersArtSans-Regular"/>
        </w:rPr>
      </w:pPr>
    </w:p>
    <w:p w14:paraId="4411B7C1" w14:textId="4D4F4AD3" w:rsidR="004810A5" w:rsidRPr="00906FE6" w:rsidRDefault="004810A5"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Artikel 7</w:t>
      </w:r>
      <w:r w:rsidR="00623182" w:rsidRPr="00906FE6">
        <w:rPr>
          <w:rFonts w:ascii="FlandersArtSans-Regular" w:hAnsi="FlandersArtSans-Regular"/>
          <w:b/>
          <w:sz w:val="26"/>
          <w:szCs w:val="26"/>
          <w:u w:val="single"/>
        </w:rPr>
        <w:t>: K</w:t>
      </w:r>
      <w:r w:rsidRPr="00906FE6">
        <w:rPr>
          <w:rFonts w:ascii="FlandersArtSans-Regular" w:hAnsi="FlandersArtSans-Regular"/>
          <w:b/>
          <w:sz w:val="26"/>
          <w:szCs w:val="26"/>
          <w:u w:val="single"/>
        </w:rPr>
        <w:t xml:space="preserve">waliteit van </w:t>
      </w:r>
      <w:r w:rsidR="00623182" w:rsidRPr="00906FE6">
        <w:rPr>
          <w:rFonts w:ascii="FlandersArtSans-Regular" w:hAnsi="FlandersArtSans-Regular"/>
          <w:b/>
          <w:sz w:val="26"/>
          <w:szCs w:val="26"/>
          <w:u w:val="single"/>
        </w:rPr>
        <w:t>de persoons</w:t>
      </w:r>
      <w:r w:rsidRPr="00906FE6">
        <w:rPr>
          <w:rFonts w:ascii="FlandersArtSans-Regular" w:hAnsi="FlandersArtSans-Regular"/>
          <w:b/>
          <w:sz w:val="26"/>
          <w:szCs w:val="26"/>
          <w:u w:val="single"/>
        </w:rPr>
        <w:t>gegevens</w:t>
      </w:r>
    </w:p>
    <w:p w14:paraId="0F96AE8C" w14:textId="43ACE83D" w:rsidR="001728E8" w:rsidRDefault="00F31F60" w:rsidP="00AF07AC">
      <w:pPr>
        <w:jc w:val="both"/>
        <w:rPr>
          <w:rFonts w:ascii="FlandersArtSans-Regular" w:hAnsi="FlandersArtSans-Regular"/>
          <w:lang w:val="nl-NL"/>
        </w:rPr>
      </w:pPr>
      <w:r w:rsidRPr="3AD823EF">
        <w:rPr>
          <w:rFonts w:ascii="FlandersArtSans-Regular" w:hAnsi="FlandersArtSans-Regular"/>
        </w:rPr>
        <w:lastRenderedPageBreak/>
        <w:t>Zodra</w:t>
      </w:r>
      <w:r w:rsidR="001728E8" w:rsidRPr="3AD823EF">
        <w:rPr>
          <w:rFonts w:ascii="FlandersArtSans-Regular" w:hAnsi="FlandersArtSans-Regular"/>
          <w:lang w:val="nl-NL"/>
        </w:rPr>
        <w:t xml:space="preserve"> </w:t>
      </w:r>
      <w:r w:rsidR="00C8474B" w:rsidRPr="00D628FB">
        <w:rPr>
          <w:rFonts w:ascii="FlandersArtSans-Regular" w:hAnsi="FlandersArtSans-Regular"/>
          <w:highlight w:val="yellow"/>
        </w:rPr>
        <w:t>[de gemeente] (EN [het openbaar centrum voor maatschappelijk welzijn])</w:t>
      </w:r>
      <w:r w:rsidR="00D807C9" w:rsidRPr="3AD823EF">
        <w:rPr>
          <w:rFonts w:ascii="FlandersArtSans-Regular" w:hAnsi="FlandersArtSans-Regular"/>
          <w:color w:val="0070C0"/>
          <w:lang w:val="nl-NL"/>
        </w:rPr>
        <w:t xml:space="preserve"> </w:t>
      </w:r>
      <w:r w:rsidR="00850155" w:rsidRPr="3AD823EF">
        <w:rPr>
          <w:rFonts w:ascii="FlandersArtSans-Regular" w:hAnsi="FlandersArtSans-Regular"/>
          <w:lang w:val="nl-NL"/>
        </w:rPr>
        <w:t>éé</w:t>
      </w:r>
      <w:r w:rsidR="001728E8" w:rsidRPr="3AD823EF">
        <w:rPr>
          <w:rFonts w:ascii="FlandersArtSans-Regular" w:hAnsi="FlandersArtSans-Regular"/>
          <w:lang w:val="nl-NL"/>
        </w:rPr>
        <w:t>n of meerdere foutieve, onnauwkeurige</w:t>
      </w:r>
      <w:r w:rsidR="00F42EF9" w:rsidRPr="3AD823EF">
        <w:rPr>
          <w:rFonts w:ascii="FlandersArtSans-Regular" w:hAnsi="FlandersArtSans-Regular"/>
          <w:lang w:val="nl-NL"/>
        </w:rPr>
        <w:t>, onvolledige,</w:t>
      </w:r>
      <w:r w:rsidR="001728E8" w:rsidRPr="3AD823EF">
        <w:rPr>
          <w:rFonts w:ascii="FlandersArtSans-Regular" w:hAnsi="FlandersArtSans-Regular"/>
          <w:lang w:val="nl-NL"/>
        </w:rPr>
        <w:t xml:space="preserve"> ontbrekende</w:t>
      </w:r>
      <w:r w:rsidR="00F42EF9" w:rsidRPr="3AD823EF">
        <w:rPr>
          <w:rFonts w:ascii="FlandersArtSans-Regular" w:hAnsi="FlandersArtSans-Regular"/>
          <w:lang w:val="nl-NL"/>
        </w:rPr>
        <w:t>, verouderde</w:t>
      </w:r>
      <w:r w:rsidR="001728E8" w:rsidRPr="3AD823EF">
        <w:rPr>
          <w:rFonts w:ascii="FlandersArtSans-Regular" w:hAnsi="FlandersArtSans-Regular"/>
          <w:lang w:val="nl-NL"/>
        </w:rPr>
        <w:t xml:space="preserve"> </w:t>
      </w:r>
      <w:r w:rsidR="00F42EF9" w:rsidRPr="3AD823EF">
        <w:rPr>
          <w:rFonts w:ascii="FlandersArtSans-Regular" w:hAnsi="FlandersArtSans-Regular"/>
          <w:lang w:val="nl-NL"/>
        </w:rPr>
        <w:t xml:space="preserve">of overtollige </w:t>
      </w:r>
      <w:r w:rsidR="001728E8" w:rsidRPr="3AD823EF">
        <w:rPr>
          <w:rFonts w:ascii="FlandersArtSans-Regular" w:hAnsi="FlandersArtSans-Regular"/>
          <w:lang w:val="nl-NL"/>
        </w:rPr>
        <w:t xml:space="preserve">gegevens in de persoonsgegevens, vermeld in artikel </w:t>
      </w:r>
      <w:r w:rsidR="00850155" w:rsidRPr="3AD823EF">
        <w:rPr>
          <w:rFonts w:ascii="FlandersArtSans-Regular" w:hAnsi="FlandersArtSans-Regular"/>
          <w:lang w:val="nl-NL"/>
        </w:rPr>
        <w:t>3</w:t>
      </w:r>
      <w:r w:rsidR="001728E8" w:rsidRPr="3AD823EF">
        <w:rPr>
          <w:rFonts w:ascii="FlandersArtSans-Regular" w:hAnsi="FlandersArtSans-Regular"/>
          <w:lang w:val="nl-NL"/>
        </w:rPr>
        <w:t xml:space="preserve">, </w:t>
      </w:r>
      <w:r w:rsidR="001728E8" w:rsidRPr="00C8474B">
        <w:rPr>
          <w:rFonts w:ascii="FlandersArtSans-Regular" w:hAnsi="FlandersArtSans-Regular"/>
          <w:lang w:val="nl-NL"/>
        </w:rPr>
        <w:t>vaststelt</w:t>
      </w:r>
      <w:r w:rsidR="00A41BBC" w:rsidRPr="00C8474B">
        <w:rPr>
          <w:rFonts w:ascii="FlandersArtSans-Regular" w:hAnsi="FlandersArtSans-Regular"/>
          <w:lang w:val="nl-NL"/>
        </w:rPr>
        <w:t xml:space="preserve"> (al dan niet op basis van een mededeling van de betrokkene</w:t>
      </w:r>
      <w:r w:rsidR="004D1410" w:rsidRPr="00C8474B">
        <w:rPr>
          <w:rFonts w:ascii="FlandersArtSans-Regular" w:hAnsi="FlandersArtSans-Regular"/>
          <w:lang w:val="nl-NL"/>
        </w:rPr>
        <w:t>)</w:t>
      </w:r>
      <w:r w:rsidR="001728E8" w:rsidRPr="00C8474B">
        <w:rPr>
          <w:rFonts w:ascii="FlandersArtSans-Regular" w:hAnsi="FlandersArtSans-Regular"/>
          <w:lang w:val="nl-NL"/>
        </w:rPr>
        <w:t xml:space="preserve">, meldt zij dat onmiddellijk aan </w:t>
      </w:r>
      <w:r w:rsidR="00EF771C" w:rsidRPr="00C8474B">
        <w:rPr>
          <w:rFonts w:ascii="FlandersArtSans-Regular" w:hAnsi="FlandersArtSans-Regular"/>
        </w:rPr>
        <w:t>het Agentschap Zorg en Gezondheid (</w:t>
      </w:r>
      <w:r w:rsidR="6FF4E56B" w:rsidRPr="00C8474B">
        <w:rPr>
          <w:rFonts w:ascii="FlandersArtSans-Regular" w:hAnsi="FlandersArtSans-Regular"/>
        </w:rPr>
        <w:t>AZG</w:t>
      </w:r>
      <w:r w:rsidR="00EF771C" w:rsidRPr="00C8474B">
        <w:rPr>
          <w:rFonts w:ascii="FlandersArtSans-Regular" w:hAnsi="FlandersArtSans-Regular"/>
        </w:rPr>
        <w:t xml:space="preserve">) </w:t>
      </w:r>
      <w:r w:rsidR="00487CA4" w:rsidRPr="00C8474B">
        <w:rPr>
          <w:rFonts w:ascii="FlandersArtSans-Regular" w:hAnsi="FlandersArtSans-Regular"/>
        </w:rPr>
        <w:t>via een correctie aangebracht in de Zorg</w:t>
      </w:r>
      <w:r w:rsidR="00F94029" w:rsidRPr="00C8474B">
        <w:rPr>
          <w:rFonts w:ascii="FlandersArtSans-Regular" w:hAnsi="FlandersArtSans-Regular"/>
        </w:rPr>
        <w:t xml:space="preserve">atlas. Het Agentschap Zorg en Gezondheid onderzoekt </w:t>
      </w:r>
      <w:r w:rsidR="007D56B5" w:rsidRPr="00C8474B">
        <w:rPr>
          <w:rFonts w:ascii="FlandersArtSans-Regular" w:hAnsi="FlandersArtSans-Regular"/>
          <w:lang w:val="nl-NL"/>
        </w:rPr>
        <w:t xml:space="preserve">binnen </w:t>
      </w:r>
      <w:r w:rsidR="007301C5" w:rsidRPr="00C8474B">
        <w:rPr>
          <w:rFonts w:ascii="FlandersArtSans-Regular" w:hAnsi="FlandersArtSans-Regular"/>
          <w:lang w:val="nl-NL"/>
        </w:rPr>
        <w:t>7 kalender</w:t>
      </w:r>
      <w:r w:rsidR="00EF771C" w:rsidRPr="00C8474B">
        <w:rPr>
          <w:rFonts w:ascii="FlandersArtSans-Regular" w:hAnsi="FlandersArtSans-Regular"/>
          <w:lang w:val="nl-NL"/>
        </w:rPr>
        <w:t xml:space="preserve">dagen na de </w:t>
      </w:r>
      <w:r w:rsidR="00F94029" w:rsidRPr="00C8474B">
        <w:rPr>
          <w:rFonts w:ascii="FlandersArtSans-Regular" w:hAnsi="FlandersArtSans-Regular"/>
          <w:lang w:val="nl-NL"/>
        </w:rPr>
        <w:t>aangebrachte correctie</w:t>
      </w:r>
      <w:r w:rsidR="001728E8" w:rsidRPr="00C8474B">
        <w:rPr>
          <w:rFonts w:ascii="FlandersArtSans-Regular" w:hAnsi="FlandersArtSans-Regular"/>
          <w:lang w:val="nl-NL"/>
        </w:rPr>
        <w:t xml:space="preserve"> de voornoemde vaststellingen</w:t>
      </w:r>
      <w:r w:rsidR="00734360" w:rsidRPr="00C8474B">
        <w:rPr>
          <w:rFonts w:ascii="FlandersArtSans-Regular" w:hAnsi="FlandersArtSans-Regular"/>
          <w:lang w:val="nl-NL"/>
        </w:rPr>
        <w:t xml:space="preserve"> en neemt</w:t>
      </w:r>
      <w:r w:rsidR="001728E8" w:rsidRPr="00C8474B">
        <w:rPr>
          <w:rFonts w:ascii="FlandersArtSans-Regular" w:hAnsi="FlandersArtSans-Regular"/>
          <w:lang w:val="nl-NL"/>
        </w:rPr>
        <w:t xml:space="preserve"> de gepaste maatregelen </w:t>
      </w:r>
      <w:r w:rsidR="007D56B5" w:rsidRPr="00C8474B">
        <w:rPr>
          <w:rFonts w:ascii="FlandersArtSans-Regular" w:hAnsi="FlandersArtSans-Regular"/>
          <w:lang w:val="nl-NL"/>
        </w:rPr>
        <w:t xml:space="preserve">binnen </w:t>
      </w:r>
      <w:r w:rsidR="007301C5" w:rsidRPr="00C8474B">
        <w:rPr>
          <w:rFonts w:ascii="FlandersArtSans-Regular" w:hAnsi="FlandersArtSans-Regular"/>
          <w:lang w:val="nl-NL"/>
        </w:rPr>
        <w:t>7 kalenderdagen na het onderzoek</w:t>
      </w:r>
      <w:r w:rsidR="001C0BE3" w:rsidRPr="00C8474B">
        <w:rPr>
          <w:rFonts w:ascii="FlandersArtSans-Regular" w:hAnsi="FlandersArtSans-Regular"/>
          <w:lang w:val="nl-NL"/>
        </w:rPr>
        <w:t xml:space="preserve">. </w:t>
      </w:r>
      <w:r w:rsidR="007D56B5" w:rsidRPr="00C8474B">
        <w:rPr>
          <w:rFonts w:ascii="FlandersArtSans-Regular" w:hAnsi="FlandersArtSans-Regular"/>
          <w:lang w:val="nl-NL"/>
        </w:rPr>
        <w:t xml:space="preserve"> </w:t>
      </w:r>
    </w:p>
    <w:p w14:paraId="20F6DDF1" w14:textId="77777777" w:rsidR="00343170" w:rsidRPr="001728E8" w:rsidRDefault="00343170" w:rsidP="00AF07AC">
      <w:pPr>
        <w:jc w:val="both"/>
        <w:rPr>
          <w:rFonts w:ascii="FlandersArtSans-Regular" w:hAnsi="FlandersArtSans-Regular"/>
          <w:lang w:val="nl-NL"/>
        </w:rPr>
      </w:pPr>
    </w:p>
    <w:p w14:paraId="070FB6CB" w14:textId="49C29769" w:rsidR="004733DB" w:rsidRPr="00906FE6" w:rsidRDefault="004733DB"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AF07AC" w:rsidRPr="00AF07AC">
        <w:rPr>
          <w:rFonts w:ascii="FlandersArtSans-Regular" w:hAnsi="FlandersArtSans-Regular"/>
          <w:b/>
          <w:sz w:val="26"/>
          <w:szCs w:val="26"/>
          <w:u w:val="single"/>
        </w:rPr>
        <w:t>8</w:t>
      </w:r>
      <w:r w:rsidR="00623182" w:rsidRPr="00906FE6">
        <w:rPr>
          <w:rFonts w:ascii="FlandersArtSans-Regular" w:hAnsi="FlandersArtSans-Regular"/>
          <w:b/>
          <w:sz w:val="26"/>
          <w:szCs w:val="26"/>
          <w:u w:val="single"/>
        </w:rPr>
        <w:t>: Sanctie bij niet-</w:t>
      </w:r>
      <w:r w:rsidRPr="00906FE6">
        <w:rPr>
          <w:rFonts w:ascii="FlandersArtSans-Regular" w:hAnsi="FlandersArtSans-Regular"/>
          <w:b/>
          <w:sz w:val="26"/>
          <w:szCs w:val="26"/>
          <w:u w:val="single"/>
        </w:rPr>
        <w:t>naleving</w:t>
      </w:r>
    </w:p>
    <w:p w14:paraId="00E44A0A" w14:textId="515D2BC3" w:rsidR="005465F8" w:rsidRDefault="004733DB" w:rsidP="00AF07AC">
      <w:pPr>
        <w:jc w:val="both"/>
        <w:rPr>
          <w:rFonts w:ascii="FlandersArtSans-Regular" w:hAnsi="FlandersArtSans-Regular"/>
        </w:rPr>
      </w:pPr>
      <w:r w:rsidRPr="3AD823EF">
        <w:rPr>
          <w:rFonts w:ascii="FlandersArtSans-Regular" w:hAnsi="FlandersArtSans-Regular"/>
        </w:rPr>
        <w:t xml:space="preserve">Onverminderd haar recht om </w:t>
      </w:r>
      <w:r w:rsidR="00F31F60" w:rsidRPr="3AD823EF">
        <w:rPr>
          <w:rFonts w:ascii="FlandersArtSans-Regular" w:hAnsi="FlandersArtSans-Regular"/>
        </w:rPr>
        <w:t>een schadevergoeding te vorderen</w:t>
      </w:r>
      <w:r w:rsidRPr="3AD823EF">
        <w:rPr>
          <w:rFonts w:ascii="FlandersArtSans-Regular" w:hAnsi="FlandersArtSans-Regular"/>
        </w:rPr>
        <w:t xml:space="preserve"> en in afwijking van artikel </w:t>
      </w:r>
      <w:r w:rsidR="00F31F60" w:rsidRPr="3AD823EF">
        <w:rPr>
          <w:rFonts w:ascii="FlandersArtSans-Regular" w:hAnsi="FlandersArtSans-Regular"/>
        </w:rPr>
        <w:t>5</w:t>
      </w:r>
      <w:r w:rsidR="00BB3A36" w:rsidRPr="3AD823EF">
        <w:rPr>
          <w:rFonts w:ascii="FlandersArtSans-Regular" w:hAnsi="FlandersArtSans-Regular"/>
        </w:rPr>
        <w:t xml:space="preserve">, </w:t>
      </w:r>
      <w:r w:rsidR="00F31F60" w:rsidRPr="3AD823EF">
        <w:rPr>
          <w:rFonts w:ascii="FlandersArtSans-Regular" w:hAnsi="FlandersArtSans-Regular"/>
        </w:rPr>
        <w:t xml:space="preserve">2°, </w:t>
      </w:r>
      <w:r w:rsidR="00F31F60" w:rsidRPr="00FE4DFC">
        <w:rPr>
          <w:rFonts w:ascii="FlandersArtSans-Regular" w:hAnsi="FlandersArtSans-Regular"/>
        </w:rPr>
        <w:t>kan</w:t>
      </w:r>
      <w:r w:rsidR="00EF771C" w:rsidRPr="00FE4DFC">
        <w:rPr>
          <w:rFonts w:ascii="FlandersArtSans-Regular" w:hAnsi="FlandersArtSans-Regular"/>
        </w:rPr>
        <w:t xml:space="preserve"> het Vlaamse Agentschap Zorg en Gezondheid (</w:t>
      </w:r>
      <w:r w:rsidR="6FF4E56B" w:rsidRPr="00FE4DFC">
        <w:rPr>
          <w:rFonts w:ascii="FlandersArtSans-Regular" w:hAnsi="FlandersArtSans-Regular"/>
        </w:rPr>
        <w:t>AZG</w:t>
      </w:r>
      <w:r w:rsidR="00EF771C" w:rsidRPr="00FE4DFC">
        <w:rPr>
          <w:rFonts w:ascii="FlandersArtSans-Regular" w:hAnsi="FlandersArtSans-Regular"/>
        </w:rPr>
        <w:t xml:space="preserve">) </w:t>
      </w:r>
      <w:r w:rsidRPr="00FE4DFC">
        <w:rPr>
          <w:rFonts w:ascii="FlandersArtSans-Regular" w:hAnsi="FlandersArtSans-Regular"/>
        </w:rPr>
        <w:t xml:space="preserve">dit </w:t>
      </w:r>
      <w:r w:rsidRPr="3AD823EF">
        <w:rPr>
          <w:rFonts w:ascii="FlandersArtSans-Regular" w:hAnsi="FlandersArtSans-Regular"/>
        </w:rPr>
        <w:t>protocol middels eenvoudige kennisgeving en zonder voorafgaandelijke ingebrekestell</w:t>
      </w:r>
      <w:r w:rsidR="00F31F60" w:rsidRPr="3AD823EF">
        <w:rPr>
          <w:rFonts w:ascii="FlandersArtSans-Regular" w:hAnsi="FlandersArtSans-Regular"/>
        </w:rPr>
        <w:t>ing eenzijdig beëindigen indien</w:t>
      </w:r>
      <w:r w:rsidRPr="3AD823EF">
        <w:rPr>
          <w:rFonts w:ascii="FlandersArtSans-Regular" w:hAnsi="FlandersArtSans-Regular"/>
        </w:rPr>
        <w:t xml:space="preserve"> </w:t>
      </w:r>
      <w:r w:rsidR="007A7144" w:rsidRPr="00D628FB">
        <w:rPr>
          <w:rFonts w:ascii="FlandersArtSans-Regular" w:hAnsi="FlandersArtSans-Regular"/>
          <w:highlight w:val="yellow"/>
        </w:rPr>
        <w:t>[de gemeente] (EN [het openbaar centrum voor maatschappelijk welzijn])</w:t>
      </w:r>
      <w:r w:rsidR="00343170" w:rsidRPr="3AD823EF">
        <w:rPr>
          <w:rFonts w:ascii="FlandersArtSans-Regular" w:hAnsi="FlandersArtSans-Regular"/>
          <w:color w:val="0070C0"/>
        </w:rPr>
        <w:t xml:space="preserve"> </w:t>
      </w:r>
      <w:r w:rsidRPr="3AD823EF">
        <w:rPr>
          <w:rFonts w:ascii="FlandersArtSans-Regular" w:hAnsi="FlandersArtSans-Regular"/>
        </w:rPr>
        <w:t xml:space="preserve">deze persoonsgegevens verwerkt in strijd met hetgeen bepaald is in dit protocol, met de </w:t>
      </w:r>
      <w:r w:rsidR="00BB3A36" w:rsidRPr="3AD823EF">
        <w:rPr>
          <w:rFonts w:ascii="FlandersArtSans-Regular" w:hAnsi="FlandersArtSans-Regular"/>
        </w:rPr>
        <w:t>a</w:t>
      </w:r>
      <w:r w:rsidRPr="3AD823EF">
        <w:rPr>
          <w:rFonts w:ascii="FlandersArtSans-Regular" w:hAnsi="FlandersArtSans-Regular"/>
        </w:rPr>
        <w:t xml:space="preserve">lgemene </w:t>
      </w:r>
      <w:r w:rsidR="00BB3A36" w:rsidRPr="3AD823EF">
        <w:rPr>
          <w:rFonts w:ascii="FlandersArtSans-Regular" w:hAnsi="FlandersArtSans-Regular"/>
        </w:rPr>
        <w:t>v</w:t>
      </w:r>
      <w:r w:rsidRPr="3AD823EF">
        <w:rPr>
          <w:rFonts w:ascii="FlandersArtSans-Regular" w:hAnsi="FlandersArtSans-Regular"/>
        </w:rPr>
        <w:t xml:space="preserve">erordening </w:t>
      </w:r>
      <w:r w:rsidR="00BB3A36" w:rsidRPr="3AD823EF">
        <w:rPr>
          <w:rFonts w:ascii="FlandersArtSans-Regular" w:hAnsi="FlandersArtSans-Regular"/>
        </w:rPr>
        <w:t>g</w:t>
      </w:r>
      <w:r w:rsidRPr="3AD823EF">
        <w:rPr>
          <w:rFonts w:ascii="FlandersArtSans-Regular" w:hAnsi="FlandersArtSans-Regular"/>
        </w:rPr>
        <w:t>egevensbescherming of met andere relevante wet- of regelgeving</w:t>
      </w:r>
      <w:r w:rsidR="00BB3A36">
        <w:t xml:space="preserve"> </w:t>
      </w:r>
      <w:r w:rsidR="00BB3A36" w:rsidRPr="3AD823EF">
        <w:rPr>
          <w:rFonts w:ascii="FlandersArtSans-Regular" w:hAnsi="FlandersArtSans-Regular"/>
        </w:rPr>
        <w:t>inzake de bescherming van natuurlijke personen bij de verwerking van persoonsgegevens</w:t>
      </w:r>
      <w:r w:rsidR="00F31F60" w:rsidRPr="3AD823EF">
        <w:rPr>
          <w:rFonts w:ascii="FlandersArtSans-Regular" w:hAnsi="FlandersArtSans-Regular"/>
        </w:rPr>
        <w:t>.</w:t>
      </w:r>
    </w:p>
    <w:p w14:paraId="469939D2" w14:textId="77777777" w:rsidR="00AF07AC" w:rsidRPr="00AC7155" w:rsidRDefault="00AF07AC" w:rsidP="00AF07AC">
      <w:pPr>
        <w:jc w:val="both"/>
        <w:rPr>
          <w:rFonts w:ascii="FlandersArtSans-Regular" w:hAnsi="FlandersArtSans-Regular"/>
          <w:sz w:val="26"/>
          <w:szCs w:val="26"/>
          <w:u w:val="single"/>
        </w:rPr>
      </w:pPr>
    </w:p>
    <w:p w14:paraId="7767B662" w14:textId="6F18C3AA" w:rsidR="00F42EF9" w:rsidRPr="00906FE6" w:rsidRDefault="00F42EF9"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AF07AC" w:rsidRPr="00AF07AC">
        <w:rPr>
          <w:rFonts w:ascii="FlandersArtSans-Regular" w:hAnsi="FlandersArtSans-Regular"/>
          <w:b/>
          <w:sz w:val="26"/>
          <w:szCs w:val="26"/>
          <w:u w:val="single"/>
        </w:rPr>
        <w:t>9</w:t>
      </w:r>
      <w:r w:rsidRPr="00906FE6">
        <w:rPr>
          <w:rFonts w:ascii="FlandersArtSans-Regular" w:hAnsi="FlandersArtSans-Regular"/>
          <w:b/>
          <w:sz w:val="26"/>
          <w:szCs w:val="26"/>
          <w:u w:val="single"/>
        </w:rPr>
        <w:t>: Meldingsplichten</w:t>
      </w:r>
    </w:p>
    <w:p w14:paraId="65DC2C0C" w14:textId="244AA52D" w:rsidR="00F42EF9" w:rsidRPr="00C01382" w:rsidRDefault="00F42EF9" w:rsidP="00AF07AC">
      <w:pPr>
        <w:jc w:val="both"/>
        <w:rPr>
          <w:rFonts w:ascii="FlandersArtSans-Regular" w:hAnsi="FlandersArtSans-Regular"/>
        </w:rPr>
      </w:pPr>
      <w:r w:rsidRPr="00F42EF9">
        <w:rPr>
          <w:rFonts w:ascii="FlandersArtSans-Regular" w:hAnsi="FlandersArtSans-Regular"/>
        </w:rPr>
        <w:t>Partijen engageren zich in h</w:t>
      </w:r>
      <w:r>
        <w:rPr>
          <w:rFonts w:ascii="FlandersArtSans-Regular" w:hAnsi="FlandersArtSans-Regular"/>
        </w:rPr>
        <w:t>et licht van artikel 33 van de algemene verordening g</w:t>
      </w:r>
      <w:r w:rsidRPr="00F42EF9">
        <w:rPr>
          <w:rFonts w:ascii="FlandersArtSans-Regular" w:hAnsi="FlandersArtSans-Regular"/>
        </w:rPr>
        <w:t>egevensbescherm</w:t>
      </w:r>
      <w:r w:rsidR="00AC7155">
        <w:rPr>
          <w:rFonts w:ascii="FlandersArtSans-Regular" w:hAnsi="FlandersArtSans-Regular"/>
        </w:rPr>
        <w:t>i</w:t>
      </w:r>
      <w:r w:rsidRPr="00F42EF9">
        <w:rPr>
          <w:rFonts w:ascii="FlandersArtSans-Regular" w:hAnsi="FlandersArtSans-Regular"/>
        </w:rPr>
        <w:t xml:space="preserve">ng </w:t>
      </w:r>
      <w:r w:rsidRPr="005B2405">
        <w:rPr>
          <w:rFonts w:ascii="FlandersArtSans-Regular" w:hAnsi="FlandersArtSans-Regular"/>
        </w:rPr>
        <w:t xml:space="preserve">om </w:t>
      </w:r>
      <w:r w:rsidRPr="00C01382">
        <w:rPr>
          <w:rFonts w:ascii="FlandersArtSans-Regular" w:hAnsi="FlandersArtSans-Regular"/>
        </w:rPr>
        <w:t xml:space="preserve">elkaar </w:t>
      </w:r>
      <w:r w:rsidR="00353136" w:rsidRPr="00C01382">
        <w:rPr>
          <w:rFonts w:ascii="FlandersArtSans-Regular" w:hAnsi="FlandersArtSans-Regular"/>
        </w:rPr>
        <w:t xml:space="preserve">via de functionarissen voor gegevensbescherming </w:t>
      </w:r>
      <w:r w:rsidR="00C93BF6" w:rsidRPr="00C01382">
        <w:rPr>
          <w:rFonts w:ascii="FlandersArtSans-Regular" w:hAnsi="FlandersArtSans-Regular"/>
        </w:rPr>
        <w:t xml:space="preserve">zonder </w:t>
      </w:r>
      <w:r w:rsidR="00C93BF6" w:rsidRPr="005B2405">
        <w:rPr>
          <w:rFonts w:ascii="FlandersArtSans-Regular" w:hAnsi="FlandersArtSans-Regular"/>
        </w:rPr>
        <w:t xml:space="preserve">onredelijke vertraging </w:t>
      </w:r>
      <w:r w:rsidRPr="005B2405">
        <w:rPr>
          <w:rFonts w:ascii="FlandersArtSans-Regular" w:hAnsi="FlandersArtSans-Regular"/>
        </w:rPr>
        <w:t>op de hoogte te stellen van elk gegevenslek dat zich voordoet betreffende de meegedeelde gegevens</w:t>
      </w:r>
      <w:r w:rsidR="00511930" w:rsidRPr="005B2405">
        <w:rPr>
          <w:rFonts w:ascii="FlandersArtSans-Regular" w:hAnsi="FlandersArtSans-Regular"/>
        </w:rPr>
        <w:t xml:space="preserve"> met impact op beide partijen</w:t>
      </w:r>
      <w:r w:rsidRPr="005B2405">
        <w:rPr>
          <w:rFonts w:ascii="FlandersArtSans-Regular" w:hAnsi="FlandersArtSans-Regular"/>
        </w:rPr>
        <w:t xml:space="preserve"> en </w:t>
      </w:r>
      <w:r w:rsidR="00511930" w:rsidRPr="005B2405">
        <w:rPr>
          <w:rFonts w:ascii="FlandersArtSans-Regular" w:hAnsi="FlandersArtSans-Regular"/>
        </w:rPr>
        <w:t xml:space="preserve">in voorkomend geval </w:t>
      </w:r>
      <w:r w:rsidRPr="005B2405">
        <w:rPr>
          <w:rFonts w:ascii="FlandersArtSans-Regular" w:hAnsi="FlandersArtSans-Regular"/>
        </w:rPr>
        <w:t xml:space="preserve">onmiddellijk gezamenlijk te overleggen teneinde alle maatregelen te nemen om de gevolgen van het gegevenslek te beperken en te herstellen. </w:t>
      </w:r>
      <w:r w:rsidR="008F4C19" w:rsidRPr="005B2405">
        <w:rPr>
          <w:rFonts w:ascii="FlandersArtSans-Regular" w:hAnsi="FlandersArtSans-Regular"/>
        </w:rPr>
        <w:t>De partijen</w:t>
      </w:r>
      <w:r w:rsidR="008F4C19" w:rsidRPr="00C01382">
        <w:rPr>
          <w:rFonts w:ascii="FlandersArtSans-Regular" w:hAnsi="FlandersArtSans-Regular"/>
        </w:rPr>
        <w:t xml:space="preserve"> verschaffen elkaar alle informatie die ze nuttig of nodig achten om de beveiligingsmaatregelen te optimaliseren</w:t>
      </w:r>
      <w:r w:rsidR="000C5984" w:rsidRPr="00C01382">
        <w:rPr>
          <w:rFonts w:ascii="FlandersArtSans-Regular" w:hAnsi="FlandersArtSans-Regular"/>
        </w:rPr>
        <w:t>.</w:t>
      </w:r>
    </w:p>
    <w:p w14:paraId="4220743C" w14:textId="579DD4A8" w:rsidR="00F42EF9" w:rsidRPr="005B2405" w:rsidRDefault="00C01382" w:rsidP="00AF07AC">
      <w:pPr>
        <w:jc w:val="both"/>
        <w:rPr>
          <w:rFonts w:ascii="FlandersArtSans-Regular" w:hAnsi="FlandersArtSans-Regular"/>
        </w:rPr>
      </w:pPr>
      <w:r w:rsidRPr="00C01382">
        <w:rPr>
          <w:rFonts w:ascii="FlandersArtSans-Regular" w:hAnsi="FlandersArtSans-Regular"/>
          <w:highlight w:val="yellow"/>
        </w:rPr>
        <w:t>[de gemeente] (EN [het openbaar centrum voor maatschappelijk welzijn])</w:t>
      </w:r>
      <w:r w:rsidRPr="00C01382">
        <w:rPr>
          <w:rFonts w:ascii="FlandersArtSans-Regular" w:hAnsi="FlandersArtSans-Regular"/>
        </w:rPr>
        <w:t xml:space="preserve"> </w:t>
      </w:r>
      <w:r w:rsidR="00F42EF9" w:rsidRPr="00C01382">
        <w:rPr>
          <w:rFonts w:ascii="FlandersArtSans-Regular" w:hAnsi="FlandersArtSans-Regular"/>
        </w:rPr>
        <w:t xml:space="preserve">brengt </w:t>
      </w:r>
      <w:r w:rsidR="00EF771C" w:rsidRPr="00C01382">
        <w:rPr>
          <w:rFonts w:ascii="FlandersArtSans-Regular" w:hAnsi="FlandersArtSans-Regular"/>
        </w:rPr>
        <w:t>het Agentschap Zorg en Gezondheid (</w:t>
      </w:r>
      <w:r w:rsidR="6FF4E56B" w:rsidRPr="00C01382">
        <w:rPr>
          <w:rFonts w:ascii="FlandersArtSans-Regular" w:hAnsi="FlandersArtSans-Regular"/>
        </w:rPr>
        <w:t>AZG</w:t>
      </w:r>
      <w:r w:rsidR="00EF771C" w:rsidRPr="00C01382">
        <w:rPr>
          <w:rFonts w:ascii="FlandersArtSans-Regular" w:hAnsi="FlandersArtSans-Regular"/>
        </w:rPr>
        <w:t>)</w:t>
      </w:r>
      <w:r w:rsidR="00F42EF9" w:rsidRPr="00C01382">
        <w:rPr>
          <w:rFonts w:ascii="FlandersArtSans-Regular" w:hAnsi="FlandersArtSans-Regular"/>
        </w:rPr>
        <w:t xml:space="preserve"> onmiddellijk op de hoogte van wijzigingen van wetgeving met impact op voorliggend protocol, zoals de finaliteit, proportionaliteit</w:t>
      </w:r>
      <w:r w:rsidR="00F42EF9" w:rsidRPr="3AD823EF">
        <w:rPr>
          <w:rFonts w:ascii="FlandersArtSans-Regular" w:hAnsi="FlandersArtSans-Regular"/>
        </w:rPr>
        <w:t>, frequentie, duurtijd enz.</w:t>
      </w:r>
      <w:r w:rsidR="008A65DC" w:rsidRPr="3AD823EF">
        <w:rPr>
          <w:rFonts w:ascii="FlandersArtSans-Regular" w:hAnsi="FlandersArtSans-Regular"/>
        </w:rPr>
        <w:t xml:space="preserve"> en in voorkomend geval </w:t>
      </w:r>
      <w:r w:rsidR="003204B8" w:rsidRPr="3AD823EF">
        <w:rPr>
          <w:rFonts w:ascii="FlandersArtSans-Regular" w:hAnsi="FlandersArtSans-Regular"/>
        </w:rPr>
        <w:t xml:space="preserve">van </w:t>
      </w:r>
      <w:r w:rsidR="008A65DC" w:rsidRPr="3AD823EF">
        <w:rPr>
          <w:rFonts w:ascii="FlandersArtSans-Regular" w:hAnsi="FlandersArtSans-Regular"/>
        </w:rPr>
        <w:t xml:space="preserve">wijzigingen </w:t>
      </w:r>
      <w:r w:rsidR="003204B8" w:rsidRPr="3AD823EF">
        <w:rPr>
          <w:rFonts w:ascii="FlandersArtSans-Regular" w:hAnsi="FlandersArtSans-Regular"/>
        </w:rPr>
        <w:t>omtrent de</w:t>
      </w:r>
      <w:r w:rsidR="008A65DC" w:rsidRPr="3AD823EF">
        <w:rPr>
          <w:rFonts w:ascii="FlandersArtSans-Regular" w:hAnsi="FlandersArtSans-Regular"/>
        </w:rPr>
        <w:t xml:space="preserve"> verwerkers.</w:t>
      </w:r>
      <w:r w:rsidR="00E92CC4" w:rsidRPr="3AD823EF">
        <w:rPr>
          <w:rFonts w:ascii="FlandersArtSans-Regular" w:hAnsi="FlandersArtSans-Regular"/>
        </w:rPr>
        <w:t xml:space="preserve"> </w:t>
      </w:r>
    </w:p>
    <w:p w14:paraId="185167E7" w14:textId="634A490F" w:rsidR="00C21113" w:rsidRPr="005B2405" w:rsidRDefault="00C21113" w:rsidP="00AF07AC">
      <w:pPr>
        <w:jc w:val="both"/>
        <w:rPr>
          <w:rFonts w:ascii="FlandersArtSans-Regular" w:hAnsi="FlandersArtSans-Regular"/>
        </w:rPr>
      </w:pPr>
    </w:p>
    <w:p w14:paraId="006B93DB" w14:textId="57067C9F" w:rsidR="004810A5" w:rsidRPr="005B2405" w:rsidRDefault="001D5C2E" w:rsidP="00AF07AC">
      <w:pPr>
        <w:jc w:val="both"/>
        <w:rPr>
          <w:rFonts w:ascii="FlandersArtSans-Regular" w:hAnsi="FlandersArtSans-Regular"/>
          <w:b/>
          <w:sz w:val="26"/>
          <w:szCs w:val="26"/>
          <w:u w:val="single"/>
        </w:rPr>
      </w:pPr>
      <w:r w:rsidRPr="005B2405">
        <w:rPr>
          <w:rFonts w:ascii="FlandersArtSans-Regular" w:hAnsi="FlandersArtSans-Regular"/>
          <w:b/>
          <w:sz w:val="26"/>
          <w:szCs w:val="26"/>
          <w:u w:val="single"/>
        </w:rPr>
        <w:t xml:space="preserve">Artikel </w:t>
      </w:r>
      <w:r w:rsidR="00F42EF9" w:rsidRPr="005B2405">
        <w:rPr>
          <w:rFonts w:ascii="FlandersArtSans-Regular" w:hAnsi="FlandersArtSans-Regular"/>
          <w:b/>
          <w:sz w:val="26"/>
          <w:szCs w:val="26"/>
          <w:u w:val="single"/>
        </w:rPr>
        <w:t>1</w:t>
      </w:r>
      <w:r w:rsidR="00AF07AC" w:rsidRPr="005B2405">
        <w:rPr>
          <w:rFonts w:ascii="FlandersArtSans-Regular" w:hAnsi="FlandersArtSans-Regular"/>
          <w:b/>
          <w:sz w:val="26"/>
          <w:szCs w:val="26"/>
          <w:u w:val="single"/>
        </w:rPr>
        <w:t>0</w:t>
      </w:r>
      <w:r w:rsidR="00E92576" w:rsidRPr="005B2405">
        <w:rPr>
          <w:rFonts w:ascii="FlandersArtSans-Regular" w:hAnsi="FlandersArtSans-Regular"/>
          <w:b/>
          <w:sz w:val="26"/>
          <w:szCs w:val="26"/>
          <w:u w:val="single"/>
        </w:rPr>
        <w:t>:</w:t>
      </w:r>
      <w:r w:rsidRPr="005B2405">
        <w:rPr>
          <w:rFonts w:ascii="FlandersArtSans-Regular" w:hAnsi="FlandersArtSans-Regular"/>
          <w:b/>
          <w:sz w:val="26"/>
          <w:szCs w:val="26"/>
          <w:u w:val="single"/>
        </w:rPr>
        <w:t xml:space="preserve"> </w:t>
      </w:r>
      <w:r w:rsidR="004810A5" w:rsidRPr="005B2405">
        <w:rPr>
          <w:rFonts w:ascii="FlandersArtSans-Regular" w:hAnsi="FlandersArtSans-Regular"/>
          <w:b/>
          <w:sz w:val="26"/>
          <w:szCs w:val="26"/>
          <w:u w:val="single"/>
        </w:rPr>
        <w:t>Toepasselijk recht en geschillenbeslechting</w:t>
      </w:r>
    </w:p>
    <w:p w14:paraId="3A13E18C" w14:textId="77777777" w:rsidR="00753194" w:rsidRPr="005B2405" w:rsidRDefault="004810A5" w:rsidP="00AF07AC">
      <w:pPr>
        <w:jc w:val="both"/>
        <w:rPr>
          <w:rFonts w:ascii="FlandersArtSans-Regular" w:hAnsi="FlandersArtSans-Regular"/>
        </w:rPr>
      </w:pPr>
      <w:r w:rsidRPr="005B2405">
        <w:rPr>
          <w:rFonts w:ascii="FlandersArtSans-Regular" w:hAnsi="FlandersArtSans-Regular"/>
        </w:rPr>
        <w:t>Dit protocol wordt be</w:t>
      </w:r>
      <w:r w:rsidR="00753194" w:rsidRPr="005B2405">
        <w:rPr>
          <w:rFonts w:ascii="FlandersArtSans-Regular" w:hAnsi="FlandersArtSans-Regular"/>
        </w:rPr>
        <w:t>heerst door het Belgisch recht.</w:t>
      </w:r>
    </w:p>
    <w:p w14:paraId="27C0790D" w14:textId="16C32D92" w:rsidR="004810A5" w:rsidRPr="005B2405" w:rsidRDefault="004810A5" w:rsidP="00AF07AC">
      <w:pPr>
        <w:jc w:val="both"/>
        <w:rPr>
          <w:rFonts w:ascii="FlandersArtSans-Regular" w:hAnsi="FlandersArtSans-Regular"/>
          <w:lang w:val="nl-NL"/>
        </w:rPr>
      </w:pPr>
      <w:r w:rsidRPr="005B2405">
        <w:rPr>
          <w:rFonts w:ascii="FlandersArtSans-Regular" w:hAnsi="FlandersArtSans-Regular"/>
          <w:lang w:val="nl-NL"/>
        </w:rPr>
        <w:t xml:space="preserve">Alle </w:t>
      </w:r>
      <w:r w:rsidRPr="00C01382">
        <w:rPr>
          <w:rFonts w:ascii="FlandersArtSans-Regular" w:hAnsi="FlandersArtSans-Regular"/>
          <w:lang w:val="nl-NL"/>
        </w:rPr>
        <w:t xml:space="preserve">geschillen die voortvloeien uit of verband houden met dit protocol worden beslecht door de bevoegde rechtbank in </w:t>
      </w:r>
      <w:r w:rsidR="00EF771C" w:rsidRPr="00C01382">
        <w:rPr>
          <w:rFonts w:ascii="FlandersArtSans-Regular" w:hAnsi="FlandersArtSans-Regular"/>
          <w:lang w:val="nl-NL"/>
        </w:rPr>
        <w:t>Brussel</w:t>
      </w:r>
      <w:r w:rsidRPr="00C01382">
        <w:rPr>
          <w:rFonts w:ascii="FlandersArtSans-Regular" w:hAnsi="FlandersArtSans-Regular"/>
          <w:lang w:val="nl-NL"/>
        </w:rPr>
        <w:t>.</w:t>
      </w:r>
    </w:p>
    <w:p w14:paraId="7A102166" w14:textId="77777777" w:rsidR="00F31F60" w:rsidRPr="005B2405" w:rsidRDefault="00F31F60" w:rsidP="00AF07AC">
      <w:pPr>
        <w:jc w:val="both"/>
        <w:rPr>
          <w:rFonts w:ascii="FlandersArtSans-Regular" w:hAnsi="FlandersArtSans-Regular"/>
          <w:lang w:val="nl-NL"/>
        </w:rPr>
      </w:pPr>
    </w:p>
    <w:p w14:paraId="51D06CC1" w14:textId="487D6636" w:rsidR="00DA2340" w:rsidRPr="005B2405" w:rsidRDefault="00DA2340" w:rsidP="00AF07AC">
      <w:pPr>
        <w:jc w:val="both"/>
        <w:rPr>
          <w:rFonts w:ascii="FlandersArtSans-Regular" w:hAnsi="FlandersArtSans-Regular"/>
          <w:b/>
          <w:sz w:val="26"/>
          <w:szCs w:val="26"/>
          <w:u w:val="single"/>
        </w:rPr>
      </w:pPr>
      <w:r w:rsidRPr="005B2405">
        <w:rPr>
          <w:rFonts w:ascii="FlandersArtSans-Regular" w:hAnsi="FlandersArtSans-Regular"/>
          <w:b/>
          <w:sz w:val="26"/>
          <w:szCs w:val="26"/>
          <w:u w:val="single"/>
        </w:rPr>
        <w:t xml:space="preserve">Artikel </w:t>
      </w:r>
      <w:r w:rsidR="00AF07AC" w:rsidRPr="005B2405">
        <w:rPr>
          <w:rFonts w:ascii="FlandersArtSans-Regular" w:hAnsi="FlandersArtSans-Regular"/>
          <w:b/>
          <w:sz w:val="26"/>
          <w:szCs w:val="26"/>
          <w:u w:val="single"/>
        </w:rPr>
        <w:t>11</w:t>
      </w:r>
      <w:r w:rsidR="00E92576" w:rsidRPr="005B2405">
        <w:rPr>
          <w:rFonts w:ascii="FlandersArtSans-Regular" w:hAnsi="FlandersArtSans-Regular"/>
          <w:b/>
          <w:sz w:val="26"/>
          <w:szCs w:val="26"/>
          <w:u w:val="single"/>
        </w:rPr>
        <w:t>:</w:t>
      </w:r>
      <w:r w:rsidR="00F31F60" w:rsidRPr="005B2405">
        <w:rPr>
          <w:rFonts w:ascii="FlandersArtSans-Regular" w:hAnsi="FlandersArtSans-Regular"/>
          <w:b/>
          <w:sz w:val="26"/>
          <w:szCs w:val="26"/>
          <w:u w:val="single"/>
        </w:rPr>
        <w:t xml:space="preserve"> I</w:t>
      </w:r>
      <w:r w:rsidRPr="005B2405">
        <w:rPr>
          <w:rFonts w:ascii="FlandersArtSans-Regular" w:hAnsi="FlandersArtSans-Regular"/>
          <w:b/>
          <w:sz w:val="26"/>
          <w:szCs w:val="26"/>
          <w:u w:val="single"/>
        </w:rPr>
        <w:t>nwerkingtreding</w:t>
      </w:r>
      <w:r w:rsidR="00F31F60" w:rsidRPr="005B2405">
        <w:rPr>
          <w:rFonts w:ascii="FlandersArtSans-Regular" w:hAnsi="FlandersArtSans-Regular"/>
          <w:b/>
          <w:sz w:val="26"/>
          <w:szCs w:val="26"/>
          <w:u w:val="single"/>
        </w:rPr>
        <w:t xml:space="preserve"> en opzegging</w:t>
      </w:r>
    </w:p>
    <w:p w14:paraId="44ECD668" w14:textId="21A8721D" w:rsidR="000E6F85" w:rsidRPr="00C01382" w:rsidRDefault="00DA2340" w:rsidP="00AF07AC">
      <w:pPr>
        <w:jc w:val="both"/>
        <w:rPr>
          <w:rFonts w:ascii="FlandersArtSans-Regular" w:hAnsi="FlandersArtSans-Regular"/>
        </w:rPr>
      </w:pPr>
      <w:r w:rsidRPr="005B2405">
        <w:rPr>
          <w:rFonts w:ascii="FlandersArtSans-Regular" w:hAnsi="FlandersArtSans-Regular"/>
        </w:rPr>
        <w:t xml:space="preserve">Dit protocol treedt </w:t>
      </w:r>
      <w:r w:rsidRPr="00C01382">
        <w:rPr>
          <w:rFonts w:ascii="FlandersArtSans-Regular" w:hAnsi="FlandersArtSans-Regular"/>
        </w:rPr>
        <w:t xml:space="preserve">in werking op </w:t>
      </w:r>
      <w:r w:rsidR="00EF771C" w:rsidRPr="00C01382">
        <w:rPr>
          <w:rFonts w:ascii="FlandersArtSans-Regular" w:hAnsi="FlandersArtSans-Regular"/>
        </w:rPr>
        <w:t>de datum van ondertekening</w:t>
      </w:r>
      <w:r w:rsidR="003A4DC9" w:rsidRPr="00C01382">
        <w:rPr>
          <w:rFonts w:ascii="FlandersArtSans-Regular" w:hAnsi="FlandersArtSans-Regular"/>
        </w:rPr>
        <w:t xml:space="preserve">.  </w:t>
      </w:r>
    </w:p>
    <w:p w14:paraId="46C0F658" w14:textId="76EEB014" w:rsidR="00DA2340" w:rsidRPr="00C01382" w:rsidRDefault="00DA2340" w:rsidP="00AF07AC">
      <w:pPr>
        <w:jc w:val="both"/>
        <w:rPr>
          <w:rFonts w:ascii="FlandersArtSans-Regular" w:hAnsi="FlandersArtSans-Regular"/>
        </w:rPr>
      </w:pPr>
      <w:r w:rsidRPr="00C01382">
        <w:rPr>
          <w:rFonts w:ascii="FlandersArtSans-Regular" w:hAnsi="FlandersArtSans-Regular"/>
        </w:rPr>
        <w:t>Partijen kunnen</w:t>
      </w:r>
      <w:r w:rsidR="00790AD1" w:rsidRPr="00C01382">
        <w:rPr>
          <w:rFonts w:ascii="FlandersArtSans-Regular" w:hAnsi="FlandersArtSans-Regular"/>
        </w:rPr>
        <w:t xml:space="preserve"> na onderling overleg</w:t>
      </w:r>
      <w:r w:rsidRPr="00C01382">
        <w:rPr>
          <w:rFonts w:ascii="FlandersArtSans-Regular" w:hAnsi="FlandersArtSans-Regular"/>
        </w:rPr>
        <w:t xml:space="preserve"> dit protocol </w:t>
      </w:r>
      <w:r w:rsidR="00EF771C" w:rsidRPr="00C01382">
        <w:rPr>
          <w:rFonts w:ascii="FlandersArtSans-Regular" w:hAnsi="FlandersArtSans-Regular"/>
        </w:rPr>
        <w:t xml:space="preserve">ten allen tijde </w:t>
      </w:r>
      <w:r w:rsidR="005C50B6" w:rsidRPr="00C01382">
        <w:rPr>
          <w:rFonts w:ascii="FlandersArtSans-Regular" w:hAnsi="FlandersArtSans-Regular"/>
        </w:rPr>
        <w:t xml:space="preserve">schriftelijk </w:t>
      </w:r>
      <w:r w:rsidRPr="00C01382">
        <w:rPr>
          <w:rFonts w:ascii="FlandersArtSans-Regular" w:hAnsi="FlandersArtSans-Regular"/>
        </w:rPr>
        <w:t>opzeggen</w:t>
      </w:r>
      <w:r w:rsidR="00EF771C" w:rsidRPr="00C01382">
        <w:rPr>
          <w:rFonts w:ascii="FlandersArtSans-Regular" w:hAnsi="FlandersArtSans-Regular"/>
        </w:rPr>
        <w:t>.</w:t>
      </w:r>
    </w:p>
    <w:p w14:paraId="73B75B84" w14:textId="09638E70" w:rsidR="00DA2340" w:rsidRDefault="00415200" w:rsidP="00AF07AC">
      <w:pPr>
        <w:jc w:val="both"/>
        <w:rPr>
          <w:rFonts w:ascii="FlandersArtSans-Regular" w:hAnsi="FlandersArtSans-Regular"/>
        </w:rPr>
      </w:pPr>
      <w:r w:rsidRPr="00C01382">
        <w:rPr>
          <w:rFonts w:ascii="FlandersArtSans-Regular" w:hAnsi="FlandersArtSans-Regular"/>
        </w:rPr>
        <w:lastRenderedPageBreak/>
        <w:t xml:space="preserve">Het protocol eindigt </w:t>
      </w:r>
      <w:r w:rsidR="003A4DC9" w:rsidRPr="00C01382">
        <w:rPr>
          <w:rFonts w:ascii="FlandersArtSans-Regular" w:hAnsi="FlandersArtSans-Regular"/>
        </w:rPr>
        <w:t xml:space="preserve">tevens </w:t>
      </w:r>
      <w:r w:rsidRPr="00C01382">
        <w:rPr>
          <w:rFonts w:ascii="FlandersArtSans-Regular" w:hAnsi="FlandersArtSans-Regular"/>
        </w:rPr>
        <w:t xml:space="preserve">van rechtswege wanneer er geen rechtsgrond meer bestaat </w:t>
      </w:r>
      <w:r>
        <w:rPr>
          <w:rFonts w:ascii="FlandersArtSans-Regular" w:hAnsi="FlandersArtSans-Regular"/>
        </w:rPr>
        <w:t>voor de gevraagde doorgifte van persoonsgegevens.</w:t>
      </w:r>
    </w:p>
    <w:p w14:paraId="1DF0A7B7" w14:textId="77777777" w:rsidR="00753194" w:rsidRPr="00DA2340" w:rsidRDefault="00753194" w:rsidP="00AF07AC">
      <w:pPr>
        <w:jc w:val="both"/>
        <w:rPr>
          <w:rFonts w:ascii="FlandersArtSans-Regular" w:hAnsi="FlandersArtSans-Regular"/>
        </w:rPr>
      </w:pPr>
    </w:p>
    <w:p w14:paraId="7B0106F4" w14:textId="09EF8620" w:rsidR="004733DB" w:rsidRPr="00C01382" w:rsidRDefault="004733DB" w:rsidP="00AF07AC">
      <w:pPr>
        <w:jc w:val="both"/>
        <w:rPr>
          <w:rFonts w:ascii="FlandersArtSans-Regular" w:hAnsi="FlandersArtSans-Regular"/>
          <w:lang w:val="nl-NL"/>
        </w:rPr>
      </w:pPr>
      <w:r w:rsidRPr="00C01382">
        <w:rPr>
          <w:rFonts w:ascii="FlandersArtSans-Regular" w:hAnsi="FlandersArtSans-Regular"/>
          <w:lang w:val="nl-NL"/>
        </w:rPr>
        <w:t>Opgemaakt te [</w:t>
      </w:r>
      <w:r w:rsidR="0038368E" w:rsidRPr="00C01382">
        <w:rPr>
          <w:rFonts w:ascii="FlandersArtSans-Regular" w:hAnsi="FlandersArtSans-Regular"/>
          <w:lang w:val="nl-NL"/>
        </w:rPr>
        <w:t>Brussel</w:t>
      </w:r>
      <w:r w:rsidRPr="00C01382">
        <w:rPr>
          <w:rFonts w:ascii="FlandersArtSans-Regular" w:hAnsi="FlandersArtSans-Regular"/>
          <w:lang w:val="nl-NL"/>
        </w:rPr>
        <w:t>], op [</w:t>
      </w:r>
      <w:r w:rsidRPr="00B212D5">
        <w:rPr>
          <w:rFonts w:ascii="FlandersArtSans-Regular" w:hAnsi="FlandersArtSans-Regular"/>
          <w:highlight w:val="yellow"/>
          <w:lang w:val="nl-NL"/>
        </w:rPr>
        <w:t>DATUM</w:t>
      </w:r>
      <w:r w:rsidRPr="00C01382">
        <w:rPr>
          <w:rFonts w:ascii="FlandersArtSans-Regular" w:hAnsi="FlandersArtSans-Regular"/>
          <w:lang w:val="nl-NL"/>
        </w:rPr>
        <w:t>], in evenveel exemplaren als dat er partijen zijn.</w:t>
      </w:r>
    </w:p>
    <w:p w14:paraId="7174BC98" w14:textId="77777777" w:rsidR="004733DB" w:rsidRPr="00C01382" w:rsidRDefault="004733DB" w:rsidP="00AF07AC">
      <w:pPr>
        <w:jc w:val="both"/>
        <w:rPr>
          <w:rFonts w:ascii="FlandersArtSans-Regular" w:hAnsi="FlandersArtSans-Regular"/>
          <w:lang w:val="nl-NL"/>
        </w:rPr>
      </w:pPr>
    </w:p>
    <w:p w14:paraId="2673FA19" w14:textId="6F3E5CFC" w:rsidR="004733DB" w:rsidRPr="00C01382" w:rsidRDefault="004733DB" w:rsidP="00AF07AC">
      <w:pPr>
        <w:jc w:val="both"/>
        <w:rPr>
          <w:rFonts w:ascii="FlandersArtSans-Regular" w:hAnsi="FlandersArtSans-Regular"/>
        </w:rPr>
      </w:pPr>
      <w:r w:rsidRPr="00C01382">
        <w:rPr>
          <w:rFonts w:ascii="FlandersArtSans-Regular" w:hAnsi="FlandersArtSans-Regular"/>
          <w:lang w:val="nl-NL"/>
        </w:rPr>
        <w:t>___________________________</w:t>
      </w:r>
      <w:r w:rsidRPr="00C01382">
        <w:rPr>
          <w:rFonts w:ascii="FlandersArtSans-Regular" w:hAnsi="FlandersArtSans-Regular"/>
          <w:lang w:val="nl-NL"/>
        </w:rPr>
        <w:tab/>
      </w:r>
      <w:r w:rsidRPr="00C01382">
        <w:rPr>
          <w:rFonts w:ascii="FlandersArtSans-Regular" w:hAnsi="FlandersArtSans-Regular"/>
          <w:lang w:val="nl-NL"/>
        </w:rPr>
        <w:tab/>
      </w:r>
      <w:r w:rsidRPr="00C01382">
        <w:rPr>
          <w:rFonts w:ascii="FlandersArtSans-Regular" w:hAnsi="FlandersArtSans-Regular"/>
          <w:lang w:val="nl-NL"/>
        </w:rPr>
        <w:tab/>
      </w:r>
      <w:r w:rsidR="00F31F60" w:rsidRPr="00C01382">
        <w:rPr>
          <w:rFonts w:ascii="FlandersArtSans-Regular" w:hAnsi="FlandersArtSans-Regular"/>
          <w:lang w:val="nl-NL"/>
        </w:rPr>
        <w:tab/>
      </w:r>
      <w:r w:rsidRPr="00C01382">
        <w:rPr>
          <w:rFonts w:ascii="FlandersArtSans-Regular" w:hAnsi="FlandersArtSans-Regular"/>
          <w:lang w:val="nl-NL"/>
        </w:rPr>
        <w:t>___________________________</w:t>
      </w:r>
    </w:p>
    <w:p w14:paraId="224CE431" w14:textId="281B7AE9" w:rsidR="0038368E" w:rsidRPr="00C01382" w:rsidRDefault="0038368E" w:rsidP="00AF07AC">
      <w:pPr>
        <w:jc w:val="both"/>
        <w:rPr>
          <w:rFonts w:ascii="FlandersArtSans-Regular" w:hAnsi="FlandersArtSans-Regular"/>
        </w:rPr>
      </w:pPr>
      <w:r w:rsidRPr="00C01382">
        <w:rPr>
          <w:rFonts w:ascii="FlandersArtSans-Regular" w:hAnsi="FlandersArtSans-Regular"/>
        </w:rPr>
        <w:t xml:space="preserve">dhr. Dirk </w:t>
      </w:r>
      <w:proofErr w:type="spellStart"/>
      <w:r w:rsidRPr="00C01382">
        <w:rPr>
          <w:rFonts w:ascii="FlandersArtSans-Regular" w:hAnsi="FlandersArtSans-Regular"/>
        </w:rPr>
        <w:t>De</w:t>
      </w:r>
      <w:r w:rsidR="00343170" w:rsidRPr="00C01382">
        <w:rPr>
          <w:rFonts w:ascii="FlandersArtSans-Regular" w:hAnsi="FlandersArtSans-Regular"/>
        </w:rPr>
        <w:t>w</w:t>
      </w:r>
      <w:r w:rsidRPr="00C01382">
        <w:rPr>
          <w:rFonts w:ascii="FlandersArtSans-Regular" w:hAnsi="FlandersArtSans-Regular"/>
        </w:rPr>
        <w:t>olf</w:t>
      </w:r>
      <w:proofErr w:type="spellEnd"/>
      <w:r w:rsidRPr="00C01382">
        <w:rPr>
          <w:rFonts w:ascii="FlandersArtSans-Regular" w:hAnsi="FlandersArtSans-Regular"/>
        </w:rPr>
        <w:tab/>
      </w:r>
      <w:r w:rsidRPr="00C01382">
        <w:rPr>
          <w:rFonts w:ascii="FlandersArtSans-Regular" w:hAnsi="FlandersArtSans-Regular"/>
        </w:rPr>
        <w:tab/>
      </w:r>
      <w:r w:rsidRPr="00C01382">
        <w:rPr>
          <w:rFonts w:ascii="FlandersArtSans-Regular" w:hAnsi="FlandersArtSans-Regular"/>
        </w:rPr>
        <w:tab/>
      </w:r>
      <w:r w:rsidRPr="00C01382">
        <w:rPr>
          <w:rFonts w:ascii="FlandersArtSans-Regular" w:hAnsi="FlandersArtSans-Regular"/>
        </w:rPr>
        <w:tab/>
      </w:r>
      <w:r w:rsidRPr="00C01382">
        <w:rPr>
          <w:rFonts w:ascii="FlandersArtSans-Regular" w:hAnsi="FlandersArtSans-Regular"/>
        </w:rPr>
        <w:tab/>
      </w:r>
      <w:r w:rsidRPr="00B212D5">
        <w:rPr>
          <w:rFonts w:ascii="FlandersArtSans-Regular" w:hAnsi="FlandersArtSans-Regular"/>
          <w:highlight w:val="yellow"/>
        </w:rPr>
        <w:t>[de burgemeester</w:t>
      </w:r>
    </w:p>
    <w:p w14:paraId="775D8C99" w14:textId="44F93964" w:rsidR="0038368E" w:rsidRPr="00C01382" w:rsidRDefault="0038368E" w:rsidP="00AF07AC">
      <w:pPr>
        <w:jc w:val="both"/>
        <w:rPr>
          <w:rFonts w:ascii="FlandersArtSans-Regular" w:hAnsi="FlandersArtSans-Regular"/>
        </w:rPr>
      </w:pPr>
      <w:r w:rsidRPr="00C01382">
        <w:rPr>
          <w:rFonts w:ascii="FlandersArtSans-Regular" w:hAnsi="FlandersArtSans-Regular"/>
        </w:rPr>
        <w:t>namens het Agentschap</w:t>
      </w:r>
      <w:r w:rsidR="0D6D5835" w:rsidRPr="00C01382">
        <w:rPr>
          <w:rFonts w:ascii="FlandersArtSans-Regular" w:hAnsi="FlandersArtSans-Regular"/>
        </w:rPr>
        <w:t xml:space="preserve"> </w:t>
      </w:r>
      <w:r w:rsidRPr="00C01382">
        <w:rPr>
          <w:rFonts w:ascii="FlandersArtSans-Regular" w:hAnsi="FlandersArtSans-Regular"/>
        </w:rPr>
        <w:tab/>
      </w:r>
      <w:r w:rsidRPr="00C01382">
        <w:rPr>
          <w:rFonts w:ascii="FlandersArtSans-Regular" w:hAnsi="FlandersArtSans-Regular"/>
        </w:rPr>
        <w:tab/>
      </w:r>
      <w:r w:rsidRPr="00C01382">
        <w:rPr>
          <w:rFonts w:ascii="FlandersArtSans-Regular" w:hAnsi="FlandersArtSans-Regular"/>
        </w:rPr>
        <w:tab/>
      </w:r>
      <w:r w:rsidRPr="00B212D5">
        <w:rPr>
          <w:rFonts w:ascii="FlandersArtSans-Regular" w:hAnsi="FlandersArtSans-Regular"/>
          <w:highlight w:val="yellow"/>
        </w:rPr>
        <w:t>namens de gemeente x]</w:t>
      </w:r>
    </w:p>
    <w:p w14:paraId="39ED997F" w14:textId="4146FE5B" w:rsidR="004733DB" w:rsidRPr="00C01382" w:rsidRDefault="0038368E" w:rsidP="00AF07AC">
      <w:pPr>
        <w:jc w:val="both"/>
        <w:rPr>
          <w:rFonts w:ascii="FlandersArtSans-Regular" w:hAnsi="FlandersArtSans-Regular"/>
        </w:rPr>
      </w:pPr>
      <w:r w:rsidRPr="00C01382">
        <w:rPr>
          <w:rFonts w:ascii="FlandersArtSans-Regular" w:hAnsi="FlandersArtSans-Regular"/>
        </w:rPr>
        <w:t>Zorg en Gezondheid (</w:t>
      </w:r>
      <w:r w:rsidR="6FF4E56B" w:rsidRPr="00C01382">
        <w:rPr>
          <w:rFonts w:ascii="FlandersArtSans-Regular" w:hAnsi="FlandersArtSans-Regular"/>
        </w:rPr>
        <w:t>AZG</w:t>
      </w:r>
      <w:r w:rsidRPr="00C01382">
        <w:rPr>
          <w:rFonts w:ascii="FlandersArtSans-Regular" w:hAnsi="FlandersArtSans-Regular"/>
        </w:rPr>
        <w:t>)</w:t>
      </w:r>
    </w:p>
    <w:p w14:paraId="0B8189BC" w14:textId="18AED02E" w:rsidR="00972D45" w:rsidRPr="00B212D5" w:rsidRDefault="00972D45" w:rsidP="00972D45">
      <w:pPr>
        <w:ind w:left="2832" w:firstLine="708"/>
        <w:rPr>
          <w:rFonts w:ascii="FlandersArtSans-Regular" w:hAnsi="FlandersArtSans-Regular"/>
          <w:highlight w:val="yellow"/>
        </w:rPr>
      </w:pPr>
      <w:r w:rsidRPr="00C01382">
        <w:rPr>
          <w:rFonts w:ascii="FlandersArtSans-Regular" w:hAnsi="FlandersArtSans-Regular"/>
          <w:lang w:val="nl-NL"/>
        </w:rPr>
        <w:t xml:space="preserve">                      </w:t>
      </w:r>
      <w:r w:rsidRPr="00B212D5">
        <w:rPr>
          <w:rFonts w:ascii="FlandersArtSans-Regular" w:hAnsi="FlandersArtSans-Regular"/>
          <w:highlight w:val="yellow"/>
          <w:lang w:val="nl-NL"/>
        </w:rPr>
        <w:t>___________________________</w:t>
      </w:r>
    </w:p>
    <w:p w14:paraId="038D9A49" w14:textId="49B5706C" w:rsidR="00972D45" w:rsidRPr="00B212D5" w:rsidRDefault="00972D45" w:rsidP="00972D45">
      <w:pPr>
        <w:ind w:left="4248" w:firstLine="708"/>
        <w:jc w:val="both"/>
        <w:rPr>
          <w:rFonts w:ascii="FlandersArtSans-Regular" w:hAnsi="FlandersArtSans-Regular"/>
          <w:highlight w:val="yellow"/>
        </w:rPr>
      </w:pPr>
      <w:r w:rsidRPr="00B212D5">
        <w:rPr>
          <w:rFonts w:ascii="FlandersArtSans-Regular" w:hAnsi="FlandersArtSans-Regular"/>
          <w:highlight w:val="yellow"/>
        </w:rPr>
        <w:t>[de algemeen directeur</w:t>
      </w:r>
    </w:p>
    <w:p w14:paraId="6A64A3B4" w14:textId="6EDF58EE" w:rsidR="00972D45" w:rsidRPr="00B212D5" w:rsidRDefault="00972D45" w:rsidP="00972D45">
      <w:pPr>
        <w:ind w:left="4248" w:firstLine="708"/>
        <w:jc w:val="both"/>
        <w:rPr>
          <w:rFonts w:ascii="FlandersArtSans-Regular" w:hAnsi="FlandersArtSans-Regular"/>
          <w:highlight w:val="yellow"/>
        </w:rPr>
      </w:pPr>
      <w:r w:rsidRPr="00B212D5">
        <w:rPr>
          <w:rFonts w:ascii="FlandersArtSans-Regular" w:hAnsi="FlandersArtSans-Regular"/>
          <w:highlight w:val="yellow"/>
        </w:rPr>
        <w:t>namens de gemeente x]</w:t>
      </w:r>
    </w:p>
    <w:p w14:paraId="18A97455" w14:textId="77777777" w:rsidR="00343170" w:rsidRPr="00B212D5" w:rsidRDefault="00343170" w:rsidP="00343170">
      <w:pPr>
        <w:jc w:val="both"/>
        <w:rPr>
          <w:rFonts w:ascii="FlandersArtSans-Regular" w:hAnsi="FlandersArtSans-Regular"/>
          <w:highlight w:val="yellow"/>
          <w:lang w:val="nl-NL"/>
        </w:rPr>
      </w:pPr>
    </w:p>
    <w:p w14:paraId="37E0982D" w14:textId="7C5B489E" w:rsidR="00343170" w:rsidRPr="00B212D5" w:rsidRDefault="00B212D5" w:rsidP="00343170">
      <w:pPr>
        <w:jc w:val="both"/>
        <w:rPr>
          <w:rFonts w:ascii="FlandersArtSans-Regular" w:hAnsi="FlandersArtSans-Regular"/>
          <w:highlight w:val="yellow"/>
        </w:rPr>
      </w:pPr>
      <w:r w:rsidRPr="00B212D5">
        <w:rPr>
          <w:rFonts w:ascii="FlandersArtSans-Regular" w:hAnsi="FlandersArtSans-Regular"/>
          <w:highlight w:val="yellow"/>
          <w:lang w:val="nl-NL"/>
        </w:rPr>
        <w:tab/>
      </w:r>
      <w:r w:rsidRPr="00B212D5">
        <w:rPr>
          <w:rFonts w:ascii="FlandersArtSans-Regular" w:hAnsi="FlandersArtSans-Regular"/>
          <w:highlight w:val="yellow"/>
          <w:lang w:val="nl-NL"/>
        </w:rPr>
        <w:tab/>
      </w:r>
      <w:r w:rsidRPr="00B212D5">
        <w:rPr>
          <w:rFonts w:ascii="FlandersArtSans-Regular" w:hAnsi="FlandersArtSans-Regular"/>
          <w:highlight w:val="yellow"/>
          <w:lang w:val="nl-NL"/>
        </w:rPr>
        <w:tab/>
      </w:r>
      <w:r w:rsidR="00343170" w:rsidRPr="00B212D5">
        <w:rPr>
          <w:rFonts w:ascii="FlandersArtSans-Regular" w:hAnsi="FlandersArtSans-Regular"/>
          <w:highlight w:val="yellow"/>
          <w:lang w:val="nl-NL"/>
        </w:rPr>
        <w:tab/>
      </w:r>
      <w:r w:rsidR="00343170" w:rsidRPr="00B212D5">
        <w:rPr>
          <w:rFonts w:ascii="FlandersArtSans-Regular" w:hAnsi="FlandersArtSans-Regular"/>
          <w:highlight w:val="yellow"/>
          <w:lang w:val="nl-NL"/>
        </w:rPr>
        <w:tab/>
      </w:r>
      <w:r w:rsidR="00343170" w:rsidRPr="00B212D5">
        <w:rPr>
          <w:rFonts w:ascii="FlandersArtSans-Regular" w:hAnsi="FlandersArtSans-Regular"/>
          <w:highlight w:val="yellow"/>
          <w:lang w:val="nl-NL"/>
        </w:rPr>
        <w:tab/>
      </w:r>
      <w:r w:rsidR="00343170" w:rsidRPr="00B212D5">
        <w:rPr>
          <w:rFonts w:ascii="FlandersArtSans-Regular" w:hAnsi="FlandersArtSans-Regular"/>
          <w:highlight w:val="yellow"/>
          <w:lang w:val="nl-NL"/>
        </w:rPr>
        <w:tab/>
        <w:t>___________________________</w:t>
      </w:r>
    </w:p>
    <w:p w14:paraId="3E3AD223" w14:textId="5E9FAEC2" w:rsidR="00343170" w:rsidRPr="00B212D5" w:rsidRDefault="00B212D5" w:rsidP="00343170">
      <w:pPr>
        <w:jc w:val="both"/>
        <w:rPr>
          <w:rFonts w:ascii="FlandersArtSans-Regular" w:hAnsi="FlandersArtSans-Regular"/>
          <w:highlight w:val="yellow"/>
        </w:rPr>
      </w:pPr>
      <w:r w:rsidRPr="00B212D5">
        <w:rPr>
          <w:rFonts w:ascii="FlandersArtSans-Regular" w:hAnsi="FlandersArtSans-Regular"/>
          <w:highlight w:val="yellow"/>
        </w:rPr>
        <w:tab/>
      </w:r>
      <w:r w:rsidR="00343170" w:rsidRPr="00B212D5">
        <w:rPr>
          <w:rFonts w:ascii="FlandersArtSans-Regular" w:hAnsi="FlandersArtSans-Regular"/>
          <w:highlight w:val="yellow"/>
        </w:rPr>
        <w:tab/>
      </w:r>
      <w:r w:rsidR="00343170" w:rsidRPr="00B212D5">
        <w:rPr>
          <w:rFonts w:ascii="FlandersArtSans-Regular" w:hAnsi="FlandersArtSans-Regular"/>
          <w:highlight w:val="yellow"/>
        </w:rPr>
        <w:tab/>
      </w:r>
      <w:r w:rsidRPr="00B212D5">
        <w:rPr>
          <w:rFonts w:ascii="FlandersArtSans-Regular" w:hAnsi="FlandersArtSans-Regular"/>
          <w:highlight w:val="yellow"/>
        </w:rPr>
        <w:tab/>
      </w:r>
      <w:r w:rsidR="00343170" w:rsidRPr="00B212D5">
        <w:rPr>
          <w:rFonts w:ascii="FlandersArtSans-Regular" w:hAnsi="FlandersArtSans-Regular"/>
          <w:highlight w:val="yellow"/>
        </w:rPr>
        <w:tab/>
      </w:r>
      <w:r w:rsidR="00343170" w:rsidRPr="00B212D5">
        <w:rPr>
          <w:rFonts w:ascii="FlandersArtSans-Regular" w:hAnsi="FlandersArtSans-Regular"/>
          <w:highlight w:val="yellow"/>
        </w:rPr>
        <w:tab/>
      </w:r>
      <w:r w:rsidR="00343170" w:rsidRPr="00B212D5">
        <w:rPr>
          <w:rFonts w:ascii="FlandersArtSans-Regular" w:hAnsi="FlandersArtSans-Regular"/>
          <w:highlight w:val="yellow"/>
        </w:rPr>
        <w:tab/>
        <w:t>[de voorzitter van het vast bureau</w:t>
      </w:r>
    </w:p>
    <w:p w14:paraId="4A1CD77A" w14:textId="3BF4B99D" w:rsidR="00343170" w:rsidRPr="00B212D5" w:rsidRDefault="00B212D5" w:rsidP="00343170">
      <w:pPr>
        <w:jc w:val="both"/>
        <w:rPr>
          <w:rFonts w:ascii="FlandersArtSans-Regular" w:hAnsi="FlandersArtSans-Regular"/>
          <w:highlight w:val="yellow"/>
        </w:rPr>
      </w:pPr>
      <w:r w:rsidRPr="00B212D5">
        <w:rPr>
          <w:rFonts w:ascii="FlandersArtSans-Regular" w:hAnsi="FlandersArtSans-Regular"/>
          <w:highlight w:val="yellow"/>
        </w:rPr>
        <w:tab/>
      </w:r>
      <w:r w:rsidR="00343170" w:rsidRPr="00B212D5">
        <w:rPr>
          <w:rFonts w:ascii="FlandersArtSans-Regular" w:hAnsi="FlandersArtSans-Regular"/>
          <w:highlight w:val="yellow"/>
        </w:rPr>
        <w:tab/>
      </w:r>
      <w:r w:rsidR="00343170" w:rsidRPr="00B212D5">
        <w:rPr>
          <w:rFonts w:ascii="FlandersArtSans-Regular" w:hAnsi="FlandersArtSans-Regular"/>
          <w:highlight w:val="yellow"/>
        </w:rPr>
        <w:tab/>
      </w:r>
      <w:r w:rsidRPr="00B212D5">
        <w:rPr>
          <w:rFonts w:ascii="FlandersArtSans-Regular" w:hAnsi="FlandersArtSans-Regular"/>
          <w:highlight w:val="yellow"/>
        </w:rPr>
        <w:tab/>
      </w:r>
      <w:r w:rsidRPr="00B212D5">
        <w:rPr>
          <w:rFonts w:ascii="FlandersArtSans-Regular" w:hAnsi="FlandersArtSans-Regular"/>
          <w:highlight w:val="yellow"/>
        </w:rPr>
        <w:tab/>
      </w:r>
      <w:r w:rsidRPr="00B212D5">
        <w:rPr>
          <w:rFonts w:ascii="FlandersArtSans-Regular" w:hAnsi="FlandersArtSans-Regular"/>
          <w:highlight w:val="yellow"/>
        </w:rPr>
        <w:tab/>
      </w:r>
      <w:r w:rsidR="00343170" w:rsidRPr="00B212D5">
        <w:rPr>
          <w:rFonts w:ascii="FlandersArtSans-Regular" w:hAnsi="FlandersArtSans-Regular"/>
          <w:highlight w:val="yellow"/>
        </w:rPr>
        <w:tab/>
        <w:t>namens het openbaar centrum voor</w:t>
      </w:r>
    </w:p>
    <w:p w14:paraId="719C4FBF" w14:textId="412823DD" w:rsidR="00343170" w:rsidRPr="00B212D5" w:rsidRDefault="00B212D5" w:rsidP="00343170">
      <w:pPr>
        <w:jc w:val="both"/>
        <w:rPr>
          <w:rFonts w:ascii="FlandersArtSans-Regular" w:hAnsi="FlandersArtSans-Regular"/>
          <w:highlight w:val="yellow"/>
        </w:rPr>
      </w:pPr>
      <w:r w:rsidRPr="00B212D5">
        <w:rPr>
          <w:rFonts w:ascii="FlandersArtSans-Regular" w:hAnsi="FlandersArtSans-Regular"/>
          <w:highlight w:val="yellow"/>
        </w:rPr>
        <w:tab/>
      </w:r>
      <w:r w:rsidR="00343170" w:rsidRPr="00B212D5">
        <w:rPr>
          <w:rFonts w:ascii="FlandersArtSans-Regular" w:hAnsi="FlandersArtSans-Regular"/>
          <w:highlight w:val="yellow"/>
        </w:rPr>
        <w:tab/>
      </w:r>
      <w:r w:rsidR="00343170" w:rsidRPr="00B212D5">
        <w:rPr>
          <w:rFonts w:ascii="FlandersArtSans-Regular" w:hAnsi="FlandersArtSans-Regular"/>
          <w:highlight w:val="yellow"/>
        </w:rPr>
        <w:tab/>
      </w:r>
      <w:r w:rsidRPr="00B212D5">
        <w:rPr>
          <w:rFonts w:ascii="FlandersArtSans-Regular" w:hAnsi="FlandersArtSans-Regular"/>
          <w:highlight w:val="yellow"/>
        </w:rPr>
        <w:tab/>
      </w:r>
      <w:r w:rsidRPr="00B212D5">
        <w:rPr>
          <w:rFonts w:ascii="FlandersArtSans-Regular" w:hAnsi="FlandersArtSans-Regular"/>
          <w:highlight w:val="yellow"/>
        </w:rPr>
        <w:tab/>
      </w:r>
      <w:r w:rsidR="00343170" w:rsidRPr="00B212D5">
        <w:rPr>
          <w:rFonts w:ascii="FlandersArtSans-Regular" w:hAnsi="FlandersArtSans-Regular"/>
          <w:highlight w:val="yellow"/>
        </w:rPr>
        <w:tab/>
      </w:r>
      <w:r w:rsidR="00343170" w:rsidRPr="00B212D5">
        <w:rPr>
          <w:rFonts w:ascii="FlandersArtSans-Regular" w:hAnsi="FlandersArtSans-Regular"/>
          <w:highlight w:val="yellow"/>
        </w:rPr>
        <w:tab/>
        <w:t>maatschappelijk welzijn x]</w:t>
      </w:r>
    </w:p>
    <w:p w14:paraId="2D48F1E3" w14:textId="21C1FB2D" w:rsidR="00343170" w:rsidRPr="00B212D5" w:rsidRDefault="00343170" w:rsidP="00343170">
      <w:pPr>
        <w:jc w:val="both"/>
        <w:rPr>
          <w:rFonts w:ascii="FlandersArtSans-Regular" w:hAnsi="FlandersArtSans-Regular"/>
          <w:highlight w:val="yellow"/>
        </w:rPr>
      </w:pPr>
    </w:p>
    <w:p w14:paraId="62745559" w14:textId="77777777" w:rsidR="00343170" w:rsidRPr="00B212D5" w:rsidRDefault="00343170" w:rsidP="00343170">
      <w:pPr>
        <w:ind w:left="2832" w:firstLine="708"/>
        <w:rPr>
          <w:rFonts w:ascii="FlandersArtSans-Regular" w:hAnsi="FlandersArtSans-Regular"/>
          <w:highlight w:val="yellow"/>
        </w:rPr>
      </w:pPr>
      <w:r w:rsidRPr="00B212D5">
        <w:rPr>
          <w:rFonts w:ascii="FlandersArtSans-Regular" w:hAnsi="FlandersArtSans-Regular"/>
          <w:highlight w:val="yellow"/>
          <w:lang w:val="nl-NL"/>
        </w:rPr>
        <w:t xml:space="preserve">                      ___________________________</w:t>
      </w:r>
    </w:p>
    <w:p w14:paraId="23FB26E7" w14:textId="77777777" w:rsidR="00343170" w:rsidRPr="00B212D5" w:rsidRDefault="00343170" w:rsidP="00343170">
      <w:pPr>
        <w:ind w:left="4248" w:firstLine="708"/>
        <w:jc w:val="both"/>
        <w:rPr>
          <w:rFonts w:ascii="FlandersArtSans-Regular" w:hAnsi="FlandersArtSans-Regular"/>
          <w:highlight w:val="yellow"/>
        </w:rPr>
      </w:pPr>
      <w:r w:rsidRPr="00B212D5">
        <w:rPr>
          <w:rFonts w:ascii="FlandersArtSans-Regular" w:hAnsi="FlandersArtSans-Regular"/>
          <w:highlight w:val="yellow"/>
        </w:rPr>
        <w:t>[de algemeen directeur</w:t>
      </w:r>
    </w:p>
    <w:p w14:paraId="280AD1DC" w14:textId="77777777" w:rsidR="00343170" w:rsidRPr="00B212D5" w:rsidRDefault="00343170" w:rsidP="00343170">
      <w:pPr>
        <w:ind w:left="4248" w:firstLine="708"/>
        <w:jc w:val="both"/>
        <w:rPr>
          <w:rFonts w:ascii="FlandersArtSans-Regular" w:hAnsi="FlandersArtSans-Regular"/>
          <w:highlight w:val="yellow"/>
        </w:rPr>
      </w:pPr>
      <w:r w:rsidRPr="00B212D5">
        <w:rPr>
          <w:rFonts w:ascii="FlandersArtSans-Regular" w:hAnsi="FlandersArtSans-Regular"/>
          <w:highlight w:val="yellow"/>
        </w:rPr>
        <w:t>namens het openbaar centrum voor</w:t>
      </w:r>
    </w:p>
    <w:p w14:paraId="315157FE" w14:textId="060BBF9F" w:rsidR="00343170" w:rsidRPr="00C01382" w:rsidRDefault="00343170" w:rsidP="00C21113">
      <w:pPr>
        <w:ind w:left="4248" w:firstLine="708"/>
        <w:jc w:val="both"/>
        <w:rPr>
          <w:rFonts w:ascii="FlandersArtSans-Regular" w:hAnsi="FlandersArtSans-Regular"/>
        </w:rPr>
      </w:pPr>
      <w:r w:rsidRPr="00B212D5">
        <w:rPr>
          <w:rFonts w:ascii="FlandersArtSans-Regular" w:hAnsi="FlandersArtSans-Regular"/>
          <w:highlight w:val="yellow"/>
        </w:rPr>
        <w:t>maatschappelijk welzijn x]</w:t>
      </w:r>
    </w:p>
    <w:sectPr w:rsidR="00343170" w:rsidRPr="00C0138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5994B" w14:textId="77777777" w:rsidR="00B56B67" w:rsidRDefault="00B56B67" w:rsidP="004733DB">
      <w:pPr>
        <w:spacing w:after="0" w:line="240" w:lineRule="auto"/>
      </w:pPr>
      <w:r>
        <w:separator/>
      </w:r>
    </w:p>
  </w:endnote>
  <w:endnote w:type="continuationSeparator" w:id="0">
    <w:p w14:paraId="50A97574" w14:textId="77777777" w:rsidR="00B56B67" w:rsidRDefault="00B56B67" w:rsidP="004733DB">
      <w:pPr>
        <w:spacing w:after="0" w:line="240" w:lineRule="auto"/>
      </w:pPr>
      <w:r>
        <w:continuationSeparator/>
      </w:r>
    </w:p>
  </w:endnote>
  <w:endnote w:type="continuationNotice" w:id="1">
    <w:p w14:paraId="2CD980CE" w14:textId="77777777" w:rsidR="00B56B67" w:rsidRDefault="00B56B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083701"/>
      <w:docPartObj>
        <w:docPartGallery w:val="Page Numbers (Bottom of Page)"/>
        <w:docPartUnique/>
      </w:docPartObj>
    </w:sdtPr>
    <w:sdtEndPr/>
    <w:sdtContent>
      <w:p w14:paraId="0BA26934" w14:textId="1A4E3DBE" w:rsidR="00415200" w:rsidRDefault="00415200">
        <w:pPr>
          <w:pStyle w:val="Voettekst"/>
          <w:jc w:val="right"/>
        </w:pPr>
        <w:r>
          <w:fldChar w:fldCharType="begin"/>
        </w:r>
        <w:r>
          <w:instrText>PAGE   \* MERGEFORMAT</w:instrText>
        </w:r>
        <w:r>
          <w:fldChar w:fldCharType="separate"/>
        </w:r>
        <w:r w:rsidR="00702D3F" w:rsidRPr="00702D3F">
          <w:rPr>
            <w:noProof/>
            <w:lang w:val="nl-NL"/>
          </w:rPr>
          <w:t>5</w:t>
        </w:r>
        <w:r>
          <w:fldChar w:fldCharType="end"/>
        </w:r>
      </w:p>
    </w:sdtContent>
  </w:sdt>
  <w:p w14:paraId="70AAA610" w14:textId="77777777" w:rsidR="00415200" w:rsidRDefault="004152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A1E16" w14:textId="77777777" w:rsidR="00B56B67" w:rsidRDefault="00B56B67" w:rsidP="004733DB">
      <w:pPr>
        <w:spacing w:after="0" w:line="240" w:lineRule="auto"/>
      </w:pPr>
      <w:r>
        <w:separator/>
      </w:r>
    </w:p>
  </w:footnote>
  <w:footnote w:type="continuationSeparator" w:id="0">
    <w:p w14:paraId="3E2CE255" w14:textId="77777777" w:rsidR="00B56B67" w:rsidRDefault="00B56B67" w:rsidP="004733DB">
      <w:pPr>
        <w:spacing w:after="0" w:line="240" w:lineRule="auto"/>
      </w:pPr>
      <w:r>
        <w:continuationSeparator/>
      </w:r>
    </w:p>
  </w:footnote>
  <w:footnote w:type="continuationNotice" w:id="1">
    <w:p w14:paraId="5098E27B" w14:textId="77777777" w:rsidR="00B56B67" w:rsidRDefault="00B56B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E3272" w14:textId="336F2E35" w:rsidR="00415200" w:rsidRPr="002C72BE" w:rsidRDefault="00415200">
    <w:pPr>
      <w:pStyle w:val="Koptekst"/>
      <w:rPr>
        <w:rFonts w:ascii="FlandersArtSans-Regular" w:hAnsi="FlandersArtSans-Regular"/>
      </w:rPr>
    </w:pPr>
    <w:r w:rsidRPr="002C72BE">
      <w:rPr>
        <w:rFonts w:ascii="FlandersArtSans-Regular" w:hAnsi="FlandersArtSans-Regular"/>
      </w:rPr>
      <w:ptab w:relativeTo="margin" w:alignment="center" w:leader="none"/>
    </w:r>
    <w:r w:rsidRPr="002C72BE">
      <w:rPr>
        <w:rFonts w:ascii="FlandersArtSans-Regular" w:hAnsi="FlandersArtSans-Regular"/>
      </w:rPr>
      <w:ptab w:relativeTo="margin" w:alignment="right" w:leader="none"/>
    </w:r>
    <w:r w:rsidRPr="002C72BE">
      <w:rPr>
        <w:rFonts w:ascii="FlandersArtSans-Regular" w:hAnsi="FlandersArtSans-Regular"/>
      </w:rPr>
      <w:t>Ontwerp v.</w:t>
    </w:r>
    <w:r w:rsidR="00AF07AC">
      <w:rPr>
        <w:rFonts w:ascii="FlandersArtSans-Regular" w:hAnsi="FlandersArtSans-Regular"/>
      </w:rPr>
      <w:t>1</w:t>
    </w:r>
    <w:r w:rsidRPr="002C72BE">
      <w:rPr>
        <w:rFonts w:ascii="FlandersArtSans-Regular" w:hAnsi="FlandersArtSans-Regular"/>
      </w:rPr>
      <w:t xml:space="preserve"> – vertrouwelijk </w:t>
    </w:r>
    <w:r w:rsidR="003274E9">
      <w:rPr>
        <w:rFonts w:ascii="FlandersArtSans-Regular" w:hAnsi="FlandersArtSans-Regular"/>
      </w:rPr>
      <w:t>–</w:t>
    </w:r>
    <w:r w:rsidRPr="002C72BE">
      <w:rPr>
        <w:rFonts w:ascii="FlandersArtSans-Regular" w:hAnsi="FlandersArtSans-Regular"/>
      </w:rPr>
      <w:t xml:space="preserve"> </w:t>
    </w:r>
    <w:r w:rsidR="00B976DE">
      <w:rPr>
        <w:rFonts w:ascii="FlandersArtSans-Regular" w:hAnsi="FlandersArtSans-Regular"/>
      </w:rPr>
      <w:t>23/03/2021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40FB"/>
    <w:multiLevelType w:val="hybridMultilevel"/>
    <w:tmpl w:val="61209462"/>
    <w:lvl w:ilvl="0" w:tplc="2766FB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980981"/>
    <w:multiLevelType w:val="hybridMultilevel"/>
    <w:tmpl w:val="089CBE3A"/>
    <w:lvl w:ilvl="0" w:tplc="FFFFFFFF">
      <w:start w:val="1"/>
      <w:numFmt w:val="bullet"/>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7B74623"/>
    <w:multiLevelType w:val="hybridMultilevel"/>
    <w:tmpl w:val="E9785C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76A09D9"/>
    <w:multiLevelType w:val="hybridMultilevel"/>
    <w:tmpl w:val="D92057BE"/>
    <w:lvl w:ilvl="0" w:tplc="2766FB2C">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4" w15:restartNumberingAfterBreak="0">
    <w:nsid w:val="39750CB2"/>
    <w:multiLevelType w:val="multilevel"/>
    <w:tmpl w:val="656E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84426B"/>
    <w:multiLevelType w:val="hybridMultilevel"/>
    <w:tmpl w:val="FFFFFFFF"/>
    <w:lvl w:ilvl="0" w:tplc="9B8CE7BC">
      <w:start w:val="1"/>
      <w:numFmt w:val="decimal"/>
      <w:lvlText w:val="%1."/>
      <w:lvlJc w:val="left"/>
      <w:pPr>
        <w:ind w:left="720" w:hanging="360"/>
      </w:pPr>
    </w:lvl>
    <w:lvl w:ilvl="1" w:tplc="AA46F266">
      <w:start w:val="1"/>
      <w:numFmt w:val="lowerLetter"/>
      <w:lvlText w:val="%2."/>
      <w:lvlJc w:val="left"/>
      <w:pPr>
        <w:ind w:left="1440" w:hanging="360"/>
      </w:pPr>
    </w:lvl>
    <w:lvl w:ilvl="2" w:tplc="CCA8088E">
      <w:start w:val="1"/>
      <w:numFmt w:val="lowerRoman"/>
      <w:lvlText w:val="%3."/>
      <w:lvlJc w:val="right"/>
      <w:pPr>
        <w:ind w:left="2160" w:hanging="180"/>
      </w:pPr>
    </w:lvl>
    <w:lvl w:ilvl="3" w:tplc="A87AEE30">
      <w:start w:val="1"/>
      <w:numFmt w:val="decimal"/>
      <w:lvlText w:val="%4."/>
      <w:lvlJc w:val="left"/>
      <w:pPr>
        <w:ind w:left="2880" w:hanging="360"/>
      </w:pPr>
    </w:lvl>
    <w:lvl w:ilvl="4" w:tplc="6CF699A0">
      <w:start w:val="1"/>
      <w:numFmt w:val="lowerLetter"/>
      <w:lvlText w:val="%5."/>
      <w:lvlJc w:val="left"/>
      <w:pPr>
        <w:ind w:left="3600" w:hanging="360"/>
      </w:pPr>
    </w:lvl>
    <w:lvl w:ilvl="5" w:tplc="11C2AEA0">
      <w:start w:val="1"/>
      <w:numFmt w:val="lowerRoman"/>
      <w:lvlText w:val="%6."/>
      <w:lvlJc w:val="right"/>
      <w:pPr>
        <w:ind w:left="4320" w:hanging="180"/>
      </w:pPr>
    </w:lvl>
    <w:lvl w:ilvl="6" w:tplc="BAF26B14">
      <w:start w:val="1"/>
      <w:numFmt w:val="decimal"/>
      <w:lvlText w:val="%7."/>
      <w:lvlJc w:val="left"/>
      <w:pPr>
        <w:ind w:left="5040" w:hanging="360"/>
      </w:pPr>
    </w:lvl>
    <w:lvl w:ilvl="7" w:tplc="6D0E44C2">
      <w:start w:val="1"/>
      <w:numFmt w:val="lowerLetter"/>
      <w:lvlText w:val="%8."/>
      <w:lvlJc w:val="left"/>
      <w:pPr>
        <w:ind w:left="5760" w:hanging="360"/>
      </w:pPr>
    </w:lvl>
    <w:lvl w:ilvl="8" w:tplc="554EF180">
      <w:start w:val="1"/>
      <w:numFmt w:val="lowerRoman"/>
      <w:lvlText w:val="%9."/>
      <w:lvlJc w:val="right"/>
      <w:pPr>
        <w:ind w:left="6480" w:hanging="180"/>
      </w:pPr>
    </w:lvl>
  </w:abstractNum>
  <w:abstractNum w:abstractNumId="6" w15:restartNumberingAfterBreak="0">
    <w:nsid w:val="3CEC5E71"/>
    <w:multiLevelType w:val="hybridMultilevel"/>
    <w:tmpl w:val="9B90618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511137CB"/>
    <w:multiLevelType w:val="hybridMultilevel"/>
    <w:tmpl w:val="3028E374"/>
    <w:lvl w:ilvl="0" w:tplc="2766FB2C">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51BB35E5"/>
    <w:multiLevelType w:val="hybridMultilevel"/>
    <w:tmpl w:val="69B4A8B8"/>
    <w:lvl w:ilvl="0" w:tplc="2766FB2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5557420"/>
    <w:multiLevelType w:val="multilevel"/>
    <w:tmpl w:val="68B4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85098D"/>
    <w:multiLevelType w:val="hybridMultilevel"/>
    <w:tmpl w:val="CBF07592"/>
    <w:lvl w:ilvl="0" w:tplc="FF0C1870">
      <w:start w:val="5"/>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E082F74"/>
    <w:multiLevelType w:val="hybridMultilevel"/>
    <w:tmpl w:val="7E4838A0"/>
    <w:lvl w:ilvl="0" w:tplc="2766FB2C">
      <w:numFmt w:val="bullet"/>
      <w:lvlText w:val="-"/>
      <w:lvlJc w:val="left"/>
      <w:pPr>
        <w:ind w:left="6480" w:hanging="360"/>
      </w:pPr>
      <w:rPr>
        <w:rFonts w:ascii="Calibri" w:eastAsiaTheme="minorHAnsi" w:hAnsi="Calibri" w:cs="Calibri"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12" w15:restartNumberingAfterBreak="0">
    <w:nsid w:val="6DB925A3"/>
    <w:multiLevelType w:val="hybridMultilevel"/>
    <w:tmpl w:val="3EF8014C"/>
    <w:lvl w:ilvl="0" w:tplc="2766FB2C">
      <w:numFmt w:val="bullet"/>
      <w:lvlText w:val="-"/>
      <w:lvlJc w:val="left"/>
      <w:pPr>
        <w:ind w:left="643" w:hanging="360"/>
      </w:pPr>
      <w:rPr>
        <w:rFonts w:ascii="Calibri" w:eastAsiaTheme="minorHAnsi" w:hAnsi="Calibri" w:cs="Calibri" w:hint="default"/>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13" w15:restartNumberingAfterBreak="0">
    <w:nsid w:val="6ED53007"/>
    <w:multiLevelType w:val="hybridMultilevel"/>
    <w:tmpl w:val="7C5C419A"/>
    <w:lvl w:ilvl="0" w:tplc="2766FB2C">
      <w:numFmt w:val="bullet"/>
      <w:lvlText w:val="-"/>
      <w:lvlJc w:val="left"/>
      <w:pPr>
        <w:ind w:left="12240" w:hanging="360"/>
      </w:pPr>
      <w:rPr>
        <w:rFonts w:ascii="Calibri" w:eastAsiaTheme="minorHAnsi" w:hAnsi="Calibri" w:cs="Calibri" w:hint="default"/>
      </w:rPr>
    </w:lvl>
    <w:lvl w:ilvl="1" w:tplc="08130003" w:tentative="1">
      <w:start w:val="1"/>
      <w:numFmt w:val="bullet"/>
      <w:lvlText w:val="o"/>
      <w:lvlJc w:val="left"/>
      <w:pPr>
        <w:ind w:left="12960" w:hanging="360"/>
      </w:pPr>
      <w:rPr>
        <w:rFonts w:ascii="Courier New" w:hAnsi="Courier New" w:cs="Courier New" w:hint="default"/>
      </w:rPr>
    </w:lvl>
    <w:lvl w:ilvl="2" w:tplc="08130005" w:tentative="1">
      <w:start w:val="1"/>
      <w:numFmt w:val="bullet"/>
      <w:lvlText w:val=""/>
      <w:lvlJc w:val="left"/>
      <w:pPr>
        <w:ind w:left="13680" w:hanging="360"/>
      </w:pPr>
      <w:rPr>
        <w:rFonts w:ascii="Wingdings" w:hAnsi="Wingdings" w:hint="default"/>
      </w:rPr>
    </w:lvl>
    <w:lvl w:ilvl="3" w:tplc="08130001" w:tentative="1">
      <w:start w:val="1"/>
      <w:numFmt w:val="bullet"/>
      <w:lvlText w:val=""/>
      <w:lvlJc w:val="left"/>
      <w:pPr>
        <w:ind w:left="14400" w:hanging="360"/>
      </w:pPr>
      <w:rPr>
        <w:rFonts w:ascii="Symbol" w:hAnsi="Symbol" w:hint="default"/>
      </w:rPr>
    </w:lvl>
    <w:lvl w:ilvl="4" w:tplc="08130003" w:tentative="1">
      <w:start w:val="1"/>
      <w:numFmt w:val="bullet"/>
      <w:lvlText w:val="o"/>
      <w:lvlJc w:val="left"/>
      <w:pPr>
        <w:ind w:left="15120" w:hanging="360"/>
      </w:pPr>
      <w:rPr>
        <w:rFonts w:ascii="Courier New" w:hAnsi="Courier New" w:cs="Courier New" w:hint="default"/>
      </w:rPr>
    </w:lvl>
    <w:lvl w:ilvl="5" w:tplc="08130005" w:tentative="1">
      <w:start w:val="1"/>
      <w:numFmt w:val="bullet"/>
      <w:lvlText w:val=""/>
      <w:lvlJc w:val="left"/>
      <w:pPr>
        <w:ind w:left="15840" w:hanging="360"/>
      </w:pPr>
      <w:rPr>
        <w:rFonts w:ascii="Wingdings" w:hAnsi="Wingdings" w:hint="default"/>
      </w:rPr>
    </w:lvl>
    <w:lvl w:ilvl="6" w:tplc="08130001" w:tentative="1">
      <w:start w:val="1"/>
      <w:numFmt w:val="bullet"/>
      <w:lvlText w:val=""/>
      <w:lvlJc w:val="left"/>
      <w:pPr>
        <w:ind w:left="16560" w:hanging="360"/>
      </w:pPr>
      <w:rPr>
        <w:rFonts w:ascii="Symbol" w:hAnsi="Symbol" w:hint="default"/>
      </w:rPr>
    </w:lvl>
    <w:lvl w:ilvl="7" w:tplc="08130003" w:tentative="1">
      <w:start w:val="1"/>
      <w:numFmt w:val="bullet"/>
      <w:lvlText w:val="o"/>
      <w:lvlJc w:val="left"/>
      <w:pPr>
        <w:ind w:left="17280" w:hanging="360"/>
      </w:pPr>
      <w:rPr>
        <w:rFonts w:ascii="Courier New" w:hAnsi="Courier New" w:cs="Courier New" w:hint="default"/>
      </w:rPr>
    </w:lvl>
    <w:lvl w:ilvl="8" w:tplc="08130005" w:tentative="1">
      <w:start w:val="1"/>
      <w:numFmt w:val="bullet"/>
      <w:lvlText w:val=""/>
      <w:lvlJc w:val="left"/>
      <w:pPr>
        <w:ind w:left="18000" w:hanging="360"/>
      </w:pPr>
      <w:rPr>
        <w:rFonts w:ascii="Wingdings" w:hAnsi="Wingdings" w:hint="default"/>
      </w:rPr>
    </w:lvl>
  </w:abstractNum>
  <w:abstractNum w:abstractNumId="14" w15:restartNumberingAfterBreak="0">
    <w:nsid w:val="70594B33"/>
    <w:multiLevelType w:val="hybridMultilevel"/>
    <w:tmpl w:val="61AEBCF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4F240A4"/>
    <w:multiLevelType w:val="hybridMultilevel"/>
    <w:tmpl w:val="4BF68302"/>
    <w:lvl w:ilvl="0" w:tplc="2766FB2C">
      <w:numFmt w:val="bullet"/>
      <w:lvlText w:val="-"/>
      <w:lvlJc w:val="left"/>
      <w:pPr>
        <w:ind w:left="9360" w:hanging="360"/>
      </w:pPr>
      <w:rPr>
        <w:rFonts w:ascii="Calibri" w:eastAsiaTheme="minorHAnsi" w:hAnsi="Calibri" w:cs="Calibri" w:hint="default"/>
      </w:rPr>
    </w:lvl>
    <w:lvl w:ilvl="1" w:tplc="08130003" w:tentative="1">
      <w:start w:val="1"/>
      <w:numFmt w:val="bullet"/>
      <w:lvlText w:val="o"/>
      <w:lvlJc w:val="left"/>
      <w:pPr>
        <w:ind w:left="10080" w:hanging="360"/>
      </w:pPr>
      <w:rPr>
        <w:rFonts w:ascii="Courier New" w:hAnsi="Courier New" w:cs="Courier New" w:hint="default"/>
      </w:rPr>
    </w:lvl>
    <w:lvl w:ilvl="2" w:tplc="08130005" w:tentative="1">
      <w:start w:val="1"/>
      <w:numFmt w:val="bullet"/>
      <w:lvlText w:val=""/>
      <w:lvlJc w:val="left"/>
      <w:pPr>
        <w:ind w:left="10800" w:hanging="360"/>
      </w:pPr>
      <w:rPr>
        <w:rFonts w:ascii="Wingdings" w:hAnsi="Wingdings" w:hint="default"/>
      </w:rPr>
    </w:lvl>
    <w:lvl w:ilvl="3" w:tplc="08130001" w:tentative="1">
      <w:start w:val="1"/>
      <w:numFmt w:val="bullet"/>
      <w:lvlText w:val=""/>
      <w:lvlJc w:val="left"/>
      <w:pPr>
        <w:ind w:left="11520" w:hanging="360"/>
      </w:pPr>
      <w:rPr>
        <w:rFonts w:ascii="Symbol" w:hAnsi="Symbol" w:hint="default"/>
      </w:rPr>
    </w:lvl>
    <w:lvl w:ilvl="4" w:tplc="08130003" w:tentative="1">
      <w:start w:val="1"/>
      <w:numFmt w:val="bullet"/>
      <w:lvlText w:val="o"/>
      <w:lvlJc w:val="left"/>
      <w:pPr>
        <w:ind w:left="12240" w:hanging="360"/>
      </w:pPr>
      <w:rPr>
        <w:rFonts w:ascii="Courier New" w:hAnsi="Courier New" w:cs="Courier New" w:hint="default"/>
      </w:rPr>
    </w:lvl>
    <w:lvl w:ilvl="5" w:tplc="08130005" w:tentative="1">
      <w:start w:val="1"/>
      <w:numFmt w:val="bullet"/>
      <w:lvlText w:val=""/>
      <w:lvlJc w:val="left"/>
      <w:pPr>
        <w:ind w:left="12960" w:hanging="360"/>
      </w:pPr>
      <w:rPr>
        <w:rFonts w:ascii="Wingdings" w:hAnsi="Wingdings" w:hint="default"/>
      </w:rPr>
    </w:lvl>
    <w:lvl w:ilvl="6" w:tplc="08130001" w:tentative="1">
      <w:start w:val="1"/>
      <w:numFmt w:val="bullet"/>
      <w:lvlText w:val=""/>
      <w:lvlJc w:val="left"/>
      <w:pPr>
        <w:ind w:left="13680" w:hanging="360"/>
      </w:pPr>
      <w:rPr>
        <w:rFonts w:ascii="Symbol" w:hAnsi="Symbol" w:hint="default"/>
      </w:rPr>
    </w:lvl>
    <w:lvl w:ilvl="7" w:tplc="08130003" w:tentative="1">
      <w:start w:val="1"/>
      <w:numFmt w:val="bullet"/>
      <w:lvlText w:val="o"/>
      <w:lvlJc w:val="left"/>
      <w:pPr>
        <w:ind w:left="14400" w:hanging="360"/>
      </w:pPr>
      <w:rPr>
        <w:rFonts w:ascii="Courier New" w:hAnsi="Courier New" w:cs="Courier New" w:hint="default"/>
      </w:rPr>
    </w:lvl>
    <w:lvl w:ilvl="8" w:tplc="08130005" w:tentative="1">
      <w:start w:val="1"/>
      <w:numFmt w:val="bullet"/>
      <w:lvlText w:val=""/>
      <w:lvlJc w:val="left"/>
      <w:pPr>
        <w:ind w:left="15120" w:hanging="360"/>
      </w:pPr>
      <w:rPr>
        <w:rFonts w:ascii="Wingdings" w:hAnsi="Wingdings" w:hint="default"/>
      </w:rPr>
    </w:lvl>
  </w:abstractNum>
  <w:abstractNum w:abstractNumId="16" w15:restartNumberingAfterBreak="0">
    <w:nsid w:val="7ECB10DD"/>
    <w:multiLevelType w:val="hybridMultilevel"/>
    <w:tmpl w:val="C8003F70"/>
    <w:lvl w:ilvl="0" w:tplc="62B40082">
      <w:start w:val="4"/>
      <w:numFmt w:val="bullet"/>
      <w:lvlText w:val=""/>
      <w:lvlJc w:val="left"/>
      <w:pPr>
        <w:ind w:left="720" w:hanging="360"/>
      </w:pPr>
      <w:rPr>
        <w:rFonts w:ascii="FlandersArtSans-Regular" w:eastAsia="FlandersArtSans-Regular" w:hAnsi="FlandersArtSans-Regular" w:cs="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5"/>
  </w:num>
  <w:num w:numId="5">
    <w:abstractNumId w:val="13"/>
  </w:num>
  <w:num w:numId="6">
    <w:abstractNumId w:val="7"/>
  </w:num>
  <w:num w:numId="7">
    <w:abstractNumId w:val="0"/>
  </w:num>
  <w:num w:numId="8">
    <w:abstractNumId w:val="1"/>
  </w:num>
  <w:num w:numId="9">
    <w:abstractNumId w:val="2"/>
  </w:num>
  <w:num w:numId="10">
    <w:abstractNumId w:val="10"/>
  </w:num>
  <w:num w:numId="11">
    <w:abstractNumId w:val="5"/>
  </w:num>
  <w:num w:numId="12">
    <w:abstractNumId w:val="14"/>
  </w:num>
  <w:num w:numId="13">
    <w:abstractNumId w:val="16"/>
  </w:num>
  <w:num w:numId="14">
    <w:abstractNumId w:val="4"/>
  </w:num>
  <w:num w:numId="15">
    <w:abstractNumId w:val="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E4"/>
    <w:rsid w:val="000002A4"/>
    <w:rsid w:val="0000602A"/>
    <w:rsid w:val="00007F1D"/>
    <w:rsid w:val="000267A3"/>
    <w:rsid w:val="00032325"/>
    <w:rsid w:val="00032FE6"/>
    <w:rsid w:val="00033B51"/>
    <w:rsid w:val="00042060"/>
    <w:rsid w:val="0004546B"/>
    <w:rsid w:val="00050130"/>
    <w:rsid w:val="000530B3"/>
    <w:rsid w:val="00053BBF"/>
    <w:rsid w:val="00067068"/>
    <w:rsid w:val="000725D9"/>
    <w:rsid w:val="00072BD8"/>
    <w:rsid w:val="00083C00"/>
    <w:rsid w:val="0008431C"/>
    <w:rsid w:val="00087035"/>
    <w:rsid w:val="000908EE"/>
    <w:rsid w:val="00091538"/>
    <w:rsid w:val="00095D84"/>
    <w:rsid w:val="000A3FBF"/>
    <w:rsid w:val="000C0503"/>
    <w:rsid w:val="000C2C7C"/>
    <w:rsid w:val="000C4BB6"/>
    <w:rsid w:val="000C5984"/>
    <w:rsid w:val="000C6DE6"/>
    <w:rsid w:val="000C73BA"/>
    <w:rsid w:val="000D092A"/>
    <w:rsid w:val="000D228A"/>
    <w:rsid w:val="000D38E1"/>
    <w:rsid w:val="000E3B6D"/>
    <w:rsid w:val="000E3D5C"/>
    <w:rsid w:val="000E446B"/>
    <w:rsid w:val="000E602D"/>
    <w:rsid w:val="000E6F85"/>
    <w:rsid w:val="00102128"/>
    <w:rsid w:val="001071A9"/>
    <w:rsid w:val="00110619"/>
    <w:rsid w:val="001148D6"/>
    <w:rsid w:val="001149B9"/>
    <w:rsid w:val="00115E90"/>
    <w:rsid w:val="00116BA9"/>
    <w:rsid w:val="001233A5"/>
    <w:rsid w:val="00130E38"/>
    <w:rsid w:val="00133CA9"/>
    <w:rsid w:val="00134F6B"/>
    <w:rsid w:val="00147419"/>
    <w:rsid w:val="00150F6A"/>
    <w:rsid w:val="00157CBD"/>
    <w:rsid w:val="0016122D"/>
    <w:rsid w:val="00163682"/>
    <w:rsid w:val="00164A6D"/>
    <w:rsid w:val="00167B16"/>
    <w:rsid w:val="001705C8"/>
    <w:rsid w:val="001728E8"/>
    <w:rsid w:val="001829AC"/>
    <w:rsid w:val="00182ED1"/>
    <w:rsid w:val="001831EF"/>
    <w:rsid w:val="001851B1"/>
    <w:rsid w:val="0018748A"/>
    <w:rsid w:val="00190E32"/>
    <w:rsid w:val="00193D25"/>
    <w:rsid w:val="001A04E9"/>
    <w:rsid w:val="001A36E1"/>
    <w:rsid w:val="001A54B1"/>
    <w:rsid w:val="001A7071"/>
    <w:rsid w:val="001A7D45"/>
    <w:rsid w:val="001B4775"/>
    <w:rsid w:val="001B512F"/>
    <w:rsid w:val="001B5813"/>
    <w:rsid w:val="001B6983"/>
    <w:rsid w:val="001C0861"/>
    <w:rsid w:val="001C0BE3"/>
    <w:rsid w:val="001C5882"/>
    <w:rsid w:val="001D1D15"/>
    <w:rsid w:val="001D35B7"/>
    <w:rsid w:val="001D45FD"/>
    <w:rsid w:val="001D5C2E"/>
    <w:rsid w:val="001E066D"/>
    <w:rsid w:val="001E165A"/>
    <w:rsid w:val="001E1B73"/>
    <w:rsid w:val="001E27D1"/>
    <w:rsid w:val="001E34F2"/>
    <w:rsid w:val="001E3CAF"/>
    <w:rsid w:val="001E50DD"/>
    <w:rsid w:val="001E6145"/>
    <w:rsid w:val="001E75E4"/>
    <w:rsid w:val="001F4D61"/>
    <w:rsid w:val="001F5AFA"/>
    <w:rsid w:val="001F6CBF"/>
    <w:rsid w:val="00212F98"/>
    <w:rsid w:val="002324F5"/>
    <w:rsid w:val="00232DBA"/>
    <w:rsid w:val="00233258"/>
    <w:rsid w:val="00236904"/>
    <w:rsid w:val="002412BA"/>
    <w:rsid w:val="00245CC0"/>
    <w:rsid w:val="00251A9B"/>
    <w:rsid w:val="0026514F"/>
    <w:rsid w:val="00267C7F"/>
    <w:rsid w:val="00270456"/>
    <w:rsid w:val="002717F0"/>
    <w:rsid w:val="00273571"/>
    <w:rsid w:val="00273C01"/>
    <w:rsid w:val="00275D84"/>
    <w:rsid w:val="0027633D"/>
    <w:rsid w:val="00283262"/>
    <w:rsid w:val="00285EEA"/>
    <w:rsid w:val="002866D4"/>
    <w:rsid w:val="00287716"/>
    <w:rsid w:val="00291236"/>
    <w:rsid w:val="002A0046"/>
    <w:rsid w:val="002A08A0"/>
    <w:rsid w:val="002A3992"/>
    <w:rsid w:val="002B0B43"/>
    <w:rsid w:val="002B6700"/>
    <w:rsid w:val="002B6B6E"/>
    <w:rsid w:val="002B778C"/>
    <w:rsid w:val="002C72BE"/>
    <w:rsid w:val="002D0E5D"/>
    <w:rsid w:val="002D1177"/>
    <w:rsid w:val="002D29C4"/>
    <w:rsid w:val="002D719B"/>
    <w:rsid w:val="002F3742"/>
    <w:rsid w:val="002F4982"/>
    <w:rsid w:val="00301B21"/>
    <w:rsid w:val="0030245D"/>
    <w:rsid w:val="00305796"/>
    <w:rsid w:val="00310F07"/>
    <w:rsid w:val="003158F6"/>
    <w:rsid w:val="003204B8"/>
    <w:rsid w:val="0032314B"/>
    <w:rsid w:val="003247A2"/>
    <w:rsid w:val="00326857"/>
    <w:rsid w:val="00326F80"/>
    <w:rsid w:val="003274E9"/>
    <w:rsid w:val="00330632"/>
    <w:rsid w:val="0033096C"/>
    <w:rsid w:val="00333253"/>
    <w:rsid w:val="00334BCB"/>
    <w:rsid w:val="0033667E"/>
    <w:rsid w:val="00343170"/>
    <w:rsid w:val="0034560F"/>
    <w:rsid w:val="00350B79"/>
    <w:rsid w:val="00351468"/>
    <w:rsid w:val="00353136"/>
    <w:rsid w:val="003547CE"/>
    <w:rsid w:val="00355406"/>
    <w:rsid w:val="00365C0F"/>
    <w:rsid w:val="00366830"/>
    <w:rsid w:val="00367C6D"/>
    <w:rsid w:val="00372775"/>
    <w:rsid w:val="003759CC"/>
    <w:rsid w:val="0038368E"/>
    <w:rsid w:val="003859F9"/>
    <w:rsid w:val="00390B71"/>
    <w:rsid w:val="00391081"/>
    <w:rsid w:val="00393C3A"/>
    <w:rsid w:val="00393F3F"/>
    <w:rsid w:val="003961D6"/>
    <w:rsid w:val="003975A1"/>
    <w:rsid w:val="003A1965"/>
    <w:rsid w:val="003A4DC9"/>
    <w:rsid w:val="003B3DB3"/>
    <w:rsid w:val="003B497D"/>
    <w:rsid w:val="003B6B97"/>
    <w:rsid w:val="003B72FC"/>
    <w:rsid w:val="003C0D93"/>
    <w:rsid w:val="003C5AEA"/>
    <w:rsid w:val="003C6409"/>
    <w:rsid w:val="003D103F"/>
    <w:rsid w:val="003D1BAA"/>
    <w:rsid w:val="003D3A00"/>
    <w:rsid w:val="003E7B25"/>
    <w:rsid w:val="003F49BC"/>
    <w:rsid w:val="003F5C01"/>
    <w:rsid w:val="003F75BF"/>
    <w:rsid w:val="003F7E0E"/>
    <w:rsid w:val="0040275C"/>
    <w:rsid w:val="00415200"/>
    <w:rsid w:val="004211BC"/>
    <w:rsid w:val="00421F8B"/>
    <w:rsid w:val="00425D3E"/>
    <w:rsid w:val="004264D1"/>
    <w:rsid w:val="00426927"/>
    <w:rsid w:val="004271FC"/>
    <w:rsid w:val="004365B3"/>
    <w:rsid w:val="004369F4"/>
    <w:rsid w:val="00436FE1"/>
    <w:rsid w:val="00437532"/>
    <w:rsid w:val="004408EC"/>
    <w:rsid w:val="00442502"/>
    <w:rsid w:val="00442BE9"/>
    <w:rsid w:val="0044344F"/>
    <w:rsid w:val="00450CEE"/>
    <w:rsid w:val="00461C0C"/>
    <w:rsid w:val="0047043B"/>
    <w:rsid w:val="004705EA"/>
    <w:rsid w:val="004733DB"/>
    <w:rsid w:val="004743E9"/>
    <w:rsid w:val="00476ED0"/>
    <w:rsid w:val="004810A5"/>
    <w:rsid w:val="004876C1"/>
    <w:rsid w:val="00487CA4"/>
    <w:rsid w:val="004958D8"/>
    <w:rsid w:val="00495AC4"/>
    <w:rsid w:val="00496921"/>
    <w:rsid w:val="00497987"/>
    <w:rsid w:val="004A40CB"/>
    <w:rsid w:val="004A5DDC"/>
    <w:rsid w:val="004B49A7"/>
    <w:rsid w:val="004C1317"/>
    <w:rsid w:val="004C7C56"/>
    <w:rsid w:val="004D1410"/>
    <w:rsid w:val="004D1658"/>
    <w:rsid w:val="004D1DC4"/>
    <w:rsid w:val="004D7BEF"/>
    <w:rsid w:val="004E09BA"/>
    <w:rsid w:val="004E4996"/>
    <w:rsid w:val="004F1E74"/>
    <w:rsid w:val="004F6E2C"/>
    <w:rsid w:val="005009D5"/>
    <w:rsid w:val="005027A8"/>
    <w:rsid w:val="005047E8"/>
    <w:rsid w:val="00506C3D"/>
    <w:rsid w:val="005079CE"/>
    <w:rsid w:val="00510135"/>
    <w:rsid w:val="00511930"/>
    <w:rsid w:val="00512180"/>
    <w:rsid w:val="00513A0D"/>
    <w:rsid w:val="00514CCA"/>
    <w:rsid w:val="00515385"/>
    <w:rsid w:val="00517554"/>
    <w:rsid w:val="00520740"/>
    <w:rsid w:val="00520FAC"/>
    <w:rsid w:val="00525793"/>
    <w:rsid w:val="00526138"/>
    <w:rsid w:val="005270F1"/>
    <w:rsid w:val="00531611"/>
    <w:rsid w:val="00533544"/>
    <w:rsid w:val="00537EEE"/>
    <w:rsid w:val="00544DAF"/>
    <w:rsid w:val="005465F8"/>
    <w:rsid w:val="0056456B"/>
    <w:rsid w:val="005649CB"/>
    <w:rsid w:val="00570F9F"/>
    <w:rsid w:val="005756BA"/>
    <w:rsid w:val="00576015"/>
    <w:rsid w:val="005760BF"/>
    <w:rsid w:val="00583B36"/>
    <w:rsid w:val="005862B9"/>
    <w:rsid w:val="00594FC0"/>
    <w:rsid w:val="005A1B1E"/>
    <w:rsid w:val="005A7AAC"/>
    <w:rsid w:val="005A7EE6"/>
    <w:rsid w:val="005B2405"/>
    <w:rsid w:val="005B4CEE"/>
    <w:rsid w:val="005B5C57"/>
    <w:rsid w:val="005C1914"/>
    <w:rsid w:val="005C50B6"/>
    <w:rsid w:val="005C78A5"/>
    <w:rsid w:val="005D33C1"/>
    <w:rsid w:val="005E304C"/>
    <w:rsid w:val="005E51E3"/>
    <w:rsid w:val="005E73C6"/>
    <w:rsid w:val="005E7814"/>
    <w:rsid w:val="005F013A"/>
    <w:rsid w:val="005F4CBE"/>
    <w:rsid w:val="005F4DB1"/>
    <w:rsid w:val="006022AD"/>
    <w:rsid w:val="006048C8"/>
    <w:rsid w:val="00607351"/>
    <w:rsid w:val="006101F9"/>
    <w:rsid w:val="00612233"/>
    <w:rsid w:val="0061357B"/>
    <w:rsid w:val="00614918"/>
    <w:rsid w:val="00615704"/>
    <w:rsid w:val="006163C6"/>
    <w:rsid w:val="006172F7"/>
    <w:rsid w:val="00617D8E"/>
    <w:rsid w:val="00621D3C"/>
    <w:rsid w:val="00623182"/>
    <w:rsid w:val="006233CE"/>
    <w:rsid w:val="00624C65"/>
    <w:rsid w:val="006250E3"/>
    <w:rsid w:val="00640744"/>
    <w:rsid w:val="00640BF0"/>
    <w:rsid w:val="00641A3C"/>
    <w:rsid w:val="00644756"/>
    <w:rsid w:val="006451DF"/>
    <w:rsid w:val="0064564B"/>
    <w:rsid w:val="006554FF"/>
    <w:rsid w:val="00667F8B"/>
    <w:rsid w:val="006700DA"/>
    <w:rsid w:val="00672F12"/>
    <w:rsid w:val="00673BD0"/>
    <w:rsid w:val="00677738"/>
    <w:rsid w:val="00695D15"/>
    <w:rsid w:val="006A6479"/>
    <w:rsid w:val="006B21A0"/>
    <w:rsid w:val="006B277D"/>
    <w:rsid w:val="006C08B4"/>
    <w:rsid w:val="006C0E43"/>
    <w:rsid w:val="006C4941"/>
    <w:rsid w:val="006C4D72"/>
    <w:rsid w:val="006C6031"/>
    <w:rsid w:val="006D0615"/>
    <w:rsid w:val="006D273C"/>
    <w:rsid w:val="006D40E2"/>
    <w:rsid w:val="006D73E5"/>
    <w:rsid w:val="006E3CDE"/>
    <w:rsid w:val="006E4A02"/>
    <w:rsid w:val="006E6D2E"/>
    <w:rsid w:val="006F0001"/>
    <w:rsid w:val="006F3BFB"/>
    <w:rsid w:val="006F3FDE"/>
    <w:rsid w:val="006F5B75"/>
    <w:rsid w:val="00700007"/>
    <w:rsid w:val="00701E76"/>
    <w:rsid w:val="00702760"/>
    <w:rsid w:val="00702D3F"/>
    <w:rsid w:val="00704AA0"/>
    <w:rsid w:val="0071244E"/>
    <w:rsid w:val="00720053"/>
    <w:rsid w:val="0072209C"/>
    <w:rsid w:val="00726381"/>
    <w:rsid w:val="007301C5"/>
    <w:rsid w:val="00732577"/>
    <w:rsid w:val="00734360"/>
    <w:rsid w:val="007350B2"/>
    <w:rsid w:val="00736FEE"/>
    <w:rsid w:val="007423EC"/>
    <w:rsid w:val="00742C55"/>
    <w:rsid w:val="007451A3"/>
    <w:rsid w:val="00750747"/>
    <w:rsid w:val="0075186D"/>
    <w:rsid w:val="00753194"/>
    <w:rsid w:val="0075337F"/>
    <w:rsid w:val="00760791"/>
    <w:rsid w:val="00781D0A"/>
    <w:rsid w:val="00790AD1"/>
    <w:rsid w:val="00797213"/>
    <w:rsid w:val="007973EE"/>
    <w:rsid w:val="007A0734"/>
    <w:rsid w:val="007A7144"/>
    <w:rsid w:val="007A7309"/>
    <w:rsid w:val="007B038A"/>
    <w:rsid w:val="007B50D7"/>
    <w:rsid w:val="007B5F72"/>
    <w:rsid w:val="007B6B4E"/>
    <w:rsid w:val="007C3785"/>
    <w:rsid w:val="007C4A98"/>
    <w:rsid w:val="007D075B"/>
    <w:rsid w:val="007D30E3"/>
    <w:rsid w:val="007D4DBC"/>
    <w:rsid w:val="007D56B5"/>
    <w:rsid w:val="007D6545"/>
    <w:rsid w:val="007E2BEB"/>
    <w:rsid w:val="007E3142"/>
    <w:rsid w:val="007E7BC0"/>
    <w:rsid w:val="007F0A3E"/>
    <w:rsid w:val="007F45CF"/>
    <w:rsid w:val="007F48EE"/>
    <w:rsid w:val="007F7CA8"/>
    <w:rsid w:val="008045B9"/>
    <w:rsid w:val="008075A7"/>
    <w:rsid w:val="00810A1B"/>
    <w:rsid w:val="008179C7"/>
    <w:rsid w:val="00825593"/>
    <w:rsid w:val="0082743E"/>
    <w:rsid w:val="00830993"/>
    <w:rsid w:val="00831113"/>
    <w:rsid w:val="008312E1"/>
    <w:rsid w:val="00836A13"/>
    <w:rsid w:val="00841E2A"/>
    <w:rsid w:val="00850155"/>
    <w:rsid w:val="0085193A"/>
    <w:rsid w:val="008563DF"/>
    <w:rsid w:val="008645E7"/>
    <w:rsid w:val="0087477B"/>
    <w:rsid w:val="00874904"/>
    <w:rsid w:val="00874B8D"/>
    <w:rsid w:val="00877D46"/>
    <w:rsid w:val="00881730"/>
    <w:rsid w:val="00882765"/>
    <w:rsid w:val="0088357B"/>
    <w:rsid w:val="00897832"/>
    <w:rsid w:val="008A0759"/>
    <w:rsid w:val="008A223A"/>
    <w:rsid w:val="008A5EE9"/>
    <w:rsid w:val="008A65DC"/>
    <w:rsid w:val="008B3D69"/>
    <w:rsid w:val="008C14D9"/>
    <w:rsid w:val="008D3240"/>
    <w:rsid w:val="008E0093"/>
    <w:rsid w:val="008E1955"/>
    <w:rsid w:val="008E1D95"/>
    <w:rsid w:val="008E4817"/>
    <w:rsid w:val="008F2ECE"/>
    <w:rsid w:val="008F4C19"/>
    <w:rsid w:val="008F7B3B"/>
    <w:rsid w:val="0090049F"/>
    <w:rsid w:val="00906FE6"/>
    <w:rsid w:val="0091668D"/>
    <w:rsid w:val="00917942"/>
    <w:rsid w:val="0092753B"/>
    <w:rsid w:val="00927750"/>
    <w:rsid w:val="00937291"/>
    <w:rsid w:val="00940578"/>
    <w:rsid w:val="00945BDA"/>
    <w:rsid w:val="0095031A"/>
    <w:rsid w:val="00952837"/>
    <w:rsid w:val="0095411F"/>
    <w:rsid w:val="00956E82"/>
    <w:rsid w:val="009605C8"/>
    <w:rsid w:val="00965AAC"/>
    <w:rsid w:val="00970097"/>
    <w:rsid w:val="00972D45"/>
    <w:rsid w:val="00993A69"/>
    <w:rsid w:val="00995480"/>
    <w:rsid w:val="009A29DC"/>
    <w:rsid w:val="009A31A7"/>
    <w:rsid w:val="009B0E1A"/>
    <w:rsid w:val="009B1C70"/>
    <w:rsid w:val="009C368C"/>
    <w:rsid w:val="009C4C56"/>
    <w:rsid w:val="009D79DF"/>
    <w:rsid w:val="009E5F3E"/>
    <w:rsid w:val="009E7457"/>
    <w:rsid w:val="009F08E3"/>
    <w:rsid w:val="009F0EC9"/>
    <w:rsid w:val="009F153B"/>
    <w:rsid w:val="009F2557"/>
    <w:rsid w:val="009F5766"/>
    <w:rsid w:val="009F6284"/>
    <w:rsid w:val="009F6A18"/>
    <w:rsid w:val="00A0125B"/>
    <w:rsid w:val="00A01307"/>
    <w:rsid w:val="00A02116"/>
    <w:rsid w:val="00A04820"/>
    <w:rsid w:val="00A20089"/>
    <w:rsid w:val="00A23008"/>
    <w:rsid w:val="00A30B2C"/>
    <w:rsid w:val="00A3119F"/>
    <w:rsid w:val="00A31622"/>
    <w:rsid w:val="00A32A83"/>
    <w:rsid w:val="00A35E4F"/>
    <w:rsid w:val="00A366C1"/>
    <w:rsid w:val="00A4196B"/>
    <w:rsid w:val="00A41BBC"/>
    <w:rsid w:val="00A52DAB"/>
    <w:rsid w:val="00A561C1"/>
    <w:rsid w:val="00A56E98"/>
    <w:rsid w:val="00A60298"/>
    <w:rsid w:val="00A70218"/>
    <w:rsid w:val="00A72C38"/>
    <w:rsid w:val="00A9060C"/>
    <w:rsid w:val="00A91162"/>
    <w:rsid w:val="00A91D7B"/>
    <w:rsid w:val="00A929D9"/>
    <w:rsid w:val="00A9477D"/>
    <w:rsid w:val="00A97F23"/>
    <w:rsid w:val="00AA237D"/>
    <w:rsid w:val="00AA6065"/>
    <w:rsid w:val="00AA6503"/>
    <w:rsid w:val="00AB053C"/>
    <w:rsid w:val="00AB1953"/>
    <w:rsid w:val="00AB2949"/>
    <w:rsid w:val="00AB4E5E"/>
    <w:rsid w:val="00AC4A69"/>
    <w:rsid w:val="00AC62BC"/>
    <w:rsid w:val="00AC6308"/>
    <w:rsid w:val="00AC7155"/>
    <w:rsid w:val="00AC7FED"/>
    <w:rsid w:val="00AD2B9B"/>
    <w:rsid w:val="00AD493A"/>
    <w:rsid w:val="00AD7EE6"/>
    <w:rsid w:val="00AE0259"/>
    <w:rsid w:val="00AE1A5C"/>
    <w:rsid w:val="00AE48F7"/>
    <w:rsid w:val="00AF07AC"/>
    <w:rsid w:val="00AF0DD4"/>
    <w:rsid w:val="00AF2B0B"/>
    <w:rsid w:val="00AF3967"/>
    <w:rsid w:val="00AF4F17"/>
    <w:rsid w:val="00B00129"/>
    <w:rsid w:val="00B0682A"/>
    <w:rsid w:val="00B206D5"/>
    <w:rsid w:val="00B212D5"/>
    <w:rsid w:val="00B22090"/>
    <w:rsid w:val="00B24784"/>
    <w:rsid w:val="00B2616D"/>
    <w:rsid w:val="00B30DC4"/>
    <w:rsid w:val="00B3514D"/>
    <w:rsid w:val="00B35D8D"/>
    <w:rsid w:val="00B4487E"/>
    <w:rsid w:val="00B50FAA"/>
    <w:rsid w:val="00B5697C"/>
    <w:rsid w:val="00B56B67"/>
    <w:rsid w:val="00B62BCB"/>
    <w:rsid w:val="00B6328D"/>
    <w:rsid w:val="00B65171"/>
    <w:rsid w:val="00B66895"/>
    <w:rsid w:val="00B70F73"/>
    <w:rsid w:val="00B96442"/>
    <w:rsid w:val="00B976DE"/>
    <w:rsid w:val="00BA199F"/>
    <w:rsid w:val="00BA1E96"/>
    <w:rsid w:val="00BA6D21"/>
    <w:rsid w:val="00BB3A36"/>
    <w:rsid w:val="00BB5E2B"/>
    <w:rsid w:val="00BC3EF6"/>
    <w:rsid w:val="00BC7C73"/>
    <w:rsid w:val="00BD137C"/>
    <w:rsid w:val="00BE34D1"/>
    <w:rsid w:val="00BE4DCC"/>
    <w:rsid w:val="00BE5B29"/>
    <w:rsid w:val="00BE62BE"/>
    <w:rsid w:val="00BF00CD"/>
    <w:rsid w:val="00BF416B"/>
    <w:rsid w:val="00C0044B"/>
    <w:rsid w:val="00C01382"/>
    <w:rsid w:val="00C078F2"/>
    <w:rsid w:val="00C1289F"/>
    <w:rsid w:val="00C20E20"/>
    <w:rsid w:val="00C21113"/>
    <w:rsid w:val="00C2165B"/>
    <w:rsid w:val="00C3017F"/>
    <w:rsid w:val="00C30E6A"/>
    <w:rsid w:val="00C3765A"/>
    <w:rsid w:val="00C5013B"/>
    <w:rsid w:val="00C50214"/>
    <w:rsid w:val="00C6042B"/>
    <w:rsid w:val="00C649FF"/>
    <w:rsid w:val="00C65D17"/>
    <w:rsid w:val="00C67CB4"/>
    <w:rsid w:val="00C74A6A"/>
    <w:rsid w:val="00C74FB0"/>
    <w:rsid w:val="00C80EA2"/>
    <w:rsid w:val="00C80F6F"/>
    <w:rsid w:val="00C8474B"/>
    <w:rsid w:val="00C86D63"/>
    <w:rsid w:val="00C91641"/>
    <w:rsid w:val="00C9364B"/>
    <w:rsid w:val="00C93BF6"/>
    <w:rsid w:val="00C93DF5"/>
    <w:rsid w:val="00C95318"/>
    <w:rsid w:val="00C958B6"/>
    <w:rsid w:val="00CA2E18"/>
    <w:rsid w:val="00CA31D0"/>
    <w:rsid w:val="00CB27D9"/>
    <w:rsid w:val="00CB59B4"/>
    <w:rsid w:val="00CC3735"/>
    <w:rsid w:val="00CC619D"/>
    <w:rsid w:val="00CC6239"/>
    <w:rsid w:val="00CC6817"/>
    <w:rsid w:val="00CC7C36"/>
    <w:rsid w:val="00CC7DB4"/>
    <w:rsid w:val="00CC7FBB"/>
    <w:rsid w:val="00CD75C1"/>
    <w:rsid w:val="00CE1FFF"/>
    <w:rsid w:val="00CE5729"/>
    <w:rsid w:val="00CF461B"/>
    <w:rsid w:val="00D044A9"/>
    <w:rsid w:val="00D079BE"/>
    <w:rsid w:val="00D104F7"/>
    <w:rsid w:val="00D11D75"/>
    <w:rsid w:val="00D15C91"/>
    <w:rsid w:val="00D17942"/>
    <w:rsid w:val="00D347CA"/>
    <w:rsid w:val="00D35070"/>
    <w:rsid w:val="00D351F4"/>
    <w:rsid w:val="00D428CA"/>
    <w:rsid w:val="00D42E92"/>
    <w:rsid w:val="00D516E1"/>
    <w:rsid w:val="00D51CCE"/>
    <w:rsid w:val="00D52672"/>
    <w:rsid w:val="00D53472"/>
    <w:rsid w:val="00D54983"/>
    <w:rsid w:val="00D5663B"/>
    <w:rsid w:val="00D5743E"/>
    <w:rsid w:val="00D576C2"/>
    <w:rsid w:val="00D60EBD"/>
    <w:rsid w:val="00D628FB"/>
    <w:rsid w:val="00D631AD"/>
    <w:rsid w:val="00D669E4"/>
    <w:rsid w:val="00D676E9"/>
    <w:rsid w:val="00D73BD1"/>
    <w:rsid w:val="00D75ED1"/>
    <w:rsid w:val="00D76862"/>
    <w:rsid w:val="00D76997"/>
    <w:rsid w:val="00D807C9"/>
    <w:rsid w:val="00D8205E"/>
    <w:rsid w:val="00D84485"/>
    <w:rsid w:val="00D86425"/>
    <w:rsid w:val="00D86CAE"/>
    <w:rsid w:val="00DA2340"/>
    <w:rsid w:val="00DA3B2C"/>
    <w:rsid w:val="00DA5983"/>
    <w:rsid w:val="00DA7869"/>
    <w:rsid w:val="00DB3FC3"/>
    <w:rsid w:val="00DC1317"/>
    <w:rsid w:val="00DC14D4"/>
    <w:rsid w:val="00DC4346"/>
    <w:rsid w:val="00DC4A5C"/>
    <w:rsid w:val="00DC6AC7"/>
    <w:rsid w:val="00DC6B82"/>
    <w:rsid w:val="00DD0360"/>
    <w:rsid w:val="00DD41A1"/>
    <w:rsid w:val="00DE1577"/>
    <w:rsid w:val="00DE184C"/>
    <w:rsid w:val="00DE29FC"/>
    <w:rsid w:val="00DF065D"/>
    <w:rsid w:val="00DF1DA5"/>
    <w:rsid w:val="00DF51E8"/>
    <w:rsid w:val="00DF5E55"/>
    <w:rsid w:val="00DF5F39"/>
    <w:rsid w:val="00E077FB"/>
    <w:rsid w:val="00E12A5A"/>
    <w:rsid w:val="00E14547"/>
    <w:rsid w:val="00E157E1"/>
    <w:rsid w:val="00E1592B"/>
    <w:rsid w:val="00E16B21"/>
    <w:rsid w:val="00E16CC1"/>
    <w:rsid w:val="00E2157F"/>
    <w:rsid w:val="00E21A5F"/>
    <w:rsid w:val="00E26D01"/>
    <w:rsid w:val="00E32F44"/>
    <w:rsid w:val="00E34EA9"/>
    <w:rsid w:val="00E36B8B"/>
    <w:rsid w:val="00E4055D"/>
    <w:rsid w:val="00E45A9A"/>
    <w:rsid w:val="00E53CB3"/>
    <w:rsid w:val="00E56330"/>
    <w:rsid w:val="00E579B9"/>
    <w:rsid w:val="00E607D2"/>
    <w:rsid w:val="00E65E65"/>
    <w:rsid w:val="00E66D0F"/>
    <w:rsid w:val="00E73A70"/>
    <w:rsid w:val="00E73D1E"/>
    <w:rsid w:val="00E76D5A"/>
    <w:rsid w:val="00E76F93"/>
    <w:rsid w:val="00E83070"/>
    <w:rsid w:val="00E92576"/>
    <w:rsid w:val="00E92CC4"/>
    <w:rsid w:val="00EA11AA"/>
    <w:rsid w:val="00EA1595"/>
    <w:rsid w:val="00EA2281"/>
    <w:rsid w:val="00EA320D"/>
    <w:rsid w:val="00EA38DB"/>
    <w:rsid w:val="00EA4F6F"/>
    <w:rsid w:val="00EA5EBE"/>
    <w:rsid w:val="00EA64B8"/>
    <w:rsid w:val="00EA68C5"/>
    <w:rsid w:val="00EB1389"/>
    <w:rsid w:val="00EB4F44"/>
    <w:rsid w:val="00EC02F2"/>
    <w:rsid w:val="00EC0CCA"/>
    <w:rsid w:val="00EC5BA6"/>
    <w:rsid w:val="00EE1C0D"/>
    <w:rsid w:val="00EE1CB8"/>
    <w:rsid w:val="00EE46C3"/>
    <w:rsid w:val="00EE7163"/>
    <w:rsid w:val="00EF02D3"/>
    <w:rsid w:val="00EF771C"/>
    <w:rsid w:val="00F0036F"/>
    <w:rsid w:val="00F00887"/>
    <w:rsid w:val="00F011A6"/>
    <w:rsid w:val="00F03C65"/>
    <w:rsid w:val="00F046F0"/>
    <w:rsid w:val="00F07EEC"/>
    <w:rsid w:val="00F10E03"/>
    <w:rsid w:val="00F11FCC"/>
    <w:rsid w:val="00F151FB"/>
    <w:rsid w:val="00F22B38"/>
    <w:rsid w:val="00F31A7F"/>
    <w:rsid w:val="00F31F60"/>
    <w:rsid w:val="00F40233"/>
    <w:rsid w:val="00F42EF9"/>
    <w:rsid w:val="00F43119"/>
    <w:rsid w:val="00F501D8"/>
    <w:rsid w:val="00F52510"/>
    <w:rsid w:val="00F54EC3"/>
    <w:rsid w:val="00F6379B"/>
    <w:rsid w:val="00F6396A"/>
    <w:rsid w:val="00F666CB"/>
    <w:rsid w:val="00F67DBC"/>
    <w:rsid w:val="00F9210A"/>
    <w:rsid w:val="00F93038"/>
    <w:rsid w:val="00F9367D"/>
    <w:rsid w:val="00F94029"/>
    <w:rsid w:val="00F94C97"/>
    <w:rsid w:val="00F963D7"/>
    <w:rsid w:val="00FA2FC6"/>
    <w:rsid w:val="00FA348E"/>
    <w:rsid w:val="00FA44C3"/>
    <w:rsid w:val="00FA5C81"/>
    <w:rsid w:val="00FB0361"/>
    <w:rsid w:val="00FB17D0"/>
    <w:rsid w:val="00FB37FE"/>
    <w:rsid w:val="00FB4365"/>
    <w:rsid w:val="00FB6ACD"/>
    <w:rsid w:val="00FC1CEF"/>
    <w:rsid w:val="00FC7286"/>
    <w:rsid w:val="00FD00C5"/>
    <w:rsid w:val="00FD4C19"/>
    <w:rsid w:val="00FD6199"/>
    <w:rsid w:val="00FE1232"/>
    <w:rsid w:val="00FE2B4E"/>
    <w:rsid w:val="00FE4DFC"/>
    <w:rsid w:val="0167B38F"/>
    <w:rsid w:val="021AFA54"/>
    <w:rsid w:val="02408394"/>
    <w:rsid w:val="02E53375"/>
    <w:rsid w:val="03B904FD"/>
    <w:rsid w:val="04271843"/>
    <w:rsid w:val="05B509FB"/>
    <w:rsid w:val="060E9D2E"/>
    <w:rsid w:val="073FBBD6"/>
    <w:rsid w:val="0750DA5C"/>
    <w:rsid w:val="07CBFE0B"/>
    <w:rsid w:val="08406E6F"/>
    <w:rsid w:val="091F9962"/>
    <w:rsid w:val="09D8802A"/>
    <w:rsid w:val="0A42203F"/>
    <w:rsid w:val="0B70102B"/>
    <w:rsid w:val="0BC4FB14"/>
    <w:rsid w:val="0C8E8756"/>
    <w:rsid w:val="0CFBBBBD"/>
    <w:rsid w:val="0D13DF92"/>
    <w:rsid w:val="0D1E8FCE"/>
    <w:rsid w:val="0D6D5835"/>
    <w:rsid w:val="0D6DA596"/>
    <w:rsid w:val="0D980D34"/>
    <w:rsid w:val="0DB4570A"/>
    <w:rsid w:val="0DBFE0DB"/>
    <w:rsid w:val="0DCDB385"/>
    <w:rsid w:val="0E1DA08A"/>
    <w:rsid w:val="0F18D249"/>
    <w:rsid w:val="0F2A8FC1"/>
    <w:rsid w:val="0FF87E25"/>
    <w:rsid w:val="10CA4703"/>
    <w:rsid w:val="135604BF"/>
    <w:rsid w:val="1361F9B3"/>
    <w:rsid w:val="13718906"/>
    <w:rsid w:val="14689C99"/>
    <w:rsid w:val="146FFB0B"/>
    <w:rsid w:val="15FA23F5"/>
    <w:rsid w:val="164E974C"/>
    <w:rsid w:val="17388712"/>
    <w:rsid w:val="17682617"/>
    <w:rsid w:val="17C68012"/>
    <w:rsid w:val="18D0248C"/>
    <w:rsid w:val="1A5980F6"/>
    <w:rsid w:val="1B2D3F4A"/>
    <w:rsid w:val="1B9B201D"/>
    <w:rsid w:val="1C650EEB"/>
    <w:rsid w:val="1CC46495"/>
    <w:rsid w:val="1D22B5B7"/>
    <w:rsid w:val="1DB9BB1F"/>
    <w:rsid w:val="1DCE70FE"/>
    <w:rsid w:val="1DFBCF4D"/>
    <w:rsid w:val="1EB5EDBF"/>
    <w:rsid w:val="1EE4FC10"/>
    <w:rsid w:val="1F294BF6"/>
    <w:rsid w:val="1FC6D329"/>
    <w:rsid w:val="1FF8D391"/>
    <w:rsid w:val="2054BAC3"/>
    <w:rsid w:val="213E3F5B"/>
    <w:rsid w:val="21E08B4D"/>
    <w:rsid w:val="21EDDEFF"/>
    <w:rsid w:val="23421ED5"/>
    <w:rsid w:val="237901AF"/>
    <w:rsid w:val="242F8868"/>
    <w:rsid w:val="244C3EC9"/>
    <w:rsid w:val="24567717"/>
    <w:rsid w:val="25C82703"/>
    <w:rsid w:val="25EEE911"/>
    <w:rsid w:val="269DE40A"/>
    <w:rsid w:val="285D6B7F"/>
    <w:rsid w:val="28883B2D"/>
    <w:rsid w:val="28B42E1E"/>
    <w:rsid w:val="2910E7F8"/>
    <w:rsid w:val="2934A73A"/>
    <w:rsid w:val="29868D7A"/>
    <w:rsid w:val="29BC2E75"/>
    <w:rsid w:val="29FEDBDA"/>
    <w:rsid w:val="2A3B33E2"/>
    <w:rsid w:val="2AA15414"/>
    <w:rsid w:val="2B0B32DC"/>
    <w:rsid w:val="2B6E4536"/>
    <w:rsid w:val="2BA7E8C2"/>
    <w:rsid w:val="2C8A25AA"/>
    <w:rsid w:val="2DA23FC1"/>
    <w:rsid w:val="2DF99A59"/>
    <w:rsid w:val="2E2F0ADD"/>
    <w:rsid w:val="2E435671"/>
    <w:rsid w:val="2E6D6E42"/>
    <w:rsid w:val="2F66E9ED"/>
    <w:rsid w:val="2F8AC061"/>
    <w:rsid w:val="2FBAC0FD"/>
    <w:rsid w:val="2FC1C66C"/>
    <w:rsid w:val="2FDC4A55"/>
    <w:rsid w:val="310C3A70"/>
    <w:rsid w:val="31243C8C"/>
    <w:rsid w:val="319486E6"/>
    <w:rsid w:val="31DF4D35"/>
    <w:rsid w:val="320CC1D7"/>
    <w:rsid w:val="321C0F13"/>
    <w:rsid w:val="3386856C"/>
    <w:rsid w:val="339712FF"/>
    <w:rsid w:val="33B7D138"/>
    <w:rsid w:val="340BE62B"/>
    <w:rsid w:val="34370111"/>
    <w:rsid w:val="350490CB"/>
    <w:rsid w:val="3597C047"/>
    <w:rsid w:val="35B9A915"/>
    <w:rsid w:val="35BDD7DC"/>
    <w:rsid w:val="35D2D172"/>
    <w:rsid w:val="362A0281"/>
    <w:rsid w:val="36DEC540"/>
    <w:rsid w:val="3865D3D6"/>
    <w:rsid w:val="386D32A9"/>
    <w:rsid w:val="38B995D5"/>
    <w:rsid w:val="39BD0D58"/>
    <w:rsid w:val="39ED2C26"/>
    <w:rsid w:val="3AD823EF"/>
    <w:rsid w:val="3AE809ED"/>
    <w:rsid w:val="3B7FF8F9"/>
    <w:rsid w:val="3B88FC87"/>
    <w:rsid w:val="3C9D02AB"/>
    <w:rsid w:val="3DC21614"/>
    <w:rsid w:val="3F04F552"/>
    <w:rsid w:val="3F05E6D5"/>
    <w:rsid w:val="3F380272"/>
    <w:rsid w:val="404A7B21"/>
    <w:rsid w:val="410A1432"/>
    <w:rsid w:val="4260781B"/>
    <w:rsid w:val="434007B5"/>
    <w:rsid w:val="43C9697F"/>
    <w:rsid w:val="43DFF5C7"/>
    <w:rsid w:val="44355116"/>
    <w:rsid w:val="44546693"/>
    <w:rsid w:val="44F50073"/>
    <w:rsid w:val="455A02BE"/>
    <w:rsid w:val="4619CE93"/>
    <w:rsid w:val="464F1940"/>
    <w:rsid w:val="47C03B6F"/>
    <w:rsid w:val="4801864F"/>
    <w:rsid w:val="48BA703E"/>
    <w:rsid w:val="48D99E1C"/>
    <w:rsid w:val="49C87196"/>
    <w:rsid w:val="49DB38EB"/>
    <w:rsid w:val="49E2A0F2"/>
    <w:rsid w:val="4A92032B"/>
    <w:rsid w:val="4C2CEA04"/>
    <w:rsid w:val="4CE88F93"/>
    <w:rsid w:val="4E706478"/>
    <w:rsid w:val="4EA502A1"/>
    <w:rsid w:val="4EE69B01"/>
    <w:rsid w:val="4FBA26E2"/>
    <w:rsid w:val="51392FFA"/>
    <w:rsid w:val="526236B6"/>
    <w:rsid w:val="52D1A44D"/>
    <w:rsid w:val="534948F5"/>
    <w:rsid w:val="53F99499"/>
    <w:rsid w:val="5462E3FE"/>
    <w:rsid w:val="54B778E3"/>
    <w:rsid w:val="552E66EA"/>
    <w:rsid w:val="554FC4F7"/>
    <w:rsid w:val="55780C2A"/>
    <w:rsid w:val="557FAA93"/>
    <w:rsid w:val="55C7425B"/>
    <w:rsid w:val="55EE916B"/>
    <w:rsid w:val="56209D2D"/>
    <w:rsid w:val="56EBBBE6"/>
    <w:rsid w:val="571B7AF4"/>
    <w:rsid w:val="571C7F7C"/>
    <w:rsid w:val="57637CF6"/>
    <w:rsid w:val="58D6E4D0"/>
    <w:rsid w:val="59E588F6"/>
    <w:rsid w:val="5A1DD060"/>
    <w:rsid w:val="5A94E75F"/>
    <w:rsid w:val="5AA801CC"/>
    <w:rsid w:val="5AF030BC"/>
    <w:rsid w:val="5B550DA3"/>
    <w:rsid w:val="5B8FBA95"/>
    <w:rsid w:val="5C1348C3"/>
    <w:rsid w:val="5C2722EA"/>
    <w:rsid w:val="5F824758"/>
    <w:rsid w:val="6088E0AD"/>
    <w:rsid w:val="6130F119"/>
    <w:rsid w:val="61742604"/>
    <w:rsid w:val="620227DE"/>
    <w:rsid w:val="63070DBB"/>
    <w:rsid w:val="6503BEF4"/>
    <w:rsid w:val="6517B148"/>
    <w:rsid w:val="6542CC2E"/>
    <w:rsid w:val="65A7A915"/>
    <w:rsid w:val="67218886"/>
    <w:rsid w:val="6867C782"/>
    <w:rsid w:val="68DF49D7"/>
    <w:rsid w:val="690198E1"/>
    <w:rsid w:val="6A840A65"/>
    <w:rsid w:val="6AA05D05"/>
    <w:rsid w:val="6B4951EB"/>
    <w:rsid w:val="6BE55CBA"/>
    <w:rsid w:val="6C18058B"/>
    <w:rsid w:val="6C22726A"/>
    <w:rsid w:val="6C51FBC4"/>
    <w:rsid w:val="6C60C560"/>
    <w:rsid w:val="6D812D1B"/>
    <w:rsid w:val="6DC32E11"/>
    <w:rsid w:val="6EDC0615"/>
    <w:rsid w:val="6F14D1D9"/>
    <w:rsid w:val="6F45A2B1"/>
    <w:rsid w:val="6F93D29B"/>
    <w:rsid w:val="6FF4E56B"/>
    <w:rsid w:val="701756F2"/>
    <w:rsid w:val="702CB4F0"/>
    <w:rsid w:val="7036D47F"/>
    <w:rsid w:val="70B8CDDD"/>
    <w:rsid w:val="716555BE"/>
    <w:rsid w:val="71C88551"/>
    <w:rsid w:val="71DE718E"/>
    <w:rsid w:val="71FB5C25"/>
    <w:rsid w:val="725B7825"/>
    <w:rsid w:val="7283CF38"/>
    <w:rsid w:val="72FDAB3E"/>
    <w:rsid w:val="740906F2"/>
    <w:rsid w:val="7464FB2F"/>
    <w:rsid w:val="74B50901"/>
    <w:rsid w:val="74C9D816"/>
    <w:rsid w:val="74E43192"/>
    <w:rsid w:val="74EBC0E4"/>
    <w:rsid w:val="75002613"/>
    <w:rsid w:val="75552064"/>
    <w:rsid w:val="75E7A333"/>
    <w:rsid w:val="7640E7D1"/>
    <w:rsid w:val="7683E536"/>
    <w:rsid w:val="7719EE3A"/>
    <w:rsid w:val="7749D3DF"/>
    <w:rsid w:val="7755F31A"/>
    <w:rsid w:val="77837394"/>
    <w:rsid w:val="785C5A59"/>
    <w:rsid w:val="7861F289"/>
    <w:rsid w:val="786F677C"/>
    <w:rsid w:val="795B52F8"/>
    <w:rsid w:val="7969A0B3"/>
    <w:rsid w:val="79CFB57E"/>
    <w:rsid w:val="79D85A64"/>
    <w:rsid w:val="79DB84BC"/>
    <w:rsid w:val="79E66F6B"/>
    <w:rsid w:val="7B3E7AC9"/>
    <w:rsid w:val="7B79A615"/>
    <w:rsid w:val="7C1E01C5"/>
    <w:rsid w:val="7CBBC19E"/>
    <w:rsid w:val="7CF47C1C"/>
    <w:rsid w:val="7EC5E496"/>
    <w:rsid w:val="7FE704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AA43"/>
  <w15:chartTrackingRefBased/>
  <w15:docId w15:val="{5D37E203-53F4-46A4-9D77-8267BC78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4982"/>
    <w:pPr>
      <w:ind w:left="720"/>
      <w:contextualSpacing/>
    </w:pPr>
  </w:style>
  <w:style w:type="character" w:styleId="Verwijzingopmerking">
    <w:name w:val="annotation reference"/>
    <w:basedOn w:val="Standaardalinea-lettertype"/>
    <w:uiPriority w:val="99"/>
    <w:semiHidden/>
    <w:unhideWhenUsed/>
    <w:rsid w:val="00AC4A69"/>
    <w:rPr>
      <w:sz w:val="16"/>
      <w:szCs w:val="16"/>
    </w:rPr>
  </w:style>
  <w:style w:type="paragraph" w:styleId="Tekstopmerking">
    <w:name w:val="annotation text"/>
    <w:basedOn w:val="Standaard"/>
    <w:link w:val="TekstopmerkingChar"/>
    <w:uiPriority w:val="99"/>
    <w:semiHidden/>
    <w:unhideWhenUsed/>
    <w:rsid w:val="00AC4A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4A69"/>
    <w:rPr>
      <w:sz w:val="20"/>
      <w:szCs w:val="20"/>
    </w:rPr>
  </w:style>
  <w:style w:type="paragraph" w:styleId="Onderwerpvanopmerking">
    <w:name w:val="annotation subject"/>
    <w:basedOn w:val="Tekstopmerking"/>
    <w:next w:val="Tekstopmerking"/>
    <w:link w:val="OnderwerpvanopmerkingChar"/>
    <w:uiPriority w:val="99"/>
    <w:semiHidden/>
    <w:unhideWhenUsed/>
    <w:rsid w:val="00AC4A69"/>
    <w:rPr>
      <w:b/>
      <w:bCs/>
    </w:rPr>
  </w:style>
  <w:style w:type="character" w:customStyle="1" w:styleId="OnderwerpvanopmerkingChar">
    <w:name w:val="Onderwerp van opmerking Char"/>
    <w:basedOn w:val="TekstopmerkingChar"/>
    <w:link w:val="Onderwerpvanopmerking"/>
    <w:uiPriority w:val="99"/>
    <w:semiHidden/>
    <w:rsid w:val="00AC4A69"/>
    <w:rPr>
      <w:b/>
      <w:bCs/>
      <w:sz w:val="20"/>
      <w:szCs w:val="20"/>
    </w:rPr>
  </w:style>
  <w:style w:type="paragraph" w:styleId="Ballontekst">
    <w:name w:val="Balloon Text"/>
    <w:basedOn w:val="Standaard"/>
    <w:link w:val="BallontekstChar"/>
    <w:uiPriority w:val="99"/>
    <w:semiHidden/>
    <w:unhideWhenUsed/>
    <w:rsid w:val="00AC4A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4A69"/>
    <w:rPr>
      <w:rFonts w:ascii="Segoe UI" w:hAnsi="Segoe UI" w:cs="Segoe UI"/>
      <w:sz w:val="18"/>
      <w:szCs w:val="18"/>
    </w:rPr>
  </w:style>
  <w:style w:type="paragraph" w:styleId="Koptekst">
    <w:name w:val="header"/>
    <w:basedOn w:val="Standaard"/>
    <w:link w:val="KoptekstChar"/>
    <w:uiPriority w:val="99"/>
    <w:unhideWhenUsed/>
    <w:rsid w:val="004733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33DB"/>
  </w:style>
  <w:style w:type="paragraph" w:styleId="Voettekst">
    <w:name w:val="footer"/>
    <w:basedOn w:val="Standaard"/>
    <w:link w:val="VoettekstChar"/>
    <w:uiPriority w:val="99"/>
    <w:unhideWhenUsed/>
    <w:rsid w:val="004733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33DB"/>
  </w:style>
  <w:style w:type="paragraph" w:styleId="Revisie">
    <w:name w:val="Revision"/>
    <w:hidden/>
    <w:uiPriority w:val="99"/>
    <w:semiHidden/>
    <w:rsid w:val="006C4941"/>
    <w:pPr>
      <w:spacing w:after="0" w:line="240" w:lineRule="auto"/>
    </w:pPr>
  </w:style>
  <w:style w:type="character" w:styleId="Hyperlink">
    <w:name w:val="Hyperlink"/>
    <w:basedOn w:val="Standaardalinea-lettertype"/>
    <w:uiPriority w:val="99"/>
    <w:unhideWhenUsed/>
    <w:rsid w:val="00C91641"/>
    <w:rPr>
      <w:color w:val="0563C1" w:themeColor="hyperlink"/>
      <w:u w:val="single"/>
    </w:rPr>
  </w:style>
  <w:style w:type="character" w:styleId="Onopgelostemelding">
    <w:name w:val="Unresolved Mention"/>
    <w:basedOn w:val="Standaardalinea-lettertype"/>
    <w:uiPriority w:val="99"/>
    <w:unhideWhenUsed/>
    <w:rsid w:val="00BA6D21"/>
    <w:rPr>
      <w:color w:val="605E5C"/>
      <w:shd w:val="clear" w:color="auto" w:fill="E1DFDD"/>
    </w:rPr>
  </w:style>
  <w:style w:type="character" w:styleId="Vermelding">
    <w:name w:val="Mention"/>
    <w:basedOn w:val="Standaardalinea-lettertype"/>
    <w:uiPriority w:val="99"/>
    <w:unhideWhenUsed/>
    <w:rsid w:val="00BA6D21"/>
    <w:rPr>
      <w:color w:val="2B579A"/>
      <w:shd w:val="clear" w:color="auto" w:fill="E1DFDD"/>
    </w:rPr>
  </w:style>
  <w:style w:type="paragraph" w:customStyle="1" w:styleId="paragraph">
    <w:name w:val="paragraph"/>
    <w:basedOn w:val="Standaard"/>
    <w:rsid w:val="006A647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A6479"/>
  </w:style>
  <w:style w:type="character" w:customStyle="1" w:styleId="contextualspellingandgrammarerror">
    <w:name w:val="contextualspellingandgrammarerror"/>
    <w:basedOn w:val="Standaardalinea-lettertype"/>
    <w:rsid w:val="006A6479"/>
  </w:style>
  <w:style w:type="character" w:customStyle="1" w:styleId="eop">
    <w:name w:val="eop"/>
    <w:basedOn w:val="Standaardalinea-lettertype"/>
    <w:rsid w:val="006A6479"/>
  </w:style>
  <w:style w:type="character" w:customStyle="1" w:styleId="findhit">
    <w:name w:val="findhit"/>
    <w:basedOn w:val="Standaardalinea-lettertype"/>
    <w:rsid w:val="005D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4784">
      <w:bodyDiv w:val="1"/>
      <w:marLeft w:val="0"/>
      <w:marRight w:val="0"/>
      <w:marTop w:val="0"/>
      <w:marBottom w:val="0"/>
      <w:divBdr>
        <w:top w:val="none" w:sz="0" w:space="0" w:color="auto"/>
        <w:left w:val="none" w:sz="0" w:space="0" w:color="auto"/>
        <w:bottom w:val="none" w:sz="0" w:space="0" w:color="auto"/>
        <w:right w:val="none" w:sz="0" w:space="0" w:color="auto"/>
      </w:divBdr>
    </w:div>
    <w:div w:id="560949706">
      <w:bodyDiv w:val="1"/>
      <w:marLeft w:val="0"/>
      <w:marRight w:val="0"/>
      <w:marTop w:val="0"/>
      <w:marBottom w:val="0"/>
      <w:divBdr>
        <w:top w:val="none" w:sz="0" w:space="0" w:color="auto"/>
        <w:left w:val="none" w:sz="0" w:space="0" w:color="auto"/>
        <w:bottom w:val="none" w:sz="0" w:space="0" w:color="auto"/>
        <w:right w:val="none" w:sz="0" w:space="0" w:color="auto"/>
      </w:divBdr>
    </w:div>
    <w:div w:id="1363820365">
      <w:bodyDiv w:val="1"/>
      <w:marLeft w:val="0"/>
      <w:marRight w:val="0"/>
      <w:marTop w:val="0"/>
      <w:marBottom w:val="0"/>
      <w:divBdr>
        <w:top w:val="none" w:sz="0" w:space="0" w:color="auto"/>
        <w:left w:val="none" w:sz="0" w:space="0" w:color="auto"/>
        <w:bottom w:val="none" w:sz="0" w:space="0" w:color="auto"/>
        <w:right w:val="none" w:sz="0" w:space="0" w:color="auto"/>
      </w:divBdr>
    </w:div>
    <w:div w:id="1478230561">
      <w:bodyDiv w:val="1"/>
      <w:marLeft w:val="0"/>
      <w:marRight w:val="0"/>
      <w:marTop w:val="0"/>
      <w:marBottom w:val="0"/>
      <w:divBdr>
        <w:top w:val="none" w:sz="0" w:space="0" w:color="auto"/>
        <w:left w:val="none" w:sz="0" w:space="0" w:color="auto"/>
        <w:bottom w:val="none" w:sz="0" w:space="0" w:color="auto"/>
        <w:right w:val="none" w:sz="0" w:space="0" w:color="auto"/>
      </w:divBdr>
      <w:divsChild>
        <w:div w:id="1023172794">
          <w:marLeft w:val="0"/>
          <w:marRight w:val="0"/>
          <w:marTop w:val="0"/>
          <w:marBottom w:val="0"/>
          <w:divBdr>
            <w:top w:val="none" w:sz="0" w:space="0" w:color="auto"/>
            <w:left w:val="none" w:sz="0" w:space="0" w:color="auto"/>
            <w:bottom w:val="none" w:sz="0" w:space="0" w:color="auto"/>
            <w:right w:val="none" w:sz="0" w:space="0" w:color="auto"/>
          </w:divBdr>
        </w:div>
        <w:div w:id="1653409474">
          <w:marLeft w:val="0"/>
          <w:marRight w:val="0"/>
          <w:marTop w:val="0"/>
          <w:marBottom w:val="0"/>
          <w:divBdr>
            <w:top w:val="none" w:sz="0" w:space="0" w:color="auto"/>
            <w:left w:val="none" w:sz="0" w:space="0" w:color="auto"/>
            <w:bottom w:val="none" w:sz="0" w:space="0" w:color="auto"/>
            <w:right w:val="none" w:sz="0" w:space="0" w:color="auto"/>
          </w:divBdr>
        </w:div>
      </w:divsChild>
    </w:div>
    <w:div w:id="1509099373">
      <w:bodyDiv w:val="1"/>
      <w:marLeft w:val="0"/>
      <w:marRight w:val="0"/>
      <w:marTop w:val="0"/>
      <w:marBottom w:val="0"/>
      <w:divBdr>
        <w:top w:val="none" w:sz="0" w:space="0" w:color="auto"/>
        <w:left w:val="none" w:sz="0" w:space="0" w:color="auto"/>
        <w:bottom w:val="none" w:sz="0" w:space="0" w:color="auto"/>
        <w:right w:val="none" w:sz="0" w:space="0" w:color="auto"/>
      </w:divBdr>
    </w:div>
    <w:div w:id="1933124541">
      <w:bodyDiv w:val="1"/>
      <w:marLeft w:val="0"/>
      <w:marRight w:val="0"/>
      <w:marTop w:val="0"/>
      <w:marBottom w:val="0"/>
      <w:divBdr>
        <w:top w:val="none" w:sz="0" w:space="0" w:color="auto"/>
        <w:left w:val="none" w:sz="0" w:space="0" w:color="auto"/>
        <w:bottom w:val="none" w:sz="0" w:space="0" w:color="auto"/>
        <w:right w:val="none" w:sz="0" w:space="0" w:color="auto"/>
      </w:divBdr>
    </w:div>
    <w:div w:id="1979844409">
      <w:bodyDiv w:val="1"/>
      <w:marLeft w:val="0"/>
      <w:marRight w:val="0"/>
      <w:marTop w:val="0"/>
      <w:marBottom w:val="0"/>
      <w:divBdr>
        <w:top w:val="none" w:sz="0" w:space="0" w:color="auto"/>
        <w:left w:val="none" w:sz="0" w:space="0" w:color="auto"/>
        <w:bottom w:val="none" w:sz="0" w:space="0" w:color="auto"/>
        <w:right w:val="none" w:sz="0" w:space="0" w:color="auto"/>
      </w:divBdr>
    </w:div>
    <w:div w:id="20960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123460BB97BF458C33841466A10620" ma:contentTypeVersion="14" ma:contentTypeDescription="Een nieuw document maken." ma:contentTypeScope="" ma:versionID="d523491593bf5a4acfad7218c4c9036c">
  <xsd:schema xmlns:xsd="http://www.w3.org/2001/XMLSchema" xmlns:xs="http://www.w3.org/2001/XMLSchema" xmlns:p="http://schemas.microsoft.com/office/2006/metadata/properties" xmlns:ns2="4759cf1d-f84b-44dd-9157-d6dfa0c6d613" xmlns:ns3="ff79b5bb-5494-41ac-8f87-bb2436e399c2" targetNamespace="http://schemas.microsoft.com/office/2006/metadata/properties" ma:root="true" ma:fieldsID="3edcd95f1c4735bc9f9e2aa192685eef" ns2:_="" ns3:_="">
    <xsd:import namespace="4759cf1d-f84b-44dd-9157-d6dfa0c6d613"/>
    <xsd:import namespace="ff79b5bb-5494-41ac-8f87-bb2436e39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oegangendoorgegevenAZG" minOccurs="0"/>
                <xsd:element ref="ns2:SWOAZGondertekend" minOccurs="0"/>
                <xsd:element ref="ns2:Optie"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cf1d-f84b-44dd-9157-d6dfa0c6d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oegangendoorgegevenAZG" ma:index="14" nillable="true" ma:displayName="Toegangen doorgegeven AZG" ma:default="0" ma:format="Dropdown" ma:internalName="ToegangendoorgegevenAZG">
      <xsd:simpleType>
        <xsd:restriction base="dms:Boolean"/>
      </xsd:simpleType>
    </xsd:element>
    <xsd:element name="SWOAZGondertekend" ma:index="15" nillable="true" ma:displayName="SWO AZG ondertekend" ma:default="0" ma:format="Dropdown" ma:internalName="SWOAZGondertekend">
      <xsd:simpleType>
        <xsd:restriction base="dms:Boolean"/>
      </xsd:simpleType>
    </xsd:element>
    <xsd:element name="Optie" ma:index="16" nillable="true" ma:displayName="Optie" ma:default="optie 1" ma:format="Dropdown" ma:internalName="Optie">
      <xsd:simpleType>
        <xsd:restriction base="dms:Choice">
          <xsd:enumeration value="optie 1"/>
          <xsd:enumeration value="optie 2"/>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9b5bb-5494-41ac-8f87-bb2436e399c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ptie xmlns="4759cf1d-f84b-44dd-9157-d6dfa0c6d613">optie 1</Optie>
    <SWOAZGondertekend xmlns="4759cf1d-f84b-44dd-9157-d6dfa0c6d613">false</SWOAZGondertekend>
    <ToegangendoorgegevenAZG xmlns="4759cf1d-f84b-44dd-9157-d6dfa0c6d613">false</ToegangendoorgegevenAZG>
  </documentManagement>
</p:properties>
</file>

<file path=customXml/itemProps1.xml><?xml version="1.0" encoding="utf-8"?>
<ds:datastoreItem xmlns:ds="http://schemas.openxmlformats.org/officeDocument/2006/customXml" ds:itemID="{34547763-6D85-414C-9F7C-5C3BD15076E3}">
  <ds:schemaRefs>
    <ds:schemaRef ds:uri="http://schemas.microsoft.com/sharepoint/v3/contenttype/forms"/>
  </ds:schemaRefs>
</ds:datastoreItem>
</file>

<file path=customXml/itemProps2.xml><?xml version="1.0" encoding="utf-8"?>
<ds:datastoreItem xmlns:ds="http://schemas.openxmlformats.org/officeDocument/2006/customXml" ds:itemID="{50699B61-1A81-4D3D-B9B4-E3BF2593A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9cf1d-f84b-44dd-9157-d6dfa0c6d613"/>
    <ds:schemaRef ds:uri="ff79b5bb-5494-41ac-8f87-bb2436e39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29855-39EC-428A-A73E-7F697F9840B5}">
  <ds:schemaRefs>
    <ds:schemaRef ds:uri="http://schemas.openxmlformats.org/officeDocument/2006/bibliography"/>
  </ds:schemaRefs>
</ds:datastoreItem>
</file>

<file path=customXml/itemProps4.xml><?xml version="1.0" encoding="utf-8"?>
<ds:datastoreItem xmlns:ds="http://schemas.openxmlformats.org/officeDocument/2006/customXml" ds:itemID="{A5C9C462-75C9-44AA-AEAF-DD98B3D2F990}">
  <ds:schemaRefs>
    <ds:schemaRef ds:uri="http://schemas.microsoft.com/office/2006/metadata/properties"/>
    <ds:schemaRef ds:uri="http://schemas.microsoft.com/office/infopath/2007/PartnerControls"/>
    <ds:schemaRef ds:uri="4759cf1d-f84b-44dd-9157-d6dfa0c6d61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4352</Words>
  <Characters>23936</Characters>
  <Application>Microsoft Office Word</Application>
  <DocSecurity>0</DocSecurity>
  <Lines>199</Lines>
  <Paragraphs>56</Paragraphs>
  <ScaleCrop>false</ScaleCrop>
  <Company/>
  <LinksUpToDate>false</LinksUpToDate>
  <CharactersWithSpaces>28232</CharactersWithSpaces>
  <SharedDoc>false</SharedDoc>
  <HLinks>
    <vt:vector size="6" baseType="variant">
      <vt:variant>
        <vt:i4>6815768</vt:i4>
      </vt:variant>
      <vt:variant>
        <vt:i4>0</vt:i4>
      </vt:variant>
      <vt:variant>
        <vt:i4>0</vt:i4>
      </vt:variant>
      <vt:variant>
        <vt:i4>5</vt:i4>
      </vt:variant>
      <vt:variant>
        <vt:lpwstr>mailto:jolien.quisquater@vlaanderen.be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Schoenmakers William</dc:creator>
  <cp:keywords/>
  <dc:description/>
  <cp:lastModifiedBy>Jacobs Céline</cp:lastModifiedBy>
  <cp:revision>19</cp:revision>
  <dcterms:created xsi:type="dcterms:W3CDTF">2021-03-23T11:20:00Z</dcterms:created>
  <dcterms:modified xsi:type="dcterms:W3CDTF">2021-03-23T17:30:00Z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0x010100E0123460BB97BF458C33841466A10620</vt:lpwstr>
  </property>
  <property fmtid="{D5CDD505-2E9C-101B-9397-08002B2CF9AE}" pid="3" name="_dlc_DocIdItemGuid">
    <vt:lpwstr>7bcfc2f6-a0dc-403f-bee6-8887a32396c2</vt:lpwstr>
  </property>
  <property fmtid="{D5CDD505-2E9C-101B-9397-08002B2CF9AE}" pid="4" name="ZG Subthema">
    <vt:lpwstr/>
  </property>
  <property fmtid="{D5CDD505-2E9C-101B-9397-08002B2CF9AE}" pid="5" name="ZG Thema">
    <vt:lpwstr/>
  </property>
</Properties>
</file>