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4D9" w:rsidRPr="003E14D9" w:rsidRDefault="003E14D9" w:rsidP="003E14D9">
      <w:pPr>
        <w:pStyle w:val="Kop1"/>
        <w:rPr>
          <w:rFonts w:eastAsia="Times New Roman"/>
          <w:b/>
          <w:bCs/>
          <w:bdr w:val="none" w:sz="0" w:space="0" w:color="auto" w:frame="1"/>
          <w:lang w:eastAsia="nl-BE"/>
        </w:rPr>
      </w:pPr>
      <w:r w:rsidRPr="003E14D9">
        <w:rPr>
          <w:rFonts w:eastAsia="Times New Roman"/>
          <w:b/>
          <w:bCs/>
          <w:bdr w:val="none" w:sz="0" w:space="0" w:color="auto" w:frame="1"/>
          <w:lang w:eastAsia="nl-BE"/>
        </w:rPr>
        <w:t xml:space="preserve">Hoe moet de gegevensoverdracht voor controle en handhaving op de verplichting </w:t>
      </w:r>
      <w:proofErr w:type="spellStart"/>
      <w:r w:rsidRPr="003E14D9">
        <w:rPr>
          <w:rFonts w:eastAsia="Times New Roman"/>
          <w:b/>
          <w:bCs/>
          <w:bdr w:val="none" w:sz="0" w:space="0" w:color="auto" w:frame="1"/>
          <w:lang w:eastAsia="nl-BE"/>
        </w:rPr>
        <w:t>testing</w:t>
      </w:r>
      <w:proofErr w:type="spellEnd"/>
      <w:r w:rsidRPr="003E14D9">
        <w:rPr>
          <w:rFonts w:eastAsia="Times New Roman"/>
          <w:b/>
          <w:bCs/>
          <w:bdr w:val="none" w:sz="0" w:space="0" w:color="auto" w:frame="1"/>
          <w:lang w:eastAsia="nl-BE"/>
        </w:rPr>
        <w:t xml:space="preserve"> en isolatie/quarantaine gebeuren?</w:t>
      </w:r>
    </w:p>
    <w:p w:rsidR="003E14D9" w:rsidRDefault="003E14D9" w:rsidP="003E14D9">
      <w:pPr>
        <w:spacing w:after="0" w:line="240" w:lineRule="auto"/>
        <w:ind w:left="600"/>
        <w:textAlignment w:val="baseline"/>
        <w:rPr>
          <w:rFonts w:ascii="Times New Roman" w:eastAsia="Times New Roman" w:hAnsi="Times New Roman" w:cs="Times New Roman"/>
          <w:color w:val="000000"/>
          <w:sz w:val="27"/>
          <w:szCs w:val="27"/>
          <w:bdr w:val="none" w:sz="0" w:space="0" w:color="auto" w:frame="1"/>
          <w:lang w:eastAsia="nl-BE"/>
        </w:rPr>
      </w:pPr>
    </w:p>
    <w:p w:rsidR="003E14D9" w:rsidRPr="00667CD7" w:rsidRDefault="003E14D9" w:rsidP="003E14D9">
      <w:pPr>
        <w:spacing w:after="0" w:line="240" w:lineRule="auto"/>
        <w:ind w:left="600"/>
        <w:textAlignment w:val="baseline"/>
        <w:rPr>
          <w:rFonts w:ascii="Times New Roman" w:eastAsia="Times New Roman" w:hAnsi="Times New Roman" w:cs="Times New Roman"/>
          <w:color w:val="000000"/>
          <w:sz w:val="27"/>
          <w:szCs w:val="27"/>
          <w:lang w:eastAsia="nl-BE"/>
        </w:rPr>
      </w:pPr>
      <w:r w:rsidRPr="00667CD7">
        <w:rPr>
          <w:rFonts w:ascii="Times New Roman" w:eastAsia="Times New Roman" w:hAnsi="Times New Roman" w:cs="Times New Roman"/>
          <w:color w:val="000000"/>
          <w:sz w:val="27"/>
          <w:szCs w:val="27"/>
          <w:bdr w:val="none" w:sz="0" w:space="0" w:color="auto" w:frame="1"/>
          <w:lang w:eastAsia="nl-BE"/>
        </w:rPr>
        <w:t>Om de gegevensoverdracht in het kader van het preventiedecreet mogelijk te maken moet het lokale bestuur een protocol afsluiten met het Vlaams Agentschap Zorg en Gezondheid.</w:t>
      </w:r>
    </w:p>
    <w:p w:rsidR="003E14D9" w:rsidRPr="00667CD7" w:rsidRDefault="003E14D9" w:rsidP="003E14D9">
      <w:pPr>
        <w:spacing w:after="0" w:line="240" w:lineRule="auto"/>
        <w:ind w:left="600"/>
        <w:textAlignment w:val="baseline"/>
        <w:rPr>
          <w:rFonts w:ascii="Times New Roman" w:eastAsia="Times New Roman" w:hAnsi="Times New Roman" w:cs="Times New Roman"/>
          <w:color w:val="000000"/>
          <w:sz w:val="27"/>
          <w:szCs w:val="27"/>
          <w:lang w:eastAsia="nl-BE"/>
        </w:rPr>
      </w:pPr>
      <w:r w:rsidRPr="00667CD7">
        <w:rPr>
          <w:rFonts w:ascii="Times New Roman" w:eastAsia="Times New Roman" w:hAnsi="Times New Roman" w:cs="Times New Roman"/>
          <w:color w:val="000000"/>
          <w:sz w:val="27"/>
          <w:szCs w:val="27"/>
          <w:bdr w:val="none" w:sz="0" w:space="0" w:color="auto" w:frame="1"/>
          <w:lang w:eastAsia="nl-BE"/>
        </w:rPr>
        <w:t>​</w:t>
      </w:r>
    </w:p>
    <w:p w:rsidR="003E14D9" w:rsidRDefault="0038708B" w:rsidP="003E14D9">
      <w:pPr>
        <w:spacing w:after="0" w:line="240" w:lineRule="auto"/>
        <w:ind w:left="600"/>
        <w:textAlignment w:val="baseline"/>
        <w:rPr>
          <w:rFonts w:ascii="Times New Roman" w:eastAsia="Times New Roman" w:hAnsi="Times New Roman" w:cs="Times New Roman"/>
          <w:color w:val="000000"/>
          <w:sz w:val="27"/>
          <w:szCs w:val="27"/>
          <w:bdr w:val="none" w:sz="0" w:space="0" w:color="auto" w:frame="1"/>
          <w:lang w:eastAsia="nl-BE"/>
        </w:rPr>
      </w:pPr>
      <w:hyperlink r:id="rId4" w:tgtFrame="_blank" w:history="1">
        <w:r w:rsidR="003E14D9" w:rsidRPr="00667CD7">
          <w:rPr>
            <w:rFonts w:ascii="Times New Roman" w:eastAsia="Times New Roman" w:hAnsi="Times New Roman" w:cs="Times New Roman"/>
            <w:color w:val="0000FF"/>
            <w:sz w:val="27"/>
            <w:szCs w:val="27"/>
            <w:bdr w:val="none" w:sz="0" w:space="0" w:color="auto" w:frame="1"/>
            <w:lang w:eastAsia="nl-BE"/>
          </w:rPr>
          <w:t>Dit protocol vind je hier link</w:t>
        </w:r>
      </w:hyperlink>
      <w:r w:rsidR="003E14D9" w:rsidRPr="00667CD7">
        <w:rPr>
          <w:rFonts w:ascii="Times New Roman" w:eastAsia="Times New Roman" w:hAnsi="Times New Roman" w:cs="Times New Roman"/>
          <w:color w:val="000000"/>
          <w:sz w:val="27"/>
          <w:szCs w:val="27"/>
          <w:bdr w:val="none" w:sz="0" w:space="0" w:color="auto" w:frame="1"/>
          <w:lang w:eastAsia="nl-BE"/>
        </w:rPr>
        <w:t>.  Het ondertekende protocolakkoord kan vervolgens worden bezorgd aan het Agentschap door het op te laden via dit </w:t>
      </w:r>
      <w:hyperlink r:id="rId5" w:tgtFrame="_blank" w:history="1">
        <w:r w:rsidR="003E14D9" w:rsidRPr="00667CD7">
          <w:rPr>
            <w:rFonts w:ascii="Times New Roman" w:eastAsia="Times New Roman" w:hAnsi="Times New Roman" w:cs="Times New Roman"/>
            <w:color w:val="0000FF"/>
            <w:sz w:val="27"/>
            <w:szCs w:val="27"/>
            <w:bdr w:val="none" w:sz="0" w:space="0" w:color="auto" w:frame="1"/>
            <w:lang w:eastAsia="nl-BE"/>
          </w:rPr>
          <w:t>webformulier</w:t>
        </w:r>
      </w:hyperlink>
      <w:r w:rsidR="003E14D9" w:rsidRPr="00667CD7">
        <w:rPr>
          <w:rFonts w:ascii="Times New Roman" w:eastAsia="Times New Roman" w:hAnsi="Times New Roman" w:cs="Times New Roman"/>
          <w:color w:val="000000"/>
          <w:sz w:val="27"/>
          <w:szCs w:val="27"/>
          <w:bdr w:val="none" w:sz="0" w:space="0" w:color="auto" w:frame="1"/>
          <w:lang w:eastAsia="nl-BE"/>
        </w:rPr>
        <w:t>.</w:t>
      </w:r>
    </w:p>
    <w:p w:rsidR="003E14D9" w:rsidRDefault="003E14D9" w:rsidP="003E14D9">
      <w:pPr>
        <w:spacing w:after="0" w:line="240" w:lineRule="auto"/>
        <w:ind w:left="600"/>
        <w:textAlignment w:val="baseline"/>
        <w:rPr>
          <w:rFonts w:ascii="Times New Roman" w:eastAsia="Times New Roman" w:hAnsi="Times New Roman" w:cs="Times New Roman"/>
          <w:color w:val="000000"/>
          <w:sz w:val="27"/>
          <w:szCs w:val="27"/>
          <w:bdr w:val="none" w:sz="0" w:space="0" w:color="auto" w:frame="1"/>
          <w:lang w:eastAsia="nl-BE"/>
        </w:rPr>
      </w:pPr>
    </w:p>
    <w:p w:rsidR="003E14D9" w:rsidRPr="00667CD7" w:rsidRDefault="003E14D9" w:rsidP="003E14D9">
      <w:pPr>
        <w:spacing w:after="0" w:line="240" w:lineRule="auto"/>
        <w:ind w:left="600"/>
        <w:textAlignment w:val="baseline"/>
        <w:rPr>
          <w:rFonts w:ascii="Times New Roman" w:eastAsia="Times New Roman" w:hAnsi="Times New Roman" w:cs="Times New Roman"/>
          <w:color w:val="000000"/>
          <w:sz w:val="27"/>
          <w:szCs w:val="27"/>
          <w:lang w:eastAsia="nl-BE"/>
        </w:rPr>
      </w:pPr>
      <w:r w:rsidRPr="00667CD7">
        <w:rPr>
          <w:rFonts w:ascii="Times New Roman" w:eastAsia="Times New Roman" w:hAnsi="Times New Roman" w:cs="Times New Roman"/>
          <w:color w:val="000000"/>
          <w:sz w:val="27"/>
          <w:szCs w:val="27"/>
          <w:bdr w:val="none" w:sz="0" w:space="0" w:color="auto" w:frame="1"/>
          <w:lang w:eastAsia="nl-BE"/>
        </w:rPr>
        <w:t>De burgemeester dient voor de ondertekening van het protocol niet de gemeenteraad af te wachten.  Gelet op de hoogdringendheid kan hij/zij zich beroep op artikel 135 NGW.  Het besluit burgemeester dat hiertoe dient te worden opgemaakt en ondertekend vindt u op Vlaanderenhelpt.be.  Op deze wijze kan u als burgemeester onmiddellijk het protocol tekenen in naam van de gemeente en dit verzenden.  Het protocol en het besluit worden op de eerstvolgende gemeenteraad bekrachtigt.  Vanaf het ogenblik dat het protocol bij het Vlaams Agentschap van Zorg en Gezondheid is toegekomen, ontvangt de lokale verantwoordelijke van de verwerking dagelijks 2x de actuele lijst van personen binnen de gemeente die een quarantaine- of isolatieverplichting hebben gekregen, inclusief de contactgegevens en de periode van quarantaine. </w:t>
      </w:r>
      <w:hyperlink r:id="rId6" w:tgtFrame="_blank" w:history="1">
        <w:r w:rsidRPr="00667CD7">
          <w:rPr>
            <w:rFonts w:ascii="Times New Roman" w:eastAsia="Times New Roman" w:hAnsi="Times New Roman" w:cs="Times New Roman"/>
            <w:color w:val="0000FF"/>
            <w:sz w:val="27"/>
            <w:szCs w:val="27"/>
            <w:bdr w:val="none" w:sz="0" w:space="0" w:color="auto" w:frame="1"/>
            <w:lang w:eastAsia="nl-BE"/>
          </w:rPr>
          <w:t>Klik hier voor het burgemeestersbesluit</w:t>
        </w:r>
      </w:hyperlink>
      <w:r w:rsidRPr="00667CD7">
        <w:rPr>
          <w:rFonts w:ascii="Times New Roman" w:eastAsia="Times New Roman" w:hAnsi="Times New Roman" w:cs="Times New Roman"/>
          <w:color w:val="000000"/>
          <w:sz w:val="27"/>
          <w:szCs w:val="27"/>
          <w:bdr w:val="none" w:sz="0" w:space="0" w:color="auto" w:frame="1"/>
          <w:lang w:eastAsia="nl-BE"/>
        </w:rPr>
        <w:t>.</w:t>
      </w:r>
    </w:p>
    <w:p w:rsidR="003E14D9" w:rsidRPr="00667CD7" w:rsidRDefault="003E14D9" w:rsidP="003E14D9">
      <w:pPr>
        <w:spacing w:after="0" w:line="240" w:lineRule="auto"/>
        <w:ind w:left="600"/>
        <w:textAlignment w:val="baseline"/>
        <w:rPr>
          <w:rFonts w:ascii="Times New Roman" w:eastAsia="Times New Roman" w:hAnsi="Times New Roman" w:cs="Times New Roman"/>
          <w:color w:val="000000"/>
          <w:sz w:val="27"/>
          <w:szCs w:val="27"/>
          <w:lang w:eastAsia="nl-BE"/>
        </w:rPr>
      </w:pPr>
      <w:r w:rsidRPr="00667CD7">
        <w:rPr>
          <w:rFonts w:ascii="Times New Roman" w:eastAsia="Times New Roman" w:hAnsi="Times New Roman" w:cs="Times New Roman"/>
          <w:color w:val="000000"/>
          <w:sz w:val="27"/>
          <w:szCs w:val="27"/>
          <w:bdr w:val="none" w:sz="0" w:space="0" w:color="auto" w:frame="1"/>
          <w:lang w:eastAsia="nl-BE"/>
        </w:rPr>
        <w:t>​</w:t>
      </w:r>
    </w:p>
    <w:p w:rsidR="003E14D9" w:rsidRPr="00667CD7" w:rsidRDefault="003E14D9" w:rsidP="003E14D9">
      <w:pPr>
        <w:spacing w:after="0" w:line="240" w:lineRule="auto"/>
        <w:ind w:left="600"/>
        <w:textAlignment w:val="baseline"/>
        <w:rPr>
          <w:rFonts w:ascii="Times New Roman" w:eastAsia="Times New Roman" w:hAnsi="Times New Roman" w:cs="Times New Roman"/>
          <w:color w:val="000000"/>
          <w:sz w:val="27"/>
          <w:szCs w:val="27"/>
          <w:lang w:eastAsia="nl-BE"/>
        </w:rPr>
      </w:pPr>
      <w:r w:rsidRPr="00667CD7">
        <w:rPr>
          <w:rFonts w:ascii="Times New Roman" w:eastAsia="Times New Roman" w:hAnsi="Times New Roman" w:cs="Times New Roman"/>
          <w:color w:val="000000"/>
          <w:sz w:val="27"/>
          <w:szCs w:val="27"/>
          <w:bdr w:val="none" w:sz="0" w:space="0" w:color="auto" w:frame="1"/>
          <w:lang w:eastAsia="nl-BE"/>
        </w:rPr>
        <w:t>​</w:t>
      </w:r>
    </w:p>
    <w:p w:rsidR="003E14D9" w:rsidRDefault="003E14D9" w:rsidP="003E14D9">
      <w:pPr>
        <w:spacing w:after="0" w:line="240" w:lineRule="auto"/>
        <w:ind w:left="600"/>
        <w:textAlignment w:val="baseline"/>
        <w:rPr>
          <w:rFonts w:ascii="Times New Roman" w:eastAsia="Times New Roman" w:hAnsi="Times New Roman" w:cs="Times New Roman"/>
          <w:color w:val="000000"/>
          <w:sz w:val="27"/>
          <w:szCs w:val="27"/>
          <w:bdr w:val="none" w:sz="0" w:space="0" w:color="auto" w:frame="1"/>
          <w:lang w:eastAsia="nl-BE"/>
        </w:rPr>
      </w:pPr>
      <w:r w:rsidRPr="00667CD7">
        <w:rPr>
          <w:rFonts w:ascii="Times New Roman" w:eastAsia="Times New Roman" w:hAnsi="Times New Roman" w:cs="Times New Roman"/>
          <w:color w:val="000000"/>
          <w:sz w:val="27"/>
          <w:szCs w:val="27"/>
          <w:bdr w:val="none" w:sz="0" w:space="0" w:color="auto" w:frame="1"/>
          <w:lang w:eastAsia="nl-BE"/>
        </w:rPr>
        <w:t xml:space="preserve">Als lokaal bestuur dien je de verantwoordelijke van de verwerking aan te duiden.  Dit is de persoon die de gegevens zal ontvangen. Per gemeente is er slechts één persoon aan wie de gegevens zullen worden overgemaakt. </w:t>
      </w:r>
    </w:p>
    <w:p w:rsidR="003E14D9" w:rsidRDefault="003E14D9" w:rsidP="003E14D9">
      <w:pPr>
        <w:spacing w:after="0" w:line="240" w:lineRule="auto"/>
        <w:ind w:left="600"/>
        <w:textAlignment w:val="baseline"/>
        <w:rPr>
          <w:rFonts w:ascii="Times New Roman" w:eastAsia="Times New Roman" w:hAnsi="Times New Roman" w:cs="Times New Roman"/>
          <w:color w:val="000000"/>
          <w:sz w:val="27"/>
          <w:szCs w:val="27"/>
          <w:bdr w:val="none" w:sz="0" w:space="0" w:color="auto" w:frame="1"/>
          <w:lang w:eastAsia="nl-BE"/>
        </w:rPr>
      </w:pPr>
    </w:p>
    <w:p w:rsidR="003E14D9" w:rsidRDefault="003E14D9" w:rsidP="003E14D9">
      <w:pPr>
        <w:spacing w:after="0" w:line="240" w:lineRule="auto"/>
        <w:ind w:left="600"/>
        <w:textAlignment w:val="baseline"/>
        <w:rPr>
          <w:rFonts w:ascii="Times New Roman" w:eastAsia="Times New Roman" w:hAnsi="Times New Roman" w:cs="Times New Roman"/>
          <w:color w:val="000000"/>
          <w:sz w:val="27"/>
          <w:szCs w:val="27"/>
          <w:bdr w:val="none" w:sz="0" w:space="0" w:color="auto" w:frame="1"/>
          <w:lang w:eastAsia="nl-BE"/>
        </w:rPr>
      </w:pPr>
      <w:r w:rsidRPr="00667CD7">
        <w:rPr>
          <w:rFonts w:ascii="Times New Roman" w:eastAsia="Times New Roman" w:hAnsi="Times New Roman" w:cs="Times New Roman"/>
          <w:color w:val="000000"/>
          <w:sz w:val="27"/>
          <w:szCs w:val="27"/>
          <w:bdr w:val="none" w:sz="0" w:space="0" w:color="auto" w:frame="1"/>
          <w:lang w:eastAsia="nl-BE"/>
        </w:rPr>
        <w:t xml:space="preserve">Deze persoon kan vervolgens, overeenkomstig de bepalingen van het protocol, de informatie overmaken aan de diensten/personen die zullen instaan voor de effectieve controle en handhaving van de quarantaineverplichtingen </w:t>
      </w:r>
    </w:p>
    <w:p w:rsidR="003E14D9" w:rsidRDefault="003E14D9" w:rsidP="003E14D9">
      <w:pPr>
        <w:spacing w:after="0" w:line="240" w:lineRule="auto"/>
        <w:ind w:left="600"/>
        <w:textAlignment w:val="baseline"/>
        <w:rPr>
          <w:rFonts w:ascii="Times New Roman" w:eastAsia="Times New Roman" w:hAnsi="Times New Roman" w:cs="Times New Roman"/>
          <w:color w:val="000000"/>
          <w:sz w:val="27"/>
          <w:szCs w:val="27"/>
          <w:bdr w:val="none" w:sz="0" w:space="0" w:color="auto" w:frame="1"/>
          <w:lang w:eastAsia="nl-BE"/>
        </w:rPr>
      </w:pPr>
    </w:p>
    <w:p w:rsidR="003E14D9" w:rsidRDefault="003E14D9" w:rsidP="003E14D9">
      <w:pPr>
        <w:spacing w:after="0" w:line="240" w:lineRule="auto"/>
        <w:ind w:left="600"/>
        <w:textAlignment w:val="baseline"/>
        <w:rPr>
          <w:rFonts w:ascii="Times New Roman" w:eastAsia="Times New Roman" w:hAnsi="Times New Roman" w:cs="Times New Roman"/>
          <w:color w:val="000000"/>
          <w:sz w:val="27"/>
          <w:szCs w:val="27"/>
          <w:bdr w:val="none" w:sz="0" w:space="0" w:color="auto" w:frame="1"/>
          <w:lang w:eastAsia="nl-BE"/>
        </w:rPr>
      </w:pPr>
      <w:r w:rsidRPr="00667CD7">
        <w:rPr>
          <w:rFonts w:ascii="Times New Roman" w:eastAsia="Times New Roman" w:hAnsi="Times New Roman" w:cs="Times New Roman"/>
          <w:color w:val="000000"/>
          <w:sz w:val="27"/>
          <w:szCs w:val="27"/>
          <w:bdr w:val="none" w:sz="0" w:space="0" w:color="auto" w:frame="1"/>
          <w:lang w:eastAsia="nl-BE"/>
        </w:rPr>
        <w:t xml:space="preserve">Overeenkomstig het protocol, </w:t>
      </w:r>
      <w:bookmarkStart w:id="0" w:name="_GoBack"/>
      <w:r w:rsidRPr="0038708B">
        <w:rPr>
          <w:rFonts w:ascii="Times New Roman" w:eastAsia="Times New Roman" w:hAnsi="Times New Roman" w:cs="Times New Roman"/>
          <w:sz w:val="27"/>
          <w:szCs w:val="27"/>
          <w:bdr w:val="none" w:sz="0" w:space="0" w:color="auto" w:frame="1"/>
          <w:lang w:eastAsia="nl-BE"/>
        </w:rPr>
        <w:t>zullen alle personen die instaan voor de effectieve controle e</w:t>
      </w:r>
      <w:bookmarkEnd w:id="0"/>
      <w:r w:rsidRPr="00667CD7">
        <w:rPr>
          <w:rFonts w:ascii="Times New Roman" w:eastAsia="Times New Roman" w:hAnsi="Times New Roman" w:cs="Times New Roman"/>
          <w:color w:val="000000"/>
          <w:sz w:val="27"/>
          <w:szCs w:val="27"/>
          <w:bdr w:val="none" w:sz="0" w:space="0" w:color="auto" w:frame="1"/>
          <w:lang w:eastAsia="nl-BE"/>
        </w:rPr>
        <w:t>en </w:t>
      </w:r>
      <w:hyperlink r:id="rId7" w:tgtFrame="_blank" w:history="1">
        <w:r w:rsidRPr="00667CD7">
          <w:rPr>
            <w:rFonts w:ascii="Times New Roman" w:eastAsia="Times New Roman" w:hAnsi="Times New Roman" w:cs="Times New Roman"/>
            <w:color w:val="0000FF"/>
            <w:sz w:val="27"/>
            <w:szCs w:val="27"/>
            <w:bdr w:val="none" w:sz="0" w:space="0" w:color="auto" w:frame="1"/>
            <w:lang w:eastAsia="nl-BE"/>
          </w:rPr>
          <w:t>geheimhoudingsverklaring </w:t>
        </w:r>
      </w:hyperlink>
      <w:r w:rsidRPr="00667CD7">
        <w:rPr>
          <w:rFonts w:ascii="Times New Roman" w:eastAsia="Times New Roman" w:hAnsi="Times New Roman" w:cs="Times New Roman"/>
          <w:color w:val="000000"/>
          <w:sz w:val="27"/>
          <w:szCs w:val="27"/>
          <w:bdr w:val="none" w:sz="0" w:space="0" w:color="auto" w:frame="1"/>
          <w:lang w:eastAsia="nl-BE"/>
        </w:rPr>
        <w:t>moeten ondertekenen. Deze moet samen met het protocol opgeladen worden via het </w:t>
      </w:r>
      <w:hyperlink r:id="rId8" w:tgtFrame="_blank" w:history="1">
        <w:r w:rsidRPr="00667CD7">
          <w:rPr>
            <w:rFonts w:ascii="Times New Roman" w:eastAsia="Times New Roman" w:hAnsi="Times New Roman" w:cs="Times New Roman"/>
            <w:color w:val="0000FF"/>
            <w:sz w:val="27"/>
            <w:szCs w:val="27"/>
            <w:bdr w:val="none" w:sz="0" w:space="0" w:color="auto" w:frame="1"/>
            <w:lang w:eastAsia="nl-BE"/>
          </w:rPr>
          <w:t>webformulier</w:t>
        </w:r>
      </w:hyperlink>
      <w:r w:rsidRPr="00667CD7">
        <w:rPr>
          <w:rFonts w:ascii="Times New Roman" w:eastAsia="Times New Roman" w:hAnsi="Times New Roman" w:cs="Times New Roman"/>
          <w:color w:val="000000"/>
          <w:sz w:val="27"/>
          <w:szCs w:val="27"/>
          <w:bdr w:val="none" w:sz="0" w:space="0" w:color="auto" w:frame="1"/>
          <w:lang w:eastAsia="nl-BE"/>
        </w:rPr>
        <w:t>.</w:t>
      </w:r>
    </w:p>
    <w:p w:rsidR="003E14D9" w:rsidRDefault="003E14D9" w:rsidP="003E14D9">
      <w:pPr>
        <w:spacing w:after="0" w:line="240" w:lineRule="auto"/>
        <w:ind w:left="600"/>
        <w:textAlignment w:val="baseline"/>
        <w:rPr>
          <w:rFonts w:ascii="Times New Roman" w:eastAsia="Times New Roman" w:hAnsi="Times New Roman" w:cs="Times New Roman"/>
          <w:color w:val="000000"/>
          <w:sz w:val="27"/>
          <w:szCs w:val="27"/>
          <w:bdr w:val="none" w:sz="0" w:space="0" w:color="auto" w:frame="1"/>
          <w:lang w:eastAsia="nl-BE"/>
        </w:rPr>
      </w:pPr>
    </w:p>
    <w:p w:rsidR="003E14D9" w:rsidRPr="0038708B" w:rsidRDefault="003E14D9" w:rsidP="003E14D9">
      <w:pPr>
        <w:spacing w:after="0" w:line="240" w:lineRule="auto"/>
        <w:ind w:left="600"/>
        <w:textAlignment w:val="baseline"/>
        <w:rPr>
          <w:rFonts w:ascii="Times New Roman" w:eastAsia="Times New Roman" w:hAnsi="Times New Roman" w:cs="Times New Roman"/>
          <w:sz w:val="27"/>
          <w:szCs w:val="27"/>
          <w:lang w:eastAsia="nl-BE"/>
        </w:rPr>
      </w:pPr>
      <w:r w:rsidRPr="0038708B">
        <w:rPr>
          <w:rFonts w:ascii="Times New Roman" w:eastAsia="Times New Roman" w:hAnsi="Times New Roman" w:cs="Times New Roman"/>
          <w:sz w:val="27"/>
          <w:szCs w:val="27"/>
          <w:bdr w:val="none" w:sz="0" w:space="0" w:color="auto" w:frame="1"/>
          <w:lang w:eastAsia="nl-BE"/>
        </w:rPr>
        <w:t>Personeelsleden van de lokale politie zijn in hun functie reeds gehouden aan het beroepsgeheim en desgevallend het geheim van het onderzoek.  Zij moeten geen bijkomende geheimhoudingsverklaring meer ondertekenen.</w:t>
      </w:r>
    </w:p>
    <w:p w:rsidR="003E14D9" w:rsidRPr="00667CD7" w:rsidRDefault="003E14D9" w:rsidP="003E14D9">
      <w:pPr>
        <w:spacing w:after="0" w:line="240" w:lineRule="auto"/>
        <w:ind w:left="600"/>
        <w:textAlignment w:val="baseline"/>
        <w:rPr>
          <w:rFonts w:ascii="Times New Roman" w:eastAsia="Times New Roman" w:hAnsi="Times New Roman" w:cs="Times New Roman"/>
          <w:color w:val="000000"/>
          <w:sz w:val="27"/>
          <w:szCs w:val="27"/>
          <w:lang w:eastAsia="nl-BE"/>
        </w:rPr>
      </w:pPr>
      <w:r w:rsidRPr="00667CD7">
        <w:rPr>
          <w:rFonts w:ascii="Times New Roman" w:eastAsia="Times New Roman" w:hAnsi="Times New Roman" w:cs="Times New Roman"/>
          <w:color w:val="000000"/>
          <w:sz w:val="27"/>
          <w:szCs w:val="27"/>
          <w:bdr w:val="none" w:sz="0" w:space="0" w:color="auto" w:frame="1"/>
          <w:lang w:eastAsia="nl-BE"/>
        </w:rPr>
        <w:t>​</w:t>
      </w:r>
    </w:p>
    <w:p w:rsidR="003E14D9" w:rsidRPr="00667CD7" w:rsidRDefault="003E14D9" w:rsidP="003E14D9">
      <w:pPr>
        <w:spacing w:after="0" w:line="240" w:lineRule="auto"/>
        <w:ind w:left="600"/>
        <w:textAlignment w:val="baseline"/>
        <w:rPr>
          <w:rFonts w:ascii="Times New Roman" w:eastAsia="Times New Roman" w:hAnsi="Times New Roman" w:cs="Times New Roman"/>
          <w:color w:val="000000"/>
          <w:sz w:val="27"/>
          <w:szCs w:val="27"/>
          <w:lang w:eastAsia="nl-BE"/>
        </w:rPr>
      </w:pPr>
      <w:r w:rsidRPr="00667CD7">
        <w:rPr>
          <w:rFonts w:ascii="Times New Roman" w:eastAsia="Times New Roman" w:hAnsi="Times New Roman" w:cs="Times New Roman"/>
          <w:color w:val="000000"/>
          <w:sz w:val="27"/>
          <w:szCs w:val="27"/>
          <w:bdr w:val="none" w:sz="0" w:space="0" w:color="auto" w:frame="1"/>
          <w:lang w:eastAsia="nl-BE"/>
        </w:rPr>
        <w:lastRenderedPageBreak/>
        <w:t xml:space="preserve">Voor de overdracht van de data van de gemeente naar de lokale politie met het oog op de handhaving van de quarantainemaatregel (zie hieronder) moet </w:t>
      </w:r>
      <w:r w:rsidRPr="003E14D9">
        <w:rPr>
          <w:rFonts w:ascii="Times New Roman" w:eastAsia="Times New Roman" w:hAnsi="Times New Roman" w:cs="Times New Roman"/>
          <w:b/>
          <w:bCs/>
          <w:color w:val="000000"/>
          <w:sz w:val="27"/>
          <w:szCs w:val="27"/>
          <w:bdr w:val="none" w:sz="0" w:space="0" w:color="auto" w:frame="1"/>
          <w:lang w:eastAsia="nl-BE"/>
        </w:rPr>
        <w:t>geen bijkomend protocol</w:t>
      </w:r>
      <w:r w:rsidRPr="00667CD7">
        <w:rPr>
          <w:rFonts w:ascii="Times New Roman" w:eastAsia="Times New Roman" w:hAnsi="Times New Roman" w:cs="Times New Roman"/>
          <w:color w:val="000000"/>
          <w:sz w:val="27"/>
          <w:szCs w:val="27"/>
          <w:bdr w:val="none" w:sz="0" w:space="0" w:color="auto" w:frame="1"/>
          <w:lang w:eastAsia="nl-BE"/>
        </w:rPr>
        <w:t xml:space="preserve"> ondertekend worden tussen de gemeente en de lokale politie. Het overmaken van de gegevens aan de politie werd expliciet opgenomen in het protocol dat de gemeente afsluit met het Agentschap Zorg en Gezondheid (zie artikel 4 van het protocol). Bovendien kan dit ook afgeleid worden uit artikel 47/1 van het preventiedecreet waar verwezen wordt naar artikel 135 NGW, waarbij de burgemeester als hoofd van de bestuurlijke politie wordt aangeduid als zijnde de persoon die bevoegd is voor de controle en de handhaving.</w:t>
      </w:r>
    </w:p>
    <w:p w:rsidR="003E14D9" w:rsidRPr="00667CD7" w:rsidRDefault="003E14D9" w:rsidP="003E14D9">
      <w:pPr>
        <w:spacing w:after="0" w:line="240" w:lineRule="auto"/>
        <w:ind w:left="600"/>
        <w:textAlignment w:val="baseline"/>
        <w:rPr>
          <w:rFonts w:ascii="Times New Roman" w:eastAsia="Times New Roman" w:hAnsi="Times New Roman" w:cs="Times New Roman"/>
          <w:color w:val="000000"/>
          <w:sz w:val="27"/>
          <w:szCs w:val="27"/>
          <w:lang w:eastAsia="nl-BE"/>
        </w:rPr>
      </w:pPr>
      <w:r w:rsidRPr="00667CD7">
        <w:rPr>
          <w:rFonts w:ascii="Times New Roman" w:eastAsia="Times New Roman" w:hAnsi="Times New Roman" w:cs="Times New Roman"/>
          <w:color w:val="000000"/>
          <w:sz w:val="27"/>
          <w:szCs w:val="27"/>
          <w:lang w:eastAsia="nl-BE"/>
        </w:rPr>
        <w:br/>
      </w:r>
      <w:r w:rsidRPr="00667CD7">
        <w:rPr>
          <w:rFonts w:ascii="Times New Roman" w:eastAsia="Times New Roman" w:hAnsi="Times New Roman" w:cs="Times New Roman"/>
          <w:color w:val="000000"/>
          <w:sz w:val="27"/>
          <w:szCs w:val="27"/>
          <w:bdr w:val="none" w:sz="0" w:space="0" w:color="auto" w:frame="1"/>
          <w:lang w:eastAsia="nl-BE"/>
        </w:rPr>
        <w:t>Voor vragen moeten de gemeentebesturen zich richten tot hun Functionaris Gegevensbescherming. Hij of zij kan vervolgens met vragen over het protocol terecht bij Frederik Dhondt, Functionaris Gegevensbescherming bij het Vlaams Agentschap Zorg en Gezondheid,  </w:t>
      </w:r>
      <w:hyperlink r:id="rId9" w:tgtFrame="_self" w:history="1">
        <w:r w:rsidRPr="00667CD7">
          <w:rPr>
            <w:rFonts w:ascii="Times New Roman" w:eastAsia="Times New Roman" w:hAnsi="Times New Roman" w:cs="Times New Roman"/>
            <w:color w:val="0000FF"/>
            <w:sz w:val="27"/>
            <w:szCs w:val="27"/>
            <w:bdr w:val="none" w:sz="0" w:space="0" w:color="auto" w:frame="1"/>
            <w:lang w:eastAsia="nl-BE"/>
          </w:rPr>
          <w:t>frederik.dhondt@vlaanderen.be</w:t>
        </w:r>
      </w:hyperlink>
      <w:r w:rsidRPr="00667CD7">
        <w:rPr>
          <w:rFonts w:ascii="Times New Roman" w:eastAsia="Times New Roman" w:hAnsi="Times New Roman" w:cs="Times New Roman"/>
          <w:color w:val="000000"/>
          <w:sz w:val="27"/>
          <w:szCs w:val="27"/>
          <w:bdr w:val="none" w:sz="0" w:space="0" w:color="auto" w:frame="1"/>
          <w:lang w:eastAsia="nl-BE"/>
        </w:rPr>
        <w:t>.</w:t>
      </w:r>
    </w:p>
    <w:p w:rsidR="003E14D9" w:rsidRDefault="003E14D9" w:rsidP="003E14D9">
      <w:pPr>
        <w:spacing w:after="0" w:line="240" w:lineRule="auto"/>
        <w:textAlignment w:val="baseline"/>
        <w:rPr>
          <w:rFonts w:ascii="Times New Roman" w:eastAsia="Times New Roman" w:hAnsi="Times New Roman" w:cs="Times New Roman"/>
          <w:b/>
          <w:bCs/>
          <w:color w:val="3078BE"/>
          <w:sz w:val="45"/>
          <w:szCs w:val="45"/>
          <w:bdr w:val="none" w:sz="0" w:space="0" w:color="auto" w:frame="1"/>
          <w:lang w:eastAsia="nl-BE"/>
        </w:rPr>
      </w:pPr>
    </w:p>
    <w:p w:rsidR="00F8751B" w:rsidRDefault="00F8751B"/>
    <w:sectPr w:rsidR="00F875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4D9"/>
    <w:rsid w:val="0038708B"/>
    <w:rsid w:val="003E14D9"/>
    <w:rsid w:val="00D640BE"/>
    <w:rsid w:val="00F8751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E6252B-C439-4B31-9B0E-738A5CA4E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E14D9"/>
  </w:style>
  <w:style w:type="paragraph" w:styleId="Kop1">
    <w:name w:val="heading 1"/>
    <w:basedOn w:val="Standaard"/>
    <w:next w:val="Standaard"/>
    <w:link w:val="Kop1Char"/>
    <w:uiPriority w:val="9"/>
    <w:qFormat/>
    <w:rsid w:val="003E14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uiPriority w:val="39"/>
    <w:qFormat/>
    <w:rsid w:val="00D640BE"/>
    <w:pPr>
      <w:spacing w:after="0" w:line="240" w:lineRule="auto"/>
      <w:jc w:val="both"/>
    </w:pPr>
    <w:rPr>
      <w:rFonts w:ascii="FlandersArtSans-Regular" w:eastAsia="Times New Roman" w:hAnsi="FlandersArtSans-Regular" w:cs="Arial"/>
      <w:sz w:val="20"/>
      <w:szCs w:val="20"/>
      <w:lang w:val="nl-NL" w:eastAsia="fr-FR"/>
    </w:rPr>
  </w:style>
  <w:style w:type="character" w:customStyle="1" w:styleId="Kop1Char">
    <w:name w:val="Kop 1 Char"/>
    <w:basedOn w:val="Standaardalinea-lettertype"/>
    <w:link w:val="Kop1"/>
    <w:uiPriority w:val="9"/>
    <w:rsid w:val="003E14D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www.zorg-en-gezondheid.be%2Fuploaden-protocol-quarantainehandhaving&amp;data=04%7C01%7Clander.depourcq%40vlaanderen.be%7C389dbe5cf2a54607e38108d8b93d65f3%7C0c0338a695614ee8b8d64e89cbd520a0%7C0%7C0%7C637463020652004085%7CUnknown%7CTWFpbGZsb3d8eyJWIjoiMC4wLjAwMDAiLCJQIjoiV2luMzIiLCJBTiI6Ik1haWwiLCJXVCI6Mn0%3D%7C1000&amp;sdata=HIpboiGtkvYF1tOAItS8FCr09JDgVkhE0xOwOfR1HZ0%3D&amp;reserved=0" TargetMode="External"/><Relationship Id="rId3" Type="http://schemas.openxmlformats.org/officeDocument/2006/relationships/webSettings" Target="webSettings.xml"/><Relationship Id="rId7" Type="http://schemas.openxmlformats.org/officeDocument/2006/relationships/hyperlink" Target="https://71a7a4ff-a33e-4792-aaf0-9bf6fece004c.filesusr.com/ugd/363614_93494b1471d34060bf990d5f11d5ed80.docx?dn=Geheimhoudingsverklaring%20Covid%2019%20medew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71a7a4ff-a33e-4792-aaf0-9bf6fece004c.filesusr.com/ugd/6ba340_5e30f3dac1a243e1927955c0b6a288f5.docx?dn=BESLUIT%20BURGEMEESTER%20BETREFFENDE%20DE%20CONT" TargetMode="External"/><Relationship Id="rId11" Type="http://schemas.openxmlformats.org/officeDocument/2006/relationships/theme" Target="theme/theme1.xml"/><Relationship Id="rId5" Type="http://schemas.openxmlformats.org/officeDocument/2006/relationships/hyperlink" Target="https://eur03.safelinks.protection.outlook.com/?url=https%3A%2F%2Fwww.zorg-en-gezondheid.be%2Fuploaden-protocol-quarantainehandhaving&amp;data=04%7C01%7Csimon.lefevre%40vlaanderen.be%7C346c355c8883487f8be008d8b3fc835b%7C0c0338a695614ee8b8d64e89cbd520a0%7C0%7C0%7C637457244396807615%7CUnknown%7CTWFpbGZsb3d8eyJWIjoiMC4wLjAwMDAiLCJQIjoiV2luMzIiLCJBTiI6Ik1haWwiLCJXVCI6Mn0%3D%7C1000&amp;sdata=72ikLo1wAu3Nb1Q4lGcfL21z0y9w7dlpXn1KvB7PGWE%3D&amp;reserved=0" TargetMode="External"/><Relationship Id="rId10" Type="http://schemas.openxmlformats.org/officeDocument/2006/relationships/fontTable" Target="fontTable.xml"/><Relationship Id="rId4" Type="http://schemas.openxmlformats.org/officeDocument/2006/relationships/hyperlink" Target="https://71a7a4ff-a33e-4792-aaf0-9bf6fece004c.filesusr.com/ugd/6ba340_a6a777fec8e74b7a972e1eda5c289aa5.docx?dn=Protocol_Quarantainehandhaving%20_na%20beslu" TargetMode="External"/><Relationship Id="rId9" Type="http://schemas.openxmlformats.org/officeDocument/2006/relationships/hyperlink" Target="mailto:frederik.dhondt@vlaanderen.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3995</Characters>
  <Application>Microsoft Office Word</Application>
  <DocSecurity>0</DocSecurity>
  <Lines>33</Lines>
  <Paragraphs>9</Paragraphs>
  <ScaleCrop>false</ScaleCrop>
  <Company>Vlaamse overheid</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Croonen Kristel</dc:creator>
  <cp:keywords/>
  <dc:description/>
  <cp:lastModifiedBy>Lefevre Simon</cp:lastModifiedBy>
  <cp:revision>2</cp:revision>
  <dcterms:created xsi:type="dcterms:W3CDTF">2021-01-25T08:39:00Z</dcterms:created>
  <dcterms:modified xsi:type="dcterms:W3CDTF">2021-01-25T08:39:00Z</dcterms:modified>
</cp:coreProperties>
</file>