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0905" w14:textId="77777777" w:rsidR="00847DAA" w:rsidRDefault="00847DAA" w:rsidP="00847DAA">
      <w:pPr>
        <w:jc w:val="both"/>
        <w:rPr>
          <w:rFonts w:ascii="Calibri" w:hAnsi="Calibri"/>
          <w:sz w:val="28"/>
          <w:szCs w:val="28"/>
        </w:rPr>
      </w:pPr>
    </w:p>
    <w:p w14:paraId="1D01E2DB" w14:textId="77777777" w:rsidR="00847DAA" w:rsidRDefault="00847DAA" w:rsidP="00847DAA">
      <w:pPr>
        <w:jc w:val="both"/>
        <w:rPr>
          <w:rFonts w:ascii="Calibri" w:hAnsi="Calibri"/>
          <w:sz w:val="28"/>
          <w:szCs w:val="28"/>
        </w:rPr>
      </w:pPr>
    </w:p>
    <w:p w14:paraId="6C689D75" w14:textId="77777777" w:rsidR="00847DAA" w:rsidRDefault="00847DAA" w:rsidP="00847DAA">
      <w:pPr>
        <w:jc w:val="both"/>
        <w:rPr>
          <w:rFonts w:ascii="Calibri" w:hAnsi="Calibri"/>
          <w:sz w:val="28"/>
          <w:szCs w:val="28"/>
        </w:rPr>
      </w:pPr>
    </w:p>
    <w:p w14:paraId="046D90A9" w14:textId="77777777" w:rsidR="00847DAA" w:rsidRDefault="00847DAA" w:rsidP="00847DAA">
      <w:pPr>
        <w:jc w:val="both"/>
        <w:rPr>
          <w:rFonts w:ascii="Calibri" w:hAnsi="Calibri"/>
          <w:sz w:val="28"/>
          <w:szCs w:val="28"/>
        </w:rPr>
      </w:pPr>
    </w:p>
    <w:p w14:paraId="7A53604F" w14:textId="77777777" w:rsidR="00847DAA" w:rsidRDefault="00847DAA" w:rsidP="00847DAA">
      <w:pPr>
        <w:jc w:val="both"/>
        <w:rPr>
          <w:rFonts w:ascii="Calibri" w:hAnsi="Calibri"/>
          <w:b/>
          <w:sz w:val="60"/>
          <w:szCs w:val="60"/>
        </w:rPr>
      </w:pPr>
    </w:p>
    <w:p w14:paraId="6BA2AA63" w14:textId="77777777" w:rsidR="00847DAA" w:rsidRDefault="00847DAA" w:rsidP="00847DAA">
      <w:pPr>
        <w:jc w:val="both"/>
        <w:rPr>
          <w:rFonts w:ascii="Calibri" w:hAnsi="Calibri"/>
          <w:b/>
          <w:sz w:val="60"/>
          <w:szCs w:val="60"/>
        </w:rPr>
      </w:pPr>
    </w:p>
    <w:p w14:paraId="5A6F8330" w14:textId="77777777" w:rsidR="00847DAA" w:rsidRDefault="00847DAA" w:rsidP="00847DAA">
      <w:pPr>
        <w:jc w:val="both"/>
        <w:rPr>
          <w:rFonts w:ascii="Calibri" w:hAnsi="Calibri"/>
          <w:b/>
          <w:sz w:val="60"/>
          <w:szCs w:val="60"/>
        </w:rPr>
      </w:pPr>
    </w:p>
    <w:p w14:paraId="03089F95" w14:textId="77777777" w:rsidR="00847DAA" w:rsidRDefault="00847DAA" w:rsidP="00847DAA">
      <w:pPr>
        <w:jc w:val="both"/>
        <w:rPr>
          <w:rFonts w:ascii="Calibri" w:hAnsi="Calibri"/>
          <w:b/>
          <w:sz w:val="60"/>
          <w:szCs w:val="60"/>
        </w:rPr>
      </w:pPr>
    </w:p>
    <w:p w14:paraId="7CDED41E" w14:textId="77777777" w:rsidR="00847DAA" w:rsidRDefault="00847DAA" w:rsidP="00847DAA">
      <w:pPr>
        <w:jc w:val="both"/>
        <w:rPr>
          <w:rFonts w:ascii="Calibri" w:hAnsi="Calibri"/>
          <w:b/>
          <w:sz w:val="60"/>
          <w:szCs w:val="60"/>
        </w:rPr>
      </w:pPr>
    </w:p>
    <w:p w14:paraId="0B7C7D90" w14:textId="77777777" w:rsidR="00847DAA" w:rsidRPr="003C2390" w:rsidRDefault="00847DAA" w:rsidP="00847DAA">
      <w:pPr>
        <w:jc w:val="both"/>
        <w:rPr>
          <w:rFonts w:ascii="Calibri" w:hAnsi="Calibri"/>
          <w:b/>
          <w:sz w:val="60"/>
          <w:szCs w:val="60"/>
        </w:rPr>
      </w:pPr>
    </w:p>
    <w:p w14:paraId="41E9AEB1" w14:textId="77777777" w:rsidR="00847DAA" w:rsidRDefault="00847DAA" w:rsidP="00847DAA">
      <w:pPr>
        <w:jc w:val="both"/>
        <w:rPr>
          <w:rFonts w:ascii="Calibri" w:hAnsi="Calibri"/>
          <w:b/>
          <w:sz w:val="72"/>
          <w:szCs w:val="72"/>
        </w:rPr>
      </w:pPr>
      <w:r>
        <w:rPr>
          <w:rFonts w:ascii="Calibri" w:hAnsi="Calibri"/>
          <w:b/>
          <w:sz w:val="72"/>
          <w:szCs w:val="72"/>
        </w:rPr>
        <w:t xml:space="preserve">Draaiboek </w:t>
      </w:r>
    </w:p>
    <w:p w14:paraId="3CDF8AAD" w14:textId="77777777" w:rsidR="00847DAA" w:rsidRDefault="00847DAA" w:rsidP="00847DAA">
      <w:pPr>
        <w:jc w:val="both"/>
        <w:rPr>
          <w:rFonts w:ascii="Calibri" w:hAnsi="Calibri"/>
          <w:b/>
          <w:sz w:val="72"/>
          <w:szCs w:val="72"/>
        </w:rPr>
      </w:pPr>
      <w:r>
        <w:rPr>
          <w:rFonts w:ascii="Calibri" w:hAnsi="Calibri"/>
          <w:b/>
          <w:sz w:val="72"/>
          <w:szCs w:val="72"/>
        </w:rPr>
        <w:t>Lokale uitbraak</w:t>
      </w:r>
    </w:p>
    <w:p w14:paraId="66D7E889" w14:textId="77777777" w:rsidR="00847DAA" w:rsidRPr="003C2390" w:rsidRDefault="00847DAA" w:rsidP="00847DAA">
      <w:pPr>
        <w:jc w:val="both"/>
        <w:rPr>
          <w:rFonts w:ascii="Calibri" w:hAnsi="Calibri"/>
          <w:b/>
          <w:sz w:val="72"/>
          <w:szCs w:val="72"/>
        </w:rPr>
      </w:pPr>
      <w:r>
        <w:rPr>
          <w:rFonts w:ascii="Calibri" w:hAnsi="Calibri"/>
          <w:b/>
          <w:sz w:val="72"/>
          <w:szCs w:val="72"/>
        </w:rPr>
        <w:t>COVID-19</w:t>
      </w:r>
    </w:p>
    <w:p w14:paraId="0400B9DF" w14:textId="77777777" w:rsidR="00847DAA" w:rsidRPr="003C2390" w:rsidRDefault="00847DAA" w:rsidP="00847DAA">
      <w:pPr>
        <w:jc w:val="both"/>
        <w:rPr>
          <w:rFonts w:ascii="Calibri" w:hAnsi="Calibri"/>
          <w:b/>
        </w:rPr>
      </w:pPr>
    </w:p>
    <w:p w14:paraId="2AE75B48" w14:textId="77777777" w:rsidR="00847DAA" w:rsidRDefault="00847DAA" w:rsidP="00847DAA">
      <w:pPr>
        <w:spacing w:after="200" w:line="276" w:lineRule="auto"/>
        <w:jc w:val="both"/>
        <w:rPr>
          <w:rFonts w:ascii="Calibri" w:hAnsi="Calibri"/>
          <w:b/>
          <w:sz w:val="56"/>
          <w:szCs w:val="56"/>
        </w:rPr>
      </w:pPr>
    </w:p>
    <w:p w14:paraId="08A5A6A3" w14:textId="77777777" w:rsidR="00847DAA" w:rsidRDefault="00847DAA" w:rsidP="00847DAA">
      <w:pPr>
        <w:spacing w:after="200" w:line="276" w:lineRule="auto"/>
        <w:jc w:val="both"/>
        <w:rPr>
          <w:rFonts w:ascii="Calibri" w:hAnsi="Calibri"/>
          <w:b/>
          <w:sz w:val="56"/>
          <w:szCs w:val="56"/>
        </w:rPr>
      </w:pPr>
    </w:p>
    <w:p w14:paraId="55F667A5" w14:textId="77777777" w:rsidR="00847DAA" w:rsidRDefault="00847DAA" w:rsidP="00847DAA">
      <w:pPr>
        <w:spacing w:after="200" w:line="276" w:lineRule="auto"/>
        <w:jc w:val="both"/>
        <w:rPr>
          <w:rFonts w:ascii="Calibri" w:hAnsi="Calibri"/>
          <w:b/>
          <w:sz w:val="56"/>
          <w:szCs w:val="56"/>
        </w:rPr>
      </w:pPr>
    </w:p>
    <w:p w14:paraId="68F31A21" w14:textId="77777777" w:rsidR="00847DAA" w:rsidRDefault="00847DAA" w:rsidP="00847DAA">
      <w:pPr>
        <w:spacing w:after="200" w:line="276" w:lineRule="auto"/>
        <w:jc w:val="both"/>
        <w:rPr>
          <w:rFonts w:ascii="Calibri" w:hAnsi="Calibri"/>
          <w:b/>
          <w:sz w:val="56"/>
          <w:szCs w:val="56"/>
        </w:rPr>
      </w:pPr>
    </w:p>
    <w:p w14:paraId="513E4120" w14:textId="77777777" w:rsidR="00847DAA" w:rsidRPr="00D55C90" w:rsidRDefault="00847DAA" w:rsidP="00847DAA">
      <w:pPr>
        <w:pStyle w:val="Kop1"/>
        <w:jc w:val="both"/>
        <w:rPr>
          <w:rFonts w:eastAsia="Calibri"/>
        </w:rPr>
      </w:pPr>
      <w:r>
        <w:rPr>
          <w:rFonts w:eastAsia="Calibri"/>
          <w:sz w:val="22"/>
          <w:szCs w:val="22"/>
        </w:rPr>
        <w:br w:type="page"/>
      </w:r>
    </w:p>
    <w:p w14:paraId="5C5539FF" w14:textId="77777777" w:rsidR="00847DAA" w:rsidRDefault="00847DAA" w:rsidP="00847DAA">
      <w:pPr>
        <w:pStyle w:val="Kop1"/>
        <w:jc w:val="both"/>
        <w:rPr>
          <w:rFonts w:eastAsia="Calibri"/>
          <w:lang w:eastAsia="en-US"/>
        </w:rPr>
      </w:pPr>
      <w:bookmarkStart w:id="0" w:name="_Toc45908379"/>
      <w:r w:rsidRPr="00711810">
        <w:rPr>
          <w:rFonts w:eastAsia="Calibri"/>
          <w:lang w:eastAsia="en-US"/>
        </w:rPr>
        <w:lastRenderedPageBreak/>
        <w:t>Inhoudsopgave</w:t>
      </w:r>
      <w:bookmarkEnd w:id="0"/>
    </w:p>
    <w:sdt>
      <w:sdtPr>
        <w:rPr>
          <w:rFonts w:ascii="Times New Roman" w:hAnsi="Times New Roman"/>
          <w:b w:val="0"/>
          <w:bCs w:val="0"/>
          <w:color w:val="auto"/>
          <w:sz w:val="20"/>
          <w:szCs w:val="20"/>
          <w:lang w:val="nl-NL"/>
        </w:rPr>
        <w:id w:val="-1254125582"/>
        <w:docPartObj>
          <w:docPartGallery w:val="Table of Contents"/>
          <w:docPartUnique/>
        </w:docPartObj>
      </w:sdtPr>
      <w:sdtContent>
        <w:p w14:paraId="4C9ECF84" w14:textId="77777777" w:rsidR="00847DAA" w:rsidRDefault="00847DAA" w:rsidP="00847DAA">
          <w:pPr>
            <w:pStyle w:val="Kopvaninhoudsopgave"/>
          </w:pPr>
          <w:r>
            <w:rPr>
              <w:lang w:val="nl-NL"/>
            </w:rPr>
            <w:t>Inhoud</w:t>
          </w:r>
        </w:p>
        <w:p w14:paraId="038BD9AB" w14:textId="77777777" w:rsidR="00847DAA" w:rsidRDefault="00847DAA" w:rsidP="00847DAA">
          <w:pPr>
            <w:pStyle w:val="Inhopg1"/>
            <w:tabs>
              <w:tab w:val="right" w:leader="dot" w:pos="9487"/>
            </w:tabs>
            <w:rPr>
              <w:rFonts w:eastAsiaTheme="minorEastAsia" w:cstheme="minorBidi"/>
              <w:noProof/>
              <w:szCs w:val="22"/>
            </w:rPr>
          </w:pPr>
          <w:r>
            <w:fldChar w:fldCharType="begin"/>
          </w:r>
          <w:r>
            <w:instrText xml:space="preserve"> TOC \o "1-4" \h \z \u </w:instrText>
          </w:r>
          <w:r>
            <w:fldChar w:fldCharType="separate"/>
          </w:r>
          <w:hyperlink w:anchor="_Toc45908379" w:history="1">
            <w:r w:rsidRPr="000D72F6">
              <w:rPr>
                <w:rStyle w:val="Hyperlink"/>
                <w:rFonts w:eastAsia="Calibri"/>
                <w:noProof/>
                <w:lang w:eastAsia="en-US"/>
              </w:rPr>
              <w:t>Inhoudsopgave</w:t>
            </w:r>
            <w:r>
              <w:rPr>
                <w:noProof/>
                <w:webHidden/>
              </w:rPr>
              <w:tab/>
            </w:r>
            <w:r>
              <w:rPr>
                <w:noProof/>
                <w:webHidden/>
              </w:rPr>
              <w:fldChar w:fldCharType="begin"/>
            </w:r>
            <w:r>
              <w:rPr>
                <w:noProof/>
                <w:webHidden/>
              </w:rPr>
              <w:instrText xml:space="preserve"> PAGEREF _Toc45908379 \h </w:instrText>
            </w:r>
            <w:r>
              <w:rPr>
                <w:noProof/>
                <w:webHidden/>
              </w:rPr>
            </w:r>
            <w:r>
              <w:rPr>
                <w:noProof/>
                <w:webHidden/>
              </w:rPr>
              <w:fldChar w:fldCharType="separate"/>
            </w:r>
            <w:r>
              <w:rPr>
                <w:noProof/>
                <w:webHidden/>
              </w:rPr>
              <w:t>2</w:t>
            </w:r>
            <w:r>
              <w:rPr>
                <w:noProof/>
                <w:webHidden/>
              </w:rPr>
              <w:fldChar w:fldCharType="end"/>
            </w:r>
          </w:hyperlink>
        </w:p>
        <w:p w14:paraId="272A1903" w14:textId="77777777" w:rsidR="00847DAA" w:rsidRDefault="00595396" w:rsidP="00847DAA">
          <w:pPr>
            <w:pStyle w:val="Inhopg1"/>
            <w:tabs>
              <w:tab w:val="right" w:leader="dot" w:pos="9487"/>
            </w:tabs>
            <w:rPr>
              <w:rFonts w:eastAsiaTheme="minorEastAsia" w:cstheme="minorBidi"/>
              <w:noProof/>
              <w:szCs w:val="22"/>
            </w:rPr>
          </w:pPr>
          <w:hyperlink w:anchor="_Toc45908380" w:history="1">
            <w:r w:rsidR="00847DAA" w:rsidRPr="000D72F6">
              <w:rPr>
                <w:rStyle w:val="Hyperlink"/>
                <w:rFonts w:eastAsia="Calibri"/>
                <w:noProof/>
                <w:lang w:eastAsia="en-US"/>
              </w:rPr>
              <w:t>Voorwoord</w:t>
            </w:r>
            <w:r w:rsidR="00847DAA">
              <w:rPr>
                <w:noProof/>
                <w:webHidden/>
              </w:rPr>
              <w:tab/>
            </w:r>
            <w:r w:rsidR="00847DAA">
              <w:rPr>
                <w:noProof/>
                <w:webHidden/>
              </w:rPr>
              <w:fldChar w:fldCharType="begin"/>
            </w:r>
            <w:r w:rsidR="00847DAA">
              <w:rPr>
                <w:noProof/>
                <w:webHidden/>
              </w:rPr>
              <w:instrText xml:space="preserve"> PAGEREF _Toc45908380 \h </w:instrText>
            </w:r>
            <w:r w:rsidR="00847DAA">
              <w:rPr>
                <w:noProof/>
                <w:webHidden/>
              </w:rPr>
            </w:r>
            <w:r w:rsidR="00847DAA">
              <w:rPr>
                <w:noProof/>
                <w:webHidden/>
              </w:rPr>
              <w:fldChar w:fldCharType="separate"/>
            </w:r>
            <w:r w:rsidR="00847DAA">
              <w:rPr>
                <w:noProof/>
                <w:webHidden/>
              </w:rPr>
              <w:t>5</w:t>
            </w:r>
            <w:r w:rsidR="00847DAA">
              <w:rPr>
                <w:noProof/>
                <w:webHidden/>
              </w:rPr>
              <w:fldChar w:fldCharType="end"/>
            </w:r>
          </w:hyperlink>
        </w:p>
        <w:p w14:paraId="150E6228" w14:textId="77777777" w:rsidR="00847DAA" w:rsidRDefault="00595396" w:rsidP="00847DAA">
          <w:pPr>
            <w:pStyle w:val="Inhopg1"/>
            <w:tabs>
              <w:tab w:val="right" w:leader="dot" w:pos="9487"/>
            </w:tabs>
            <w:rPr>
              <w:rFonts w:eastAsiaTheme="minorEastAsia" w:cstheme="minorBidi"/>
              <w:noProof/>
              <w:szCs w:val="22"/>
            </w:rPr>
          </w:pPr>
          <w:hyperlink w:anchor="_Toc45908381" w:history="1">
            <w:r w:rsidR="00847DAA" w:rsidRPr="000D72F6">
              <w:rPr>
                <w:rStyle w:val="Hyperlink"/>
                <w:noProof/>
              </w:rPr>
              <w:t>1. ALGEMENE INFORMATIE VAN DIT DRAAIBOEK</w:t>
            </w:r>
            <w:r w:rsidR="00847DAA">
              <w:rPr>
                <w:noProof/>
                <w:webHidden/>
              </w:rPr>
              <w:tab/>
            </w:r>
            <w:r w:rsidR="00847DAA">
              <w:rPr>
                <w:noProof/>
                <w:webHidden/>
              </w:rPr>
              <w:fldChar w:fldCharType="begin"/>
            </w:r>
            <w:r w:rsidR="00847DAA">
              <w:rPr>
                <w:noProof/>
                <w:webHidden/>
              </w:rPr>
              <w:instrText xml:space="preserve"> PAGEREF _Toc45908381 \h </w:instrText>
            </w:r>
            <w:r w:rsidR="00847DAA">
              <w:rPr>
                <w:noProof/>
                <w:webHidden/>
              </w:rPr>
            </w:r>
            <w:r w:rsidR="00847DAA">
              <w:rPr>
                <w:noProof/>
                <w:webHidden/>
              </w:rPr>
              <w:fldChar w:fldCharType="separate"/>
            </w:r>
            <w:r w:rsidR="00847DAA">
              <w:rPr>
                <w:noProof/>
                <w:webHidden/>
              </w:rPr>
              <w:t>6</w:t>
            </w:r>
            <w:r w:rsidR="00847DAA">
              <w:rPr>
                <w:noProof/>
                <w:webHidden/>
              </w:rPr>
              <w:fldChar w:fldCharType="end"/>
            </w:r>
          </w:hyperlink>
        </w:p>
        <w:p w14:paraId="63D858BE"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382" w:history="1">
            <w:r w:rsidR="00847DAA" w:rsidRPr="000D72F6">
              <w:rPr>
                <w:rStyle w:val="Hyperlink"/>
                <w:noProof/>
              </w:rPr>
              <w:t>1.1. Context en doel</w:t>
            </w:r>
            <w:r w:rsidR="00847DAA">
              <w:rPr>
                <w:noProof/>
                <w:webHidden/>
              </w:rPr>
              <w:tab/>
            </w:r>
            <w:r w:rsidR="00847DAA">
              <w:rPr>
                <w:noProof/>
                <w:webHidden/>
              </w:rPr>
              <w:fldChar w:fldCharType="begin"/>
            </w:r>
            <w:r w:rsidR="00847DAA">
              <w:rPr>
                <w:noProof/>
                <w:webHidden/>
              </w:rPr>
              <w:instrText xml:space="preserve"> PAGEREF _Toc45908382 \h </w:instrText>
            </w:r>
            <w:r w:rsidR="00847DAA">
              <w:rPr>
                <w:noProof/>
                <w:webHidden/>
              </w:rPr>
            </w:r>
            <w:r w:rsidR="00847DAA">
              <w:rPr>
                <w:noProof/>
                <w:webHidden/>
              </w:rPr>
              <w:fldChar w:fldCharType="separate"/>
            </w:r>
            <w:r w:rsidR="00847DAA">
              <w:rPr>
                <w:noProof/>
                <w:webHidden/>
              </w:rPr>
              <w:t>6</w:t>
            </w:r>
            <w:r w:rsidR="00847DAA">
              <w:rPr>
                <w:noProof/>
                <w:webHidden/>
              </w:rPr>
              <w:fldChar w:fldCharType="end"/>
            </w:r>
          </w:hyperlink>
        </w:p>
        <w:p w14:paraId="7DD16469"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383" w:history="1">
            <w:r w:rsidR="00847DAA" w:rsidRPr="000D72F6">
              <w:rPr>
                <w:rStyle w:val="Hyperlink"/>
                <w:noProof/>
              </w:rPr>
              <w:t>1.2. Opstelling van dit draaiboek</w:t>
            </w:r>
            <w:r w:rsidR="00847DAA">
              <w:rPr>
                <w:noProof/>
                <w:webHidden/>
              </w:rPr>
              <w:tab/>
            </w:r>
            <w:r w:rsidR="00847DAA">
              <w:rPr>
                <w:noProof/>
                <w:webHidden/>
              </w:rPr>
              <w:fldChar w:fldCharType="begin"/>
            </w:r>
            <w:r w:rsidR="00847DAA">
              <w:rPr>
                <w:noProof/>
                <w:webHidden/>
              </w:rPr>
              <w:instrText xml:space="preserve"> PAGEREF _Toc45908383 \h </w:instrText>
            </w:r>
            <w:r w:rsidR="00847DAA">
              <w:rPr>
                <w:noProof/>
                <w:webHidden/>
              </w:rPr>
            </w:r>
            <w:r w:rsidR="00847DAA">
              <w:rPr>
                <w:noProof/>
                <w:webHidden/>
              </w:rPr>
              <w:fldChar w:fldCharType="separate"/>
            </w:r>
            <w:r w:rsidR="00847DAA">
              <w:rPr>
                <w:noProof/>
                <w:webHidden/>
              </w:rPr>
              <w:t>6</w:t>
            </w:r>
            <w:r w:rsidR="00847DAA">
              <w:rPr>
                <w:noProof/>
                <w:webHidden/>
              </w:rPr>
              <w:fldChar w:fldCharType="end"/>
            </w:r>
          </w:hyperlink>
        </w:p>
        <w:p w14:paraId="650605DB"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384" w:history="1">
            <w:r w:rsidR="00847DAA" w:rsidRPr="000D72F6">
              <w:rPr>
                <w:rStyle w:val="Hyperlink"/>
                <w:noProof/>
              </w:rPr>
              <w:t>1.2.1. Samenstelling van de werkgroep</w:t>
            </w:r>
            <w:r w:rsidR="00847DAA">
              <w:rPr>
                <w:noProof/>
                <w:webHidden/>
              </w:rPr>
              <w:tab/>
            </w:r>
            <w:r w:rsidR="00847DAA">
              <w:rPr>
                <w:noProof/>
                <w:webHidden/>
              </w:rPr>
              <w:fldChar w:fldCharType="begin"/>
            </w:r>
            <w:r w:rsidR="00847DAA">
              <w:rPr>
                <w:noProof/>
                <w:webHidden/>
              </w:rPr>
              <w:instrText xml:space="preserve"> PAGEREF _Toc45908384 \h </w:instrText>
            </w:r>
            <w:r w:rsidR="00847DAA">
              <w:rPr>
                <w:noProof/>
                <w:webHidden/>
              </w:rPr>
            </w:r>
            <w:r w:rsidR="00847DAA">
              <w:rPr>
                <w:noProof/>
                <w:webHidden/>
              </w:rPr>
              <w:fldChar w:fldCharType="separate"/>
            </w:r>
            <w:r w:rsidR="00847DAA">
              <w:rPr>
                <w:noProof/>
                <w:webHidden/>
              </w:rPr>
              <w:t>6</w:t>
            </w:r>
            <w:r w:rsidR="00847DAA">
              <w:rPr>
                <w:noProof/>
                <w:webHidden/>
              </w:rPr>
              <w:fldChar w:fldCharType="end"/>
            </w:r>
          </w:hyperlink>
        </w:p>
        <w:p w14:paraId="331B8A2F"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385" w:history="1">
            <w:r w:rsidR="00847DAA" w:rsidRPr="000D72F6">
              <w:rPr>
                <w:rStyle w:val="Hyperlink"/>
                <w:noProof/>
              </w:rPr>
              <w:t>1.2.2. Overzicht van de werkzaamheden</w:t>
            </w:r>
            <w:r w:rsidR="00847DAA">
              <w:rPr>
                <w:noProof/>
                <w:webHidden/>
              </w:rPr>
              <w:tab/>
            </w:r>
            <w:r w:rsidR="00847DAA">
              <w:rPr>
                <w:noProof/>
                <w:webHidden/>
              </w:rPr>
              <w:fldChar w:fldCharType="begin"/>
            </w:r>
            <w:r w:rsidR="00847DAA">
              <w:rPr>
                <w:noProof/>
                <w:webHidden/>
              </w:rPr>
              <w:instrText xml:space="preserve"> PAGEREF _Toc45908385 \h </w:instrText>
            </w:r>
            <w:r w:rsidR="00847DAA">
              <w:rPr>
                <w:noProof/>
                <w:webHidden/>
              </w:rPr>
            </w:r>
            <w:r w:rsidR="00847DAA">
              <w:rPr>
                <w:noProof/>
                <w:webHidden/>
              </w:rPr>
              <w:fldChar w:fldCharType="separate"/>
            </w:r>
            <w:r w:rsidR="00847DAA">
              <w:rPr>
                <w:noProof/>
                <w:webHidden/>
              </w:rPr>
              <w:t>6</w:t>
            </w:r>
            <w:r w:rsidR="00847DAA">
              <w:rPr>
                <w:noProof/>
                <w:webHidden/>
              </w:rPr>
              <w:fldChar w:fldCharType="end"/>
            </w:r>
          </w:hyperlink>
        </w:p>
        <w:p w14:paraId="42910EEE"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386" w:history="1">
            <w:r w:rsidR="00847DAA" w:rsidRPr="000D72F6">
              <w:rPr>
                <w:rStyle w:val="Hyperlink"/>
                <w:noProof/>
              </w:rPr>
              <w:t>1.2.3. Verspreidingslijst en -procedure</w:t>
            </w:r>
            <w:r w:rsidR="00847DAA">
              <w:rPr>
                <w:noProof/>
                <w:webHidden/>
              </w:rPr>
              <w:tab/>
            </w:r>
            <w:r w:rsidR="00847DAA">
              <w:rPr>
                <w:noProof/>
                <w:webHidden/>
              </w:rPr>
              <w:fldChar w:fldCharType="begin"/>
            </w:r>
            <w:r w:rsidR="00847DAA">
              <w:rPr>
                <w:noProof/>
                <w:webHidden/>
              </w:rPr>
              <w:instrText xml:space="preserve"> PAGEREF _Toc45908386 \h </w:instrText>
            </w:r>
            <w:r w:rsidR="00847DAA">
              <w:rPr>
                <w:noProof/>
                <w:webHidden/>
              </w:rPr>
            </w:r>
            <w:r w:rsidR="00847DAA">
              <w:rPr>
                <w:noProof/>
                <w:webHidden/>
              </w:rPr>
              <w:fldChar w:fldCharType="separate"/>
            </w:r>
            <w:r w:rsidR="00847DAA">
              <w:rPr>
                <w:noProof/>
                <w:webHidden/>
              </w:rPr>
              <w:t>6</w:t>
            </w:r>
            <w:r w:rsidR="00847DAA">
              <w:rPr>
                <w:noProof/>
                <w:webHidden/>
              </w:rPr>
              <w:fldChar w:fldCharType="end"/>
            </w:r>
          </w:hyperlink>
        </w:p>
        <w:p w14:paraId="51F6A2D7"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387" w:history="1">
            <w:r w:rsidR="00847DAA" w:rsidRPr="000D72F6">
              <w:rPr>
                <w:rStyle w:val="Hyperlink"/>
                <w:noProof/>
              </w:rPr>
              <w:t>1.2.4. Datum van de validatie door de gemeentelijke/provinciale veiligheidscel</w:t>
            </w:r>
            <w:r w:rsidR="00847DAA">
              <w:rPr>
                <w:noProof/>
                <w:webHidden/>
              </w:rPr>
              <w:tab/>
            </w:r>
            <w:r w:rsidR="00847DAA">
              <w:rPr>
                <w:noProof/>
                <w:webHidden/>
              </w:rPr>
              <w:fldChar w:fldCharType="begin"/>
            </w:r>
            <w:r w:rsidR="00847DAA">
              <w:rPr>
                <w:noProof/>
                <w:webHidden/>
              </w:rPr>
              <w:instrText xml:space="preserve"> PAGEREF _Toc45908387 \h </w:instrText>
            </w:r>
            <w:r w:rsidR="00847DAA">
              <w:rPr>
                <w:noProof/>
                <w:webHidden/>
              </w:rPr>
            </w:r>
            <w:r w:rsidR="00847DAA">
              <w:rPr>
                <w:noProof/>
                <w:webHidden/>
              </w:rPr>
              <w:fldChar w:fldCharType="separate"/>
            </w:r>
            <w:r w:rsidR="00847DAA">
              <w:rPr>
                <w:noProof/>
                <w:webHidden/>
              </w:rPr>
              <w:t>6</w:t>
            </w:r>
            <w:r w:rsidR="00847DAA">
              <w:rPr>
                <w:noProof/>
                <w:webHidden/>
              </w:rPr>
              <w:fldChar w:fldCharType="end"/>
            </w:r>
          </w:hyperlink>
        </w:p>
        <w:p w14:paraId="7DD1FEE6" w14:textId="77777777" w:rsidR="00847DAA" w:rsidRDefault="00595396" w:rsidP="00847DAA">
          <w:pPr>
            <w:pStyle w:val="Inhopg1"/>
            <w:tabs>
              <w:tab w:val="right" w:leader="dot" w:pos="9487"/>
            </w:tabs>
            <w:rPr>
              <w:rFonts w:eastAsiaTheme="minorEastAsia" w:cstheme="minorBidi"/>
              <w:noProof/>
              <w:szCs w:val="22"/>
            </w:rPr>
          </w:pPr>
          <w:hyperlink w:anchor="_Toc45908388" w:history="1">
            <w:r w:rsidR="00847DAA" w:rsidRPr="000D72F6">
              <w:rPr>
                <w:rStyle w:val="Hyperlink"/>
                <w:noProof/>
              </w:rPr>
              <w:t>2. RISICOANALYSE</w:t>
            </w:r>
            <w:r w:rsidR="00847DAA">
              <w:rPr>
                <w:noProof/>
                <w:webHidden/>
              </w:rPr>
              <w:tab/>
            </w:r>
            <w:r w:rsidR="00847DAA">
              <w:rPr>
                <w:noProof/>
                <w:webHidden/>
              </w:rPr>
              <w:fldChar w:fldCharType="begin"/>
            </w:r>
            <w:r w:rsidR="00847DAA">
              <w:rPr>
                <w:noProof/>
                <w:webHidden/>
              </w:rPr>
              <w:instrText xml:space="preserve"> PAGEREF _Toc45908388 \h </w:instrText>
            </w:r>
            <w:r w:rsidR="00847DAA">
              <w:rPr>
                <w:noProof/>
                <w:webHidden/>
              </w:rPr>
            </w:r>
            <w:r w:rsidR="00847DAA">
              <w:rPr>
                <w:noProof/>
                <w:webHidden/>
              </w:rPr>
              <w:fldChar w:fldCharType="separate"/>
            </w:r>
            <w:r w:rsidR="00847DAA">
              <w:rPr>
                <w:noProof/>
                <w:webHidden/>
              </w:rPr>
              <w:t>8</w:t>
            </w:r>
            <w:r w:rsidR="00847DAA">
              <w:rPr>
                <w:noProof/>
                <w:webHidden/>
              </w:rPr>
              <w:fldChar w:fldCharType="end"/>
            </w:r>
          </w:hyperlink>
        </w:p>
        <w:p w14:paraId="7C2CB3DD"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389" w:history="1">
            <w:r w:rsidR="00847DAA" w:rsidRPr="000D72F6">
              <w:rPr>
                <w:rStyle w:val="Hyperlink"/>
                <w:noProof/>
              </w:rPr>
              <w:t>2.1. Informatie over de registratie van de besmettingen (cijfers)</w:t>
            </w:r>
            <w:r w:rsidR="00847DAA">
              <w:rPr>
                <w:noProof/>
                <w:webHidden/>
              </w:rPr>
              <w:tab/>
            </w:r>
            <w:r w:rsidR="00847DAA">
              <w:rPr>
                <w:noProof/>
                <w:webHidden/>
              </w:rPr>
              <w:fldChar w:fldCharType="begin"/>
            </w:r>
            <w:r w:rsidR="00847DAA">
              <w:rPr>
                <w:noProof/>
                <w:webHidden/>
              </w:rPr>
              <w:instrText xml:space="preserve"> PAGEREF _Toc45908389 \h </w:instrText>
            </w:r>
            <w:r w:rsidR="00847DAA">
              <w:rPr>
                <w:noProof/>
                <w:webHidden/>
              </w:rPr>
            </w:r>
            <w:r w:rsidR="00847DAA">
              <w:rPr>
                <w:noProof/>
                <w:webHidden/>
              </w:rPr>
              <w:fldChar w:fldCharType="separate"/>
            </w:r>
            <w:r w:rsidR="00847DAA">
              <w:rPr>
                <w:noProof/>
                <w:webHidden/>
              </w:rPr>
              <w:t>8</w:t>
            </w:r>
            <w:r w:rsidR="00847DAA">
              <w:rPr>
                <w:noProof/>
                <w:webHidden/>
              </w:rPr>
              <w:fldChar w:fldCharType="end"/>
            </w:r>
          </w:hyperlink>
        </w:p>
        <w:p w14:paraId="59FD1E4B"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390" w:history="1">
            <w:r w:rsidR="00847DAA" w:rsidRPr="000D72F6">
              <w:rPr>
                <w:rStyle w:val="Hyperlink"/>
                <w:noProof/>
              </w:rPr>
              <w:t>2.2. Begripsomschrijvingen</w:t>
            </w:r>
            <w:r w:rsidR="00847DAA">
              <w:rPr>
                <w:noProof/>
                <w:webHidden/>
              </w:rPr>
              <w:tab/>
            </w:r>
            <w:r w:rsidR="00847DAA">
              <w:rPr>
                <w:noProof/>
                <w:webHidden/>
              </w:rPr>
              <w:fldChar w:fldCharType="begin"/>
            </w:r>
            <w:r w:rsidR="00847DAA">
              <w:rPr>
                <w:noProof/>
                <w:webHidden/>
              </w:rPr>
              <w:instrText xml:space="preserve"> PAGEREF _Toc45908390 \h </w:instrText>
            </w:r>
            <w:r w:rsidR="00847DAA">
              <w:rPr>
                <w:noProof/>
                <w:webHidden/>
              </w:rPr>
            </w:r>
            <w:r w:rsidR="00847DAA">
              <w:rPr>
                <w:noProof/>
                <w:webHidden/>
              </w:rPr>
              <w:fldChar w:fldCharType="separate"/>
            </w:r>
            <w:r w:rsidR="00847DAA">
              <w:rPr>
                <w:noProof/>
                <w:webHidden/>
              </w:rPr>
              <w:t>8</w:t>
            </w:r>
            <w:r w:rsidR="00847DAA">
              <w:rPr>
                <w:noProof/>
                <w:webHidden/>
              </w:rPr>
              <w:fldChar w:fldCharType="end"/>
            </w:r>
          </w:hyperlink>
        </w:p>
        <w:p w14:paraId="5E800A92"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391" w:history="1">
            <w:r w:rsidR="00847DAA" w:rsidRPr="000D72F6">
              <w:rPr>
                <w:rStyle w:val="Hyperlink"/>
                <w:noProof/>
              </w:rPr>
              <w:t>2.3. Informatie over betrokken diensten</w:t>
            </w:r>
            <w:r w:rsidR="00847DAA">
              <w:rPr>
                <w:noProof/>
                <w:webHidden/>
              </w:rPr>
              <w:tab/>
            </w:r>
            <w:r w:rsidR="00847DAA">
              <w:rPr>
                <w:noProof/>
                <w:webHidden/>
              </w:rPr>
              <w:fldChar w:fldCharType="begin"/>
            </w:r>
            <w:r w:rsidR="00847DAA">
              <w:rPr>
                <w:noProof/>
                <w:webHidden/>
              </w:rPr>
              <w:instrText xml:space="preserve"> PAGEREF _Toc45908391 \h </w:instrText>
            </w:r>
            <w:r w:rsidR="00847DAA">
              <w:rPr>
                <w:noProof/>
                <w:webHidden/>
              </w:rPr>
            </w:r>
            <w:r w:rsidR="00847DAA">
              <w:rPr>
                <w:noProof/>
                <w:webHidden/>
              </w:rPr>
              <w:fldChar w:fldCharType="separate"/>
            </w:r>
            <w:r w:rsidR="00847DAA">
              <w:rPr>
                <w:noProof/>
                <w:webHidden/>
              </w:rPr>
              <w:t>9</w:t>
            </w:r>
            <w:r w:rsidR="00847DAA">
              <w:rPr>
                <w:noProof/>
                <w:webHidden/>
              </w:rPr>
              <w:fldChar w:fldCharType="end"/>
            </w:r>
          </w:hyperlink>
        </w:p>
        <w:p w14:paraId="71226F62"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392" w:history="1">
            <w:r w:rsidR="00847DAA" w:rsidRPr="000D72F6">
              <w:rPr>
                <w:rStyle w:val="Hyperlink"/>
                <w:noProof/>
              </w:rPr>
              <w:t>2.4. Scenario’s</w:t>
            </w:r>
            <w:r w:rsidR="00847DAA">
              <w:rPr>
                <w:noProof/>
                <w:webHidden/>
              </w:rPr>
              <w:tab/>
            </w:r>
            <w:r w:rsidR="00847DAA">
              <w:rPr>
                <w:noProof/>
                <w:webHidden/>
              </w:rPr>
              <w:fldChar w:fldCharType="begin"/>
            </w:r>
            <w:r w:rsidR="00847DAA">
              <w:rPr>
                <w:noProof/>
                <w:webHidden/>
              </w:rPr>
              <w:instrText xml:space="preserve"> PAGEREF _Toc45908392 \h </w:instrText>
            </w:r>
            <w:r w:rsidR="00847DAA">
              <w:rPr>
                <w:noProof/>
                <w:webHidden/>
              </w:rPr>
            </w:r>
            <w:r w:rsidR="00847DAA">
              <w:rPr>
                <w:noProof/>
                <w:webHidden/>
              </w:rPr>
              <w:fldChar w:fldCharType="separate"/>
            </w:r>
            <w:r w:rsidR="00847DAA">
              <w:rPr>
                <w:noProof/>
                <w:webHidden/>
              </w:rPr>
              <w:t>11</w:t>
            </w:r>
            <w:r w:rsidR="00847DAA">
              <w:rPr>
                <w:noProof/>
                <w:webHidden/>
              </w:rPr>
              <w:fldChar w:fldCharType="end"/>
            </w:r>
          </w:hyperlink>
        </w:p>
        <w:p w14:paraId="5117F577" w14:textId="77777777" w:rsidR="00847DAA" w:rsidRDefault="00595396" w:rsidP="00847DAA">
          <w:pPr>
            <w:pStyle w:val="Inhopg1"/>
            <w:tabs>
              <w:tab w:val="right" w:leader="dot" w:pos="9487"/>
            </w:tabs>
            <w:rPr>
              <w:rFonts w:eastAsiaTheme="minorEastAsia" w:cstheme="minorBidi"/>
              <w:noProof/>
              <w:szCs w:val="22"/>
            </w:rPr>
          </w:pPr>
          <w:hyperlink w:anchor="_Toc45908393" w:history="1">
            <w:r w:rsidR="00847DAA" w:rsidRPr="000D72F6">
              <w:rPr>
                <w:rStyle w:val="Hyperlink"/>
                <w:noProof/>
              </w:rPr>
              <w:t>3. BEHEER VAN DE NOODSITUATIE</w:t>
            </w:r>
            <w:r w:rsidR="00847DAA">
              <w:rPr>
                <w:noProof/>
                <w:webHidden/>
              </w:rPr>
              <w:tab/>
            </w:r>
            <w:r w:rsidR="00847DAA">
              <w:rPr>
                <w:noProof/>
                <w:webHidden/>
              </w:rPr>
              <w:fldChar w:fldCharType="begin"/>
            </w:r>
            <w:r w:rsidR="00847DAA">
              <w:rPr>
                <w:noProof/>
                <w:webHidden/>
              </w:rPr>
              <w:instrText xml:space="preserve"> PAGEREF _Toc45908393 \h </w:instrText>
            </w:r>
            <w:r w:rsidR="00847DAA">
              <w:rPr>
                <w:noProof/>
                <w:webHidden/>
              </w:rPr>
            </w:r>
            <w:r w:rsidR="00847DAA">
              <w:rPr>
                <w:noProof/>
                <w:webHidden/>
              </w:rPr>
              <w:fldChar w:fldCharType="separate"/>
            </w:r>
            <w:r w:rsidR="00847DAA">
              <w:rPr>
                <w:noProof/>
                <w:webHidden/>
              </w:rPr>
              <w:t>12</w:t>
            </w:r>
            <w:r w:rsidR="00847DAA">
              <w:rPr>
                <w:noProof/>
                <w:webHidden/>
              </w:rPr>
              <w:fldChar w:fldCharType="end"/>
            </w:r>
          </w:hyperlink>
        </w:p>
        <w:p w14:paraId="1F30C19B"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394" w:history="1">
            <w:r w:rsidR="00847DAA" w:rsidRPr="000D72F6">
              <w:rPr>
                <w:rStyle w:val="Hyperlink"/>
                <w:noProof/>
              </w:rPr>
              <w:t>3.1. Alarmering</w:t>
            </w:r>
            <w:r w:rsidR="00847DAA">
              <w:rPr>
                <w:noProof/>
                <w:webHidden/>
              </w:rPr>
              <w:tab/>
            </w:r>
            <w:r w:rsidR="00847DAA">
              <w:rPr>
                <w:noProof/>
                <w:webHidden/>
              </w:rPr>
              <w:fldChar w:fldCharType="begin"/>
            </w:r>
            <w:r w:rsidR="00847DAA">
              <w:rPr>
                <w:noProof/>
                <w:webHidden/>
              </w:rPr>
              <w:instrText xml:space="preserve"> PAGEREF _Toc45908394 \h </w:instrText>
            </w:r>
            <w:r w:rsidR="00847DAA">
              <w:rPr>
                <w:noProof/>
                <w:webHidden/>
              </w:rPr>
            </w:r>
            <w:r w:rsidR="00847DAA">
              <w:rPr>
                <w:noProof/>
                <w:webHidden/>
              </w:rPr>
              <w:fldChar w:fldCharType="separate"/>
            </w:r>
            <w:r w:rsidR="00847DAA">
              <w:rPr>
                <w:noProof/>
                <w:webHidden/>
              </w:rPr>
              <w:t>12</w:t>
            </w:r>
            <w:r w:rsidR="00847DAA">
              <w:rPr>
                <w:noProof/>
                <w:webHidden/>
              </w:rPr>
              <w:fldChar w:fldCharType="end"/>
            </w:r>
          </w:hyperlink>
        </w:p>
        <w:p w14:paraId="2C8015F3"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395" w:history="1">
            <w:r w:rsidR="00847DAA" w:rsidRPr="000D72F6">
              <w:rPr>
                <w:rStyle w:val="Hyperlink"/>
                <w:rFonts w:cstheme="minorHAnsi"/>
                <w:noProof/>
              </w:rPr>
              <w:t>3.1.1. Vooralarm</w:t>
            </w:r>
            <w:r w:rsidR="00847DAA">
              <w:rPr>
                <w:noProof/>
                <w:webHidden/>
              </w:rPr>
              <w:tab/>
            </w:r>
            <w:r w:rsidR="00847DAA">
              <w:rPr>
                <w:noProof/>
                <w:webHidden/>
              </w:rPr>
              <w:fldChar w:fldCharType="begin"/>
            </w:r>
            <w:r w:rsidR="00847DAA">
              <w:rPr>
                <w:noProof/>
                <w:webHidden/>
              </w:rPr>
              <w:instrText xml:space="preserve"> PAGEREF _Toc45908395 \h </w:instrText>
            </w:r>
            <w:r w:rsidR="00847DAA">
              <w:rPr>
                <w:noProof/>
                <w:webHidden/>
              </w:rPr>
            </w:r>
            <w:r w:rsidR="00847DAA">
              <w:rPr>
                <w:noProof/>
                <w:webHidden/>
              </w:rPr>
              <w:fldChar w:fldCharType="separate"/>
            </w:r>
            <w:r w:rsidR="00847DAA">
              <w:rPr>
                <w:noProof/>
                <w:webHidden/>
              </w:rPr>
              <w:t>12</w:t>
            </w:r>
            <w:r w:rsidR="00847DAA">
              <w:rPr>
                <w:noProof/>
                <w:webHidden/>
              </w:rPr>
              <w:fldChar w:fldCharType="end"/>
            </w:r>
          </w:hyperlink>
        </w:p>
        <w:p w14:paraId="48D6DF6C"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396" w:history="1">
            <w:r w:rsidR="00847DAA" w:rsidRPr="000D72F6">
              <w:rPr>
                <w:rStyle w:val="Hyperlink"/>
                <w:rFonts w:cstheme="minorHAnsi"/>
                <w:noProof/>
              </w:rPr>
              <w:t>3.1.2. Alarm</w:t>
            </w:r>
            <w:r w:rsidR="00847DAA">
              <w:rPr>
                <w:noProof/>
                <w:webHidden/>
              </w:rPr>
              <w:tab/>
            </w:r>
            <w:r w:rsidR="00847DAA">
              <w:rPr>
                <w:noProof/>
                <w:webHidden/>
              </w:rPr>
              <w:fldChar w:fldCharType="begin"/>
            </w:r>
            <w:r w:rsidR="00847DAA">
              <w:rPr>
                <w:noProof/>
                <w:webHidden/>
              </w:rPr>
              <w:instrText xml:space="preserve"> PAGEREF _Toc45908396 \h </w:instrText>
            </w:r>
            <w:r w:rsidR="00847DAA">
              <w:rPr>
                <w:noProof/>
                <w:webHidden/>
              </w:rPr>
            </w:r>
            <w:r w:rsidR="00847DAA">
              <w:rPr>
                <w:noProof/>
                <w:webHidden/>
              </w:rPr>
              <w:fldChar w:fldCharType="separate"/>
            </w:r>
            <w:r w:rsidR="00847DAA">
              <w:rPr>
                <w:noProof/>
                <w:webHidden/>
              </w:rPr>
              <w:t>13</w:t>
            </w:r>
            <w:r w:rsidR="00847DAA">
              <w:rPr>
                <w:noProof/>
                <w:webHidden/>
              </w:rPr>
              <w:fldChar w:fldCharType="end"/>
            </w:r>
          </w:hyperlink>
        </w:p>
        <w:p w14:paraId="76460B65"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397" w:history="1">
            <w:r w:rsidR="00847DAA" w:rsidRPr="000D72F6">
              <w:rPr>
                <w:rStyle w:val="Hyperlink"/>
                <w:noProof/>
              </w:rPr>
              <w:t>3.2. Fasering</w:t>
            </w:r>
            <w:r w:rsidR="00847DAA">
              <w:rPr>
                <w:noProof/>
                <w:webHidden/>
              </w:rPr>
              <w:tab/>
            </w:r>
            <w:r w:rsidR="00847DAA">
              <w:rPr>
                <w:noProof/>
                <w:webHidden/>
              </w:rPr>
              <w:fldChar w:fldCharType="begin"/>
            </w:r>
            <w:r w:rsidR="00847DAA">
              <w:rPr>
                <w:noProof/>
                <w:webHidden/>
              </w:rPr>
              <w:instrText xml:space="preserve"> PAGEREF _Toc45908397 \h </w:instrText>
            </w:r>
            <w:r w:rsidR="00847DAA">
              <w:rPr>
                <w:noProof/>
                <w:webHidden/>
              </w:rPr>
            </w:r>
            <w:r w:rsidR="00847DAA">
              <w:rPr>
                <w:noProof/>
                <w:webHidden/>
              </w:rPr>
              <w:fldChar w:fldCharType="separate"/>
            </w:r>
            <w:r w:rsidR="00847DAA">
              <w:rPr>
                <w:noProof/>
                <w:webHidden/>
              </w:rPr>
              <w:t>13</w:t>
            </w:r>
            <w:r w:rsidR="00847DAA">
              <w:rPr>
                <w:noProof/>
                <w:webHidden/>
              </w:rPr>
              <w:fldChar w:fldCharType="end"/>
            </w:r>
          </w:hyperlink>
        </w:p>
        <w:p w14:paraId="783027BC"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398" w:history="1">
            <w:r w:rsidR="00847DAA" w:rsidRPr="000D72F6">
              <w:rPr>
                <w:rStyle w:val="Hyperlink"/>
                <w:noProof/>
              </w:rPr>
              <w:t>3.2.1. Coördinatie binnen de medische discipline</w:t>
            </w:r>
            <w:r w:rsidR="00847DAA">
              <w:rPr>
                <w:noProof/>
                <w:webHidden/>
              </w:rPr>
              <w:tab/>
            </w:r>
            <w:r w:rsidR="00847DAA">
              <w:rPr>
                <w:noProof/>
                <w:webHidden/>
              </w:rPr>
              <w:fldChar w:fldCharType="begin"/>
            </w:r>
            <w:r w:rsidR="00847DAA">
              <w:rPr>
                <w:noProof/>
                <w:webHidden/>
              </w:rPr>
              <w:instrText xml:space="preserve"> PAGEREF _Toc45908398 \h </w:instrText>
            </w:r>
            <w:r w:rsidR="00847DAA">
              <w:rPr>
                <w:noProof/>
                <w:webHidden/>
              </w:rPr>
            </w:r>
            <w:r w:rsidR="00847DAA">
              <w:rPr>
                <w:noProof/>
                <w:webHidden/>
              </w:rPr>
              <w:fldChar w:fldCharType="separate"/>
            </w:r>
            <w:r w:rsidR="00847DAA">
              <w:rPr>
                <w:noProof/>
                <w:webHidden/>
              </w:rPr>
              <w:t>14</w:t>
            </w:r>
            <w:r w:rsidR="00847DAA">
              <w:rPr>
                <w:noProof/>
                <w:webHidden/>
              </w:rPr>
              <w:fldChar w:fldCharType="end"/>
            </w:r>
          </w:hyperlink>
        </w:p>
        <w:p w14:paraId="6A7155D9"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399" w:history="1">
            <w:r w:rsidR="00847DAA" w:rsidRPr="000D72F6">
              <w:rPr>
                <w:rStyle w:val="Hyperlink"/>
                <w:noProof/>
              </w:rPr>
              <w:t>3.2.2. Lokale beleidscoördinatie met het oog op specifieke maatregelen</w:t>
            </w:r>
            <w:r w:rsidR="00847DAA">
              <w:rPr>
                <w:noProof/>
                <w:webHidden/>
              </w:rPr>
              <w:tab/>
            </w:r>
            <w:r w:rsidR="00847DAA">
              <w:rPr>
                <w:noProof/>
                <w:webHidden/>
              </w:rPr>
              <w:fldChar w:fldCharType="begin"/>
            </w:r>
            <w:r w:rsidR="00847DAA">
              <w:rPr>
                <w:noProof/>
                <w:webHidden/>
              </w:rPr>
              <w:instrText xml:space="preserve"> PAGEREF _Toc45908399 \h </w:instrText>
            </w:r>
            <w:r w:rsidR="00847DAA">
              <w:rPr>
                <w:noProof/>
                <w:webHidden/>
              </w:rPr>
            </w:r>
            <w:r w:rsidR="00847DAA">
              <w:rPr>
                <w:noProof/>
                <w:webHidden/>
              </w:rPr>
              <w:fldChar w:fldCharType="separate"/>
            </w:r>
            <w:r w:rsidR="00847DAA">
              <w:rPr>
                <w:noProof/>
                <w:webHidden/>
              </w:rPr>
              <w:t>14</w:t>
            </w:r>
            <w:r w:rsidR="00847DAA">
              <w:rPr>
                <w:noProof/>
                <w:webHidden/>
              </w:rPr>
              <w:fldChar w:fldCharType="end"/>
            </w:r>
          </w:hyperlink>
        </w:p>
        <w:p w14:paraId="18F75E18"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400" w:history="1">
            <w:r w:rsidR="00847DAA" w:rsidRPr="000D72F6">
              <w:rPr>
                <w:rStyle w:val="Hyperlink"/>
                <w:noProof/>
              </w:rPr>
              <w:t>3.2.3. Wat als meerdere gemeenten betrokken zijn?</w:t>
            </w:r>
            <w:r w:rsidR="00847DAA">
              <w:rPr>
                <w:noProof/>
                <w:webHidden/>
              </w:rPr>
              <w:tab/>
            </w:r>
            <w:r w:rsidR="00847DAA">
              <w:rPr>
                <w:noProof/>
                <w:webHidden/>
              </w:rPr>
              <w:fldChar w:fldCharType="begin"/>
            </w:r>
            <w:r w:rsidR="00847DAA">
              <w:rPr>
                <w:noProof/>
                <w:webHidden/>
              </w:rPr>
              <w:instrText xml:space="preserve"> PAGEREF _Toc45908400 \h </w:instrText>
            </w:r>
            <w:r w:rsidR="00847DAA">
              <w:rPr>
                <w:noProof/>
                <w:webHidden/>
              </w:rPr>
            </w:r>
            <w:r w:rsidR="00847DAA">
              <w:rPr>
                <w:noProof/>
                <w:webHidden/>
              </w:rPr>
              <w:fldChar w:fldCharType="separate"/>
            </w:r>
            <w:r w:rsidR="00847DAA">
              <w:rPr>
                <w:noProof/>
                <w:webHidden/>
              </w:rPr>
              <w:t>15</w:t>
            </w:r>
            <w:r w:rsidR="00847DAA">
              <w:rPr>
                <w:noProof/>
                <w:webHidden/>
              </w:rPr>
              <w:fldChar w:fldCharType="end"/>
            </w:r>
          </w:hyperlink>
        </w:p>
        <w:p w14:paraId="64E186A6"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401" w:history="1">
            <w:r w:rsidR="00847DAA" w:rsidRPr="000D72F6">
              <w:rPr>
                <w:rStyle w:val="Hyperlink"/>
                <w:noProof/>
              </w:rPr>
              <w:t>3.3. Beleidscoördinatie</w:t>
            </w:r>
            <w:r w:rsidR="00847DAA">
              <w:rPr>
                <w:noProof/>
                <w:webHidden/>
              </w:rPr>
              <w:tab/>
            </w:r>
            <w:r w:rsidR="00847DAA">
              <w:rPr>
                <w:noProof/>
                <w:webHidden/>
              </w:rPr>
              <w:fldChar w:fldCharType="begin"/>
            </w:r>
            <w:r w:rsidR="00847DAA">
              <w:rPr>
                <w:noProof/>
                <w:webHidden/>
              </w:rPr>
              <w:instrText xml:space="preserve"> PAGEREF _Toc45908401 \h </w:instrText>
            </w:r>
            <w:r w:rsidR="00847DAA">
              <w:rPr>
                <w:noProof/>
                <w:webHidden/>
              </w:rPr>
            </w:r>
            <w:r w:rsidR="00847DAA">
              <w:rPr>
                <w:noProof/>
                <w:webHidden/>
              </w:rPr>
              <w:fldChar w:fldCharType="separate"/>
            </w:r>
            <w:r w:rsidR="00847DAA">
              <w:rPr>
                <w:noProof/>
                <w:webHidden/>
              </w:rPr>
              <w:t>15</w:t>
            </w:r>
            <w:r w:rsidR="00847DAA">
              <w:rPr>
                <w:noProof/>
                <w:webHidden/>
              </w:rPr>
              <w:fldChar w:fldCharType="end"/>
            </w:r>
          </w:hyperlink>
        </w:p>
        <w:p w14:paraId="3AF77688"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402" w:history="1">
            <w:r w:rsidR="00847DAA" w:rsidRPr="000D72F6">
              <w:rPr>
                <w:rStyle w:val="Hyperlink"/>
                <w:noProof/>
              </w:rPr>
              <w:t>3.3.1. Samenstelling crisiscel</w:t>
            </w:r>
            <w:r w:rsidR="00847DAA">
              <w:rPr>
                <w:noProof/>
                <w:webHidden/>
              </w:rPr>
              <w:tab/>
            </w:r>
            <w:r w:rsidR="00847DAA">
              <w:rPr>
                <w:noProof/>
                <w:webHidden/>
              </w:rPr>
              <w:fldChar w:fldCharType="begin"/>
            </w:r>
            <w:r w:rsidR="00847DAA">
              <w:rPr>
                <w:noProof/>
                <w:webHidden/>
              </w:rPr>
              <w:instrText xml:space="preserve"> PAGEREF _Toc45908402 \h </w:instrText>
            </w:r>
            <w:r w:rsidR="00847DAA">
              <w:rPr>
                <w:noProof/>
                <w:webHidden/>
              </w:rPr>
            </w:r>
            <w:r w:rsidR="00847DAA">
              <w:rPr>
                <w:noProof/>
                <w:webHidden/>
              </w:rPr>
              <w:fldChar w:fldCharType="separate"/>
            </w:r>
            <w:r w:rsidR="00847DAA">
              <w:rPr>
                <w:noProof/>
                <w:webHidden/>
              </w:rPr>
              <w:t>15</w:t>
            </w:r>
            <w:r w:rsidR="00847DAA">
              <w:rPr>
                <w:noProof/>
                <w:webHidden/>
              </w:rPr>
              <w:fldChar w:fldCharType="end"/>
            </w:r>
          </w:hyperlink>
        </w:p>
        <w:p w14:paraId="428B0C48"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403" w:history="1">
            <w:r w:rsidR="00847DAA" w:rsidRPr="000D72F6">
              <w:rPr>
                <w:rStyle w:val="Hyperlink"/>
                <w:noProof/>
              </w:rPr>
              <w:t>3.4. Maatregelen</w:t>
            </w:r>
            <w:r w:rsidR="00847DAA">
              <w:rPr>
                <w:noProof/>
                <w:webHidden/>
              </w:rPr>
              <w:tab/>
            </w:r>
            <w:r w:rsidR="00847DAA">
              <w:rPr>
                <w:noProof/>
                <w:webHidden/>
              </w:rPr>
              <w:fldChar w:fldCharType="begin"/>
            </w:r>
            <w:r w:rsidR="00847DAA">
              <w:rPr>
                <w:noProof/>
                <w:webHidden/>
              </w:rPr>
              <w:instrText xml:space="preserve"> PAGEREF _Toc45908403 \h </w:instrText>
            </w:r>
            <w:r w:rsidR="00847DAA">
              <w:rPr>
                <w:noProof/>
                <w:webHidden/>
              </w:rPr>
            </w:r>
            <w:r w:rsidR="00847DAA">
              <w:rPr>
                <w:noProof/>
                <w:webHidden/>
              </w:rPr>
              <w:fldChar w:fldCharType="separate"/>
            </w:r>
            <w:r w:rsidR="00847DAA">
              <w:rPr>
                <w:noProof/>
                <w:webHidden/>
              </w:rPr>
              <w:t>15</w:t>
            </w:r>
            <w:r w:rsidR="00847DAA">
              <w:rPr>
                <w:noProof/>
                <w:webHidden/>
              </w:rPr>
              <w:fldChar w:fldCharType="end"/>
            </w:r>
          </w:hyperlink>
        </w:p>
        <w:p w14:paraId="6B630DEE"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404" w:history="1">
            <w:r w:rsidR="00847DAA" w:rsidRPr="000D72F6">
              <w:rPr>
                <w:rStyle w:val="Hyperlink"/>
                <w:noProof/>
              </w:rPr>
              <w:t>3.4.1. Maatregelen van de disciplines</w:t>
            </w:r>
            <w:r w:rsidR="00847DAA">
              <w:rPr>
                <w:noProof/>
                <w:webHidden/>
              </w:rPr>
              <w:tab/>
            </w:r>
            <w:r w:rsidR="00847DAA">
              <w:rPr>
                <w:noProof/>
                <w:webHidden/>
              </w:rPr>
              <w:fldChar w:fldCharType="begin"/>
            </w:r>
            <w:r w:rsidR="00847DAA">
              <w:rPr>
                <w:noProof/>
                <w:webHidden/>
              </w:rPr>
              <w:instrText xml:space="preserve"> PAGEREF _Toc45908404 \h </w:instrText>
            </w:r>
            <w:r w:rsidR="00847DAA">
              <w:rPr>
                <w:noProof/>
                <w:webHidden/>
              </w:rPr>
            </w:r>
            <w:r w:rsidR="00847DAA">
              <w:rPr>
                <w:noProof/>
                <w:webHidden/>
              </w:rPr>
              <w:fldChar w:fldCharType="separate"/>
            </w:r>
            <w:r w:rsidR="00847DAA">
              <w:rPr>
                <w:noProof/>
                <w:webHidden/>
              </w:rPr>
              <w:t>15</w:t>
            </w:r>
            <w:r w:rsidR="00847DAA">
              <w:rPr>
                <w:noProof/>
                <w:webHidden/>
              </w:rPr>
              <w:fldChar w:fldCharType="end"/>
            </w:r>
          </w:hyperlink>
        </w:p>
        <w:p w14:paraId="521A5341"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405" w:history="1">
            <w:r w:rsidR="00847DAA" w:rsidRPr="000D72F6">
              <w:rPr>
                <w:rStyle w:val="Hyperlink"/>
                <w:noProof/>
              </w:rPr>
              <w:t>3.4.2. Vooralarm/mogelijke lokale uitbraak</w:t>
            </w:r>
            <w:r w:rsidR="00847DAA">
              <w:rPr>
                <w:noProof/>
                <w:webHidden/>
              </w:rPr>
              <w:tab/>
            </w:r>
            <w:r w:rsidR="00847DAA">
              <w:rPr>
                <w:noProof/>
                <w:webHidden/>
              </w:rPr>
              <w:fldChar w:fldCharType="begin"/>
            </w:r>
            <w:r w:rsidR="00847DAA">
              <w:rPr>
                <w:noProof/>
                <w:webHidden/>
              </w:rPr>
              <w:instrText xml:space="preserve"> PAGEREF _Toc45908405 \h </w:instrText>
            </w:r>
            <w:r w:rsidR="00847DAA">
              <w:rPr>
                <w:noProof/>
                <w:webHidden/>
              </w:rPr>
            </w:r>
            <w:r w:rsidR="00847DAA">
              <w:rPr>
                <w:noProof/>
                <w:webHidden/>
              </w:rPr>
              <w:fldChar w:fldCharType="separate"/>
            </w:r>
            <w:r w:rsidR="00847DAA">
              <w:rPr>
                <w:noProof/>
                <w:webHidden/>
              </w:rPr>
              <w:t>16</w:t>
            </w:r>
            <w:r w:rsidR="00847DAA">
              <w:rPr>
                <w:noProof/>
                <w:webHidden/>
              </w:rPr>
              <w:fldChar w:fldCharType="end"/>
            </w:r>
          </w:hyperlink>
        </w:p>
        <w:p w14:paraId="56F8BEC0" w14:textId="77777777" w:rsidR="00847DAA" w:rsidRDefault="00595396" w:rsidP="00847DAA">
          <w:pPr>
            <w:pStyle w:val="Inhopg3"/>
            <w:tabs>
              <w:tab w:val="right" w:leader="dot" w:pos="9487"/>
            </w:tabs>
            <w:rPr>
              <w:rFonts w:asciiTheme="minorHAnsi" w:eastAsiaTheme="minorEastAsia" w:hAnsiTheme="minorHAnsi" w:cstheme="minorBidi"/>
              <w:noProof/>
            </w:rPr>
          </w:pPr>
          <w:hyperlink w:anchor="_Toc45908406" w:history="1">
            <w:r w:rsidR="00847DAA" w:rsidRPr="000D72F6">
              <w:rPr>
                <w:rStyle w:val="Hyperlink"/>
                <w:noProof/>
              </w:rPr>
              <w:t>3.4.3. Alarm/effectieve lokale uitbraak</w:t>
            </w:r>
            <w:r w:rsidR="00847DAA">
              <w:rPr>
                <w:noProof/>
                <w:webHidden/>
              </w:rPr>
              <w:tab/>
            </w:r>
            <w:r w:rsidR="00847DAA">
              <w:rPr>
                <w:noProof/>
                <w:webHidden/>
              </w:rPr>
              <w:fldChar w:fldCharType="begin"/>
            </w:r>
            <w:r w:rsidR="00847DAA">
              <w:rPr>
                <w:noProof/>
                <w:webHidden/>
              </w:rPr>
              <w:instrText xml:space="preserve"> PAGEREF _Toc45908406 \h </w:instrText>
            </w:r>
            <w:r w:rsidR="00847DAA">
              <w:rPr>
                <w:noProof/>
                <w:webHidden/>
              </w:rPr>
            </w:r>
            <w:r w:rsidR="00847DAA">
              <w:rPr>
                <w:noProof/>
                <w:webHidden/>
              </w:rPr>
              <w:fldChar w:fldCharType="separate"/>
            </w:r>
            <w:r w:rsidR="00847DAA">
              <w:rPr>
                <w:noProof/>
                <w:webHidden/>
              </w:rPr>
              <w:t>16</w:t>
            </w:r>
            <w:r w:rsidR="00847DAA">
              <w:rPr>
                <w:noProof/>
                <w:webHidden/>
              </w:rPr>
              <w:fldChar w:fldCharType="end"/>
            </w:r>
          </w:hyperlink>
        </w:p>
        <w:p w14:paraId="1FBAB94C" w14:textId="77777777" w:rsidR="00847DAA" w:rsidRDefault="00595396" w:rsidP="00847DAA">
          <w:pPr>
            <w:pStyle w:val="Inhopg4"/>
            <w:tabs>
              <w:tab w:val="right" w:leader="dot" w:pos="9487"/>
            </w:tabs>
            <w:rPr>
              <w:noProof/>
            </w:rPr>
          </w:pPr>
          <w:hyperlink w:anchor="_Toc45908407" w:history="1">
            <w:r w:rsidR="00847DAA" w:rsidRPr="000D72F6">
              <w:rPr>
                <w:rStyle w:val="Hyperlink"/>
                <w:noProof/>
              </w:rPr>
              <w:t>3.4.3.1. Uitbraak in een collectiviteit met een uitbraakplan (bv. WZC , een instelling voor personen met een handicap, een instelling van Fedasil, culturele- sport of onderwijscollectiviteiten of een bedrijf met een medisch verantwoordelijke)</w:t>
            </w:r>
            <w:r w:rsidR="00847DAA">
              <w:rPr>
                <w:noProof/>
                <w:webHidden/>
              </w:rPr>
              <w:tab/>
            </w:r>
            <w:r w:rsidR="00847DAA">
              <w:rPr>
                <w:noProof/>
                <w:webHidden/>
              </w:rPr>
              <w:fldChar w:fldCharType="begin"/>
            </w:r>
            <w:r w:rsidR="00847DAA">
              <w:rPr>
                <w:noProof/>
                <w:webHidden/>
              </w:rPr>
              <w:instrText xml:space="preserve"> PAGEREF _Toc45908407 \h </w:instrText>
            </w:r>
            <w:r w:rsidR="00847DAA">
              <w:rPr>
                <w:noProof/>
                <w:webHidden/>
              </w:rPr>
            </w:r>
            <w:r w:rsidR="00847DAA">
              <w:rPr>
                <w:noProof/>
                <w:webHidden/>
              </w:rPr>
              <w:fldChar w:fldCharType="separate"/>
            </w:r>
            <w:r w:rsidR="00847DAA">
              <w:rPr>
                <w:noProof/>
                <w:webHidden/>
              </w:rPr>
              <w:t>16</w:t>
            </w:r>
            <w:r w:rsidR="00847DAA">
              <w:rPr>
                <w:noProof/>
                <w:webHidden/>
              </w:rPr>
              <w:fldChar w:fldCharType="end"/>
            </w:r>
          </w:hyperlink>
        </w:p>
        <w:p w14:paraId="59636183" w14:textId="77777777" w:rsidR="00847DAA" w:rsidRDefault="00595396" w:rsidP="00847DAA">
          <w:pPr>
            <w:pStyle w:val="Inhopg4"/>
            <w:tabs>
              <w:tab w:val="right" w:leader="dot" w:pos="9487"/>
            </w:tabs>
            <w:rPr>
              <w:noProof/>
            </w:rPr>
          </w:pPr>
          <w:hyperlink w:anchor="_Toc45908408" w:history="1">
            <w:r w:rsidR="00847DAA" w:rsidRPr="000D72F6">
              <w:rPr>
                <w:rStyle w:val="Hyperlink"/>
                <w:noProof/>
              </w:rPr>
              <w:t>3.4.3.2. Uitbraak op een specifieke collectiviteit (bv. Jeugdkamp)</w:t>
            </w:r>
            <w:r w:rsidR="00847DAA">
              <w:rPr>
                <w:noProof/>
                <w:webHidden/>
              </w:rPr>
              <w:tab/>
            </w:r>
            <w:r w:rsidR="00847DAA">
              <w:rPr>
                <w:noProof/>
                <w:webHidden/>
              </w:rPr>
              <w:fldChar w:fldCharType="begin"/>
            </w:r>
            <w:r w:rsidR="00847DAA">
              <w:rPr>
                <w:noProof/>
                <w:webHidden/>
              </w:rPr>
              <w:instrText xml:space="preserve"> PAGEREF _Toc45908408 \h </w:instrText>
            </w:r>
            <w:r w:rsidR="00847DAA">
              <w:rPr>
                <w:noProof/>
                <w:webHidden/>
              </w:rPr>
            </w:r>
            <w:r w:rsidR="00847DAA">
              <w:rPr>
                <w:noProof/>
                <w:webHidden/>
              </w:rPr>
              <w:fldChar w:fldCharType="separate"/>
            </w:r>
            <w:r w:rsidR="00847DAA">
              <w:rPr>
                <w:noProof/>
                <w:webHidden/>
              </w:rPr>
              <w:t>18</w:t>
            </w:r>
            <w:r w:rsidR="00847DAA">
              <w:rPr>
                <w:noProof/>
                <w:webHidden/>
              </w:rPr>
              <w:fldChar w:fldCharType="end"/>
            </w:r>
          </w:hyperlink>
        </w:p>
        <w:p w14:paraId="54A0D4AD" w14:textId="77777777" w:rsidR="00847DAA" w:rsidRDefault="00595396" w:rsidP="00847DAA">
          <w:pPr>
            <w:pStyle w:val="Inhopg4"/>
            <w:tabs>
              <w:tab w:val="right" w:leader="dot" w:pos="9487"/>
            </w:tabs>
            <w:rPr>
              <w:noProof/>
            </w:rPr>
          </w:pPr>
          <w:hyperlink w:anchor="_Toc45908409" w:history="1">
            <w:r w:rsidR="00847DAA" w:rsidRPr="000D72F6">
              <w:rPr>
                <w:rStyle w:val="Hyperlink"/>
                <w:noProof/>
              </w:rPr>
              <w:t>3.4.3.3. Uitbraak in het openbare leven, niet duidelijk afgelijnde collectiviteit of collectiviteit zonder medisch verantwoordelijke</w:t>
            </w:r>
            <w:r w:rsidR="00847DAA">
              <w:rPr>
                <w:noProof/>
                <w:webHidden/>
              </w:rPr>
              <w:tab/>
            </w:r>
            <w:r w:rsidR="00847DAA">
              <w:rPr>
                <w:noProof/>
                <w:webHidden/>
              </w:rPr>
              <w:fldChar w:fldCharType="begin"/>
            </w:r>
            <w:r w:rsidR="00847DAA">
              <w:rPr>
                <w:noProof/>
                <w:webHidden/>
              </w:rPr>
              <w:instrText xml:space="preserve"> PAGEREF _Toc45908409 \h </w:instrText>
            </w:r>
            <w:r w:rsidR="00847DAA">
              <w:rPr>
                <w:noProof/>
                <w:webHidden/>
              </w:rPr>
            </w:r>
            <w:r w:rsidR="00847DAA">
              <w:rPr>
                <w:noProof/>
                <w:webHidden/>
              </w:rPr>
              <w:fldChar w:fldCharType="separate"/>
            </w:r>
            <w:r w:rsidR="00847DAA">
              <w:rPr>
                <w:noProof/>
                <w:webHidden/>
              </w:rPr>
              <w:t>19</w:t>
            </w:r>
            <w:r w:rsidR="00847DAA">
              <w:rPr>
                <w:noProof/>
                <w:webHidden/>
              </w:rPr>
              <w:fldChar w:fldCharType="end"/>
            </w:r>
          </w:hyperlink>
        </w:p>
        <w:p w14:paraId="390BD4E1" w14:textId="77777777" w:rsidR="00847DAA" w:rsidRDefault="00595396" w:rsidP="00847DAA">
          <w:pPr>
            <w:pStyle w:val="Inhopg1"/>
            <w:tabs>
              <w:tab w:val="right" w:leader="dot" w:pos="9487"/>
            </w:tabs>
            <w:rPr>
              <w:rFonts w:eastAsiaTheme="minorEastAsia" w:cstheme="minorBidi"/>
              <w:noProof/>
              <w:szCs w:val="22"/>
            </w:rPr>
          </w:pPr>
          <w:hyperlink w:anchor="_Toc45908410" w:history="1">
            <w:r w:rsidR="00847DAA" w:rsidRPr="000D72F6">
              <w:rPr>
                <w:rStyle w:val="Hyperlink"/>
                <w:noProof/>
              </w:rPr>
              <w:t>4. COMMUNICATIE</w:t>
            </w:r>
            <w:r w:rsidR="00847DAA">
              <w:rPr>
                <w:noProof/>
                <w:webHidden/>
              </w:rPr>
              <w:tab/>
            </w:r>
            <w:r w:rsidR="00847DAA">
              <w:rPr>
                <w:noProof/>
                <w:webHidden/>
              </w:rPr>
              <w:fldChar w:fldCharType="begin"/>
            </w:r>
            <w:r w:rsidR="00847DAA">
              <w:rPr>
                <w:noProof/>
                <w:webHidden/>
              </w:rPr>
              <w:instrText xml:space="preserve"> PAGEREF _Toc45908410 \h </w:instrText>
            </w:r>
            <w:r w:rsidR="00847DAA">
              <w:rPr>
                <w:noProof/>
                <w:webHidden/>
              </w:rPr>
            </w:r>
            <w:r w:rsidR="00847DAA">
              <w:rPr>
                <w:noProof/>
                <w:webHidden/>
              </w:rPr>
              <w:fldChar w:fldCharType="separate"/>
            </w:r>
            <w:r w:rsidR="00847DAA">
              <w:rPr>
                <w:noProof/>
                <w:webHidden/>
              </w:rPr>
              <w:t>21</w:t>
            </w:r>
            <w:r w:rsidR="00847DAA">
              <w:rPr>
                <w:noProof/>
                <w:webHidden/>
              </w:rPr>
              <w:fldChar w:fldCharType="end"/>
            </w:r>
          </w:hyperlink>
        </w:p>
        <w:p w14:paraId="15F28206" w14:textId="77777777" w:rsidR="00847DAA" w:rsidRDefault="00595396" w:rsidP="00847DAA">
          <w:pPr>
            <w:pStyle w:val="Inhopg1"/>
            <w:tabs>
              <w:tab w:val="right" w:leader="dot" w:pos="9487"/>
            </w:tabs>
            <w:rPr>
              <w:rFonts w:eastAsiaTheme="minorEastAsia" w:cstheme="minorBidi"/>
              <w:noProof/>
              <w:szCs w:val="22"/>
            </w:rPr>
          </w:pPr>
          <w:hyperlink w:anchor="_Toc45908411" w:history="1">
            <w:r w:rsidR="00847DAA" w:rsidRPr="000D72F6">
              <w:rPr>
                <w:rStyle w:val="Hyperlink"/>
                <w:noProof/>
              </w:rPr>
              <w:t>5. NAZORG</w:t>
            </w:r>
            <w:r w:rsidR="00847DAA">
              <w:rPr>
                <w:noProof/>
                <w:webHidden/>
              </w:rPr>
              <w:tab/>
            </w:r>
            <w:r w:rsidR="00847DAA">
              <w:rPr>
                <w:noProof/>
                <w:webHidden/>
              </w:rPr>
              <w:fldChar w:fldCharType="begin"/>
            </w:r>
            <w:r w:rsidR="00847DAA">
              <w:rPr>
                <w:noProof/>
                <w:webHidden/>
              </w:rPr>
              <w:instrText xml:space="preserve"> PAGEREF _Toc45908411 \h </w:instrText>
            </w:r>
            <w:r w:rsidR="00847DAA">
              <w:rPr>
                <w:noProof/>
                <w:webHidden/>
              </w:rPr>
            </w:r>
            <w:r w:rsidR="00847DAA">
              <w:rPr>
                <w:noProof/>
                <w:webHidden/>
              </w:rPr>
              <w:fldChar w:fldCharType="separate"/>
            </w:r>
            <w:r w:rsidR="00847DAA">
              <w:rPr>
                <w:noProof/>
                <w:webHidden/>
              </w:rPr>
              <w:t>22</w:t>
            </w:r>
            <w:r w:rsidR="00847DAA">
              <w:rPr>
                <w:noProof/>
                <w:webHidden/>
              </w:rPr>
              <w:fldChar w:fldCharType="end"/>
            </w:r>
          </w:hyperlink>
        </w:p>
        <w:p w14:paraId="1372E232"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412" w:history="1">
            <w:r w:rsidR="00847DAA" w:rsidRPr="000D72F6">
              <w:rPr>
                <w:rStyle w:val="Hyperlink"/>
                <w:noProof/>
              </w:rPr>
              <w:t>5.1. Bevolking</w:t>
            </w:r>
            <w:r w:rsidR="00847DAA">
              <w:rPr>
                <w:noProof/>
                <w:webHidden/>
              </w:rPr>
              <w:tab/>
            </w:r>
            <w:r w:rsidR="00847DAA">
              <w:rPr>
                <w:noProof/>
                <w:webHidden/>
              </w:rPr>
              <w:fldChar w:fldCharType="begin"/>
            </w:r>
            <w:r w:rsidR="00847DAA">
              <w:rPr>
                <w:noProof/>
                <w:webHidden/>
              </w:rPr>
              <w:instrText xml:space="preserve"> PAGEREF _Toc45908412 \h </w:instrText>
            </w:r>
            <w:r w:rsidR="00847DAA">
              <w:rPr>
                <w:noProof/>
                <w:webHidden/>
              </w:rPr>
            </w:r>
            <w:r w:rsidR="00847DAA">
              <w:rPr>
                <w:noProof/>
                <w:webHidden/>
              </w:rPr>
              <w:fldChar w:fldCharType="separate"/>
            </w:r>
            <w:r w:rsidR="00847DAA">
              <w:rPr>
                <w:noProof/>
                <w:webHidden/>
              </w:rPr>
              <w:t>22</w:t>
            </w:r>
            <w:r w:rsidR="00847DAA">
              <w:rPr>
                <w:noProof/>
                <w:webHidden/>
              </w:rPr>
              <w:fldChar w:fldCharType="end"/>
            </w:r>
          </w:hyperlink>
        </w:p>
        <w:p w14:paraId="395C4C9D" w14:textId="77777777" w:rsidR="00847DAA" w:rsidRDefault="00595396" w:rsidP="00847DAA">
          <w:pPr>
            <w:pStyle w:val="Inhopg2"/>
            <w:tabs>
              <w:tab w:val="right" w:leader="dot" w:pos="9487"/>
            </w:tabs>
            <w:rPr>
              <w:rFonts w:asciiTheme="minorHAnsi" w:eastAsiaTheme="minorEastAsia" w:hAnsiTheme="minorHAnsi" w:cstheme="minorBidi"/>
              <w:noProof/>
            </w:rPr>
          </w:pPr>
          <w:hyperlink w:anchor="_Toc45908413" w:history="1">
            <w:r w:rsidR="00847DAA" w:rsidRPr="000D72F6">
              <w:rPr>
                <w:rStyle w:val="Hyperlink"/>
                <w:noProof/>
              </w:rPr>
              <w:t>5.2. Personeel in de zorg- en welzijnssectoren en de mantelzorg</w:t>
            </w:r>
            <w:r w:rsidR="00847DAA">
              <w:rPr>
                <w:noProof/>
                <w:webHidden/>
              </w:rPr>
              <w:tab/>
            </w:r>
            <w:r w:rsidR="00847DAA">
              <w:rPr>
                <w:noProof/>
                <w:webHidden/>
              </w:rPr>
              <w:fldChar w:fldCharType="begin"/>
            </w:r>
            <w:r w:rsidR="00847DAA">
              <w:rPr>
                <w:noProof/>
                <w:webHidden/>
              </w:rPr>
              <w:instrText xml:space="preserve"> PAGEREF _Toc45908413 \h </w:instrText>
            </w:r>
            <w:r w:rsidR="00847DAA">
              <w:rPr>
                <w:noProof/>
                <w:webHidden/>
              </w:rPr>
            </w:r>
            <w:r w:rsidR="00847DAA">
              <w:rPr>
                <w:noProof/>
                <w:webHidden/>
              </w:rPr>
              <w:fldChar w:fldCharType="separate"/>
            </w:r>
            <w:r w:rsidR="00847DAA">
              <w:rPr>
                <w:noProof/>
                <w:webHidden/>
              </w:rPr>
              <w:t>22</w:t>
            </w:r>
            <w:r w:rsidR="00847DAA">
              <w:rPr>
                <w:noProof/>
                <w:webHidden/>
              </w:rPr>
              <w:fldChar w:fldCharType="end"/>
            </w:r>
          </w:hyperlink>
        </w:p>
        <w:p w14:paraId="24F40292" w14:textId="77777777" w:rsidR="00847DAA" w:rsidRDefault="00595396" w:rsidP="00847DAA">
          <w:pPr>
            <w:pStyle w:val="Inhopg1"/>
            <w:tabs>
              <w:tab w:val="right" w:leader="dot" w:pos="9487"/>
            </w:tabs>
            <w:rPr>
              <w:rFonts w:eastAsiaTheme="minorEastAsia" w:cstheme="minorBidi"/>
              <w:noProof/>
              <w:szCs w:val="22"/>
            </w:rPr>
          </w:pPr>
          <w:hyperlink w:anchor="_Toc45908414" w:history="1">
            <w:r w:rsidR="00847DAA" w:rsidRPr="000D72F6">
              <w:rPr>
                <w:rStyle w:val="Hyperlink"/>
                <w:noProof/>
              </w:rPr>
              <w:t>6. BIJLAGEN</w:t>
            </w:r>
            <w:r w:rsidR="00847DAA">
              <w:rPr>
                <w:noProof/>
                <w:webHidden/>
              </w:rPr>
              <w:tab/>
            </w:r>
            <w:r w:rsidR="00847DAA">
              <w:rPr>
                <w:noProof/>
                <w:webHidden/>
              </w:rPr>
              <w:fldChar w:fldCharType="begin"/>
            </w:r>
            <w:r w:rsidR="00847DAA">
              <w:rPr>
                <w:noProof/>
                <w:webHidden/>
              </w:rPr>
              <w:instrText xml:space="preserve"> PAGEREF _Toc45908414 \h </w:instrText>
            </w:r>
            <w:r w:rsidR="00847DAA">
              <w:rPr>
                <w:noProof/>
                <w:webHidden/>
              </w:rPr>
            </w:r>
            <w:r w:rsidR="00847DAA">
              <w:rPr>
                <w:noProof/>
                <w:webHidden/>
              </w:rPr>
              <w:fldChar w:fldCharType="separate"/>
            </w:r>
            <w:r w:rsidR="00847DAA">
              <w:rPr>
                <w:noProof/>
                <w:webHidden/>
              </w:rPr>
              <w:t>23</w:t>
            </w:r>
            <w:r w:rsidR="00847DAA">
              <w:rPr>
                <w:noProof/>
                <w:webHidden/>
              </w:rPr>
              <w:fldChar w:fldCharType="end"/>
            </w:r>
          </w:hyperlink>
        </w:p>
        <w:p w14:paraId="40136538" w14:textId="77777777" w:rsidR="00847DAA" w:rsidRDefault="00595396" w:rsidP="00847DAA">
          <w:pPr>
            <w:pStyle w:val="Inhopg1"/>
            <w:tabs>
              <w:tab w:val="right" w:leader="dot" w:pos="9487"/>
            </w:tabs>
            <w:rPr>
              <w:rFonts w:eastAsiaTheme="minorEastAsia" w:cstheme="minorBidi"/>
              <w:noProof/>
              <w:szCs w:val="22"/>
            </w:rPr>
          </w:pPr>
          <w:hyperlink w:anchor="_Toc45908415" w:history="1">
            <w:r w:rsidR="00847DAA" w:rsidRPr="000D72F6">
              <w:rPr>
                <w:rStyle w:val="Hyperlink"/>
                <w:noProof/>
              </w:rPr>
              <w:t>7. INTERVENTIEFICHES</w:t>
            </w:r>
            <w:r w:rsidR="00847DAA">
              <w:rPr>
                <w:noProof/>
                <w:webHidden/>
              </w:rPr>
              <w:tab/>
            </w:r>
            <w:r w:rsidR="00847DAA">
              <w:rPr>
                <w:noProof/>
                <w:webHidden/>
              </w:rPr>
              <w:fldChar w:fldCharType="begin"/>
            </w:r>
            <w:r w:rsidR="00847DAA">
              <w:rPr>
                <w:noProof/>
                <w:webHidden/>
              </w:rPr>
              <w:instrText xml:space="preserve"> PAGEREF _Toc45908415 \h </w:instrText>
            </w:r>
            <w:r w:rsidR="00847DAA">
              <w:rPr>
                <w:noProof/>
                <w:webHidden/>
              </w:rPr>
            </w:r>
            <w:r w:rsidR="00847DAA">
              <w:rPr>
                <w:noProof/>
                <w:webHidden/>
              </w:rPr>
              <w:fldChar w:fldCharType="separate"/>
            </w:r>
            <w:r w:rsidR="00847DAA">
              <w:rPr>
                <w:noProof/>
                <w:webHidden/>
              </w:rPr>
              <w:t>24</w:t>
            </w:r>
            <w:r w:rsidR="00847DAA">
              <w:rPr>
                <w:noProof/>
                <w:webHidden/>
              </w:rPr>
              <w:fldChar w:fldCharType="end"/>
            </w:r>
          </w:hyperlink>
        </w:p>
        <w:p w14:paraId="431EE870" w14:textId="77777777" w:rsidR="00847DAA" w:rsidRDefault="00847DAA" w:rsidP="00847DAA">
          <w:r>
            <w:fldChar w:fldCharType="end"/>
          </w:r>
        </w:p>
      </w:sdtContent>
    </w:sdt>
    <w:p w14:paraId="13C7FB63" w14:textId="77777777" w:rsidR="00847DAA" w:rsidRPr="002D2223" w:rsidRDefault="00847DAA" w:rsidP="00847DAA">
      <w:pPr>
        <w:rPr>
          <w:rFonts w:eastAsia="Calibri"/>
          <w:lang w:eastAsia="en-US"/>
        </w:rPr>
      </w:pPr>
    </w:p>
    <w:p w14:paraId="7A03D19D" w14:textId="77777777" w:rsidR="00847DAA" w:rsidRPr="00043353" w:rsidRDefault="00847DAA" w:rsidP="00847DAA">
      <w:pPr>
        <w:pStyle w:val="Kop1"/>
        <w:jc w:val="both"/>
        <w:rPr>
          <w:rFonts w:eastAsia="Calibri"/>
          <w:lang w:eastAsia="en-US"/>
        </w:rPr>
      </w:pPr>
      <w:r>
        <w:rPr>
          <w:rFonts w:eastAsia="Calibri"/>
          <w:lang w:eastAsia="en-US"/>
        </w:rPr>
        <w:br w:type="page"/>
      </w:r>
      <w:bookmarkStart w:id="1" w:name="_Toc45548761"/>
      <w:bookmarkStart w:id="2" w:name="_Toc45908380"/>
      <w:bookmarkStart w:id="3" w:name="_Toc44946098"/>
      <w:bookmarkStart w:id="4" w:name="_Toc45193288"/>
      <w:r w:rsidRPr="00043353">
        <w:rPr>
          <w:rFonts w:eastAsia="Calibri"/>
          <w:lang w:eastAsia="en-US"/>
        </w:rPr>
        <w:t>Voorwoord</w:t>
      </w:r>
      <w:bookmarkEnd w:id="1"/>
      <w:bookmarkEnd w:id="2"/>
    </w:p>
    <w:p w14:paraId="7F8D6D44" w14:textId="77777777" w:rsidR="00847DAA" w:rsidRPr="00043353" w:rsidRDefault="00847DAA" w:rsidP="00847DAA">
      <w:pPr>
        <w:jc w:val="both"/>
        <w:rPr>
          <w:rFonts w:asciiTheme="minorHAnsi" w:eastAsia="Calibri" w:hAnsiTheme="minorHAnsi"/>
          <w:sz w:val="22"/>
          <w:szCs w:val="22"/>
          <w:lang w:eastAsia="en-US"/>
        </w:rPr>
      </w:pPr>
    </w:p>
    <w:p w14:paraId="6FA5C602" w14:textId="77777777" w:rsidR="00847DAA" w:rsidRPr="00043353" w:rsidRDefault="00847DAA" w:rsidP="00847DAA">
      <w:pPr>
        <w:jc w:val="both"/>
        <w:rPr>
          <w:rFonts w:asciiTheme="minorHAnsi" w:eastAsia="Calibri" w:hAnsiTheme="minorHAnsi"/>
          <w:sz w:val="22"/>
          <w:szCs w:val="22"/>
          <w:lang w:eastAsia="en-US"/>
        </w:rPr>
      </w:pPr>
      <w:r w:rsidRPr="008A6C69">
        <w:rPr>
          <w:rFonts w:asciiTheme="minorHAnsi" w:eastAsia="Calibri" w:hAnsiTheme="minorHAnsi"/>
          <w:sz w:val="22"/>
          <w:szCs w:val="22"/>
          <w:lang w:eastAsia="en-US"/>
        </w:rPr>
        <w:t>Het draaiboek lokale uitbraak Covid-19 is het resultaat van een samenwerking tussen het gemeentelijke, het gouvernementele, het Vlaamse en het Federale niveau.</w:t>
      </w:r>
    </w:p>
    <w:p w14:paraId="45AA21C1" w14:textId="77777777" w:rsidR="00847DAA" w:rsidRPr="00043353" w:rsidRDefault="00847DAA" w:rsidP="00847DAA">
      <w:pPr>
        <w:jc w:val="both"/>
        <w:rPr>
          <w:rFonts w:asciiTheme="minorHAnsi" w:eastAsia="Calibri" w:hAnsiTheme="minorHAnsi"/>
          <w:sz w:val="22"/>
          <w:szCs w:val="22"/>
          <w:lang w:eastAsia="en-US"/>
        </w:rPr>
      </w:pPr>
    </w:p>
    <w:p w14:paraId="2ADDB9AA" w14:textId="77777777" w:rsidR="00847DAA" w:rsidRPr="005B4C33" w:rsidRDefault="00847DAA" w:rsidP="00847DAA">
      <w:pPr>
        <w:jc w:val="both"/>
        <w:rPr>
          <w:rFonts w:asciiTheme="minorHAnsi" w:eastAsia="Calibri" w:hAnsiTheme="minorHAnsi"/>
          <w:sz w:val="22"/>
          <w:szCs w:val="22"/>
          <w:lang w:eastAsia="en-US"/>
        </w:rPr>
      </w:pPr>
      <w:r w:rsidRPr="00595396">
        <w:rPr>
          <w:rFonts w:asciiTheme="minorHAnsi" w:eastAsia="Calibri" w:hAnsiTheme="minorHAnsi"/>
          <w:sz w:val="22"/>
          <w:szCs w:val="22"/>
          <w:lang w:eastAsia="en-US"/>
        </w:rPr>
        <w:t xml:space="preserve">De bedoeling is dubbel: </w:t>
      </w:r>
      <w:r w:rsidRPr="005B4C33">
        <w:rPr>
          <w:rFonts w:asciiTheme="minorHAnsi" w:eastAsia="Calibri" w:hAnsiTheme="minorHAnsi"/>
          <w:sz w:val="22"/>
          <w:szCs w:val="22"/>
          <w:lang w:eastAsia="en-US"/>
        </w:rPr>
        <w:t>enerzijds heeft het de structuur van een bijzonder nood- en interventieplan (BNIP)</w:t>
      </w:r>
      <w:r w:rsidRPr="00595396">
        <w:rPr>
          <w:rFonts w:asciiTheme="minorHAnsi" w:eastAsia="Calibri" w:hAnsiTheme="minorHAnsi"/>
          <w:sz w:val="22"/>
          <w:szCs w:val="22"/>
          <w:lang w:eastAsia="en-US"/>
        </w:rPr>
        <w:t xml:space="preserve"> en biedt het op die manier inzicht in de noodplanning aan de Vlaamse diensten die hiermee minder vertrouwd zijn en anderzijds biedt het de mogelijkheid om op het voorgeschreven moment en binnen de gepaste procedure lokale maatregelen te nemen.</w:t>
      </w:r>
      <w:r w:rsidRPr="005B4C33">
        <w:rPr>
          <w:rFonts w:asciiTheme="minorHAnsi" w:eastAsia="Calibri" w:hAnsiTheme="minorHAnsi"/>
          <w:sz w:val="22"/>
          <w:szCs w:val="22"/>
          <w:lang w:eastAsia="en-US"/>
        </w:rPr>
        <w:t xml:space="preserve"> </w:t>
      </w:r>
    </w:p>
    <w:p w14:paraId="17286C5A" w14:textId="77777777" w:rsidR="00847DAA" w:rsidRPr="00043353" w:rsidRDefault="00847DAA" w:rsidP="00847DAA">
      <w:pPr>
        <w:jc w:val="both"/>
        <w:rPr>
          <w:rFonts w:asciiTheme="minorHAnsi" w:eastAsia="Calibri" w:hAnsiTheme="minorHAnsi"/>
          <w:sz w:val="22"/>
          <w:szCs w:val="22"/>
          <w:lang w:eastAsia="en-US"/>
        </w:rPr>
      </w:pPr>
      <w:r w:rsidRPr="005B4C33">
        <w:rPr>
          <w:rFonts w:asciiTheme="minorHAnsi" w:eastAsia="Calibri" w:hAnsiTheme="minorHAnsi"/>
          <w:sz w:val="22"/>
          <w:szCs w:val="22"/>
          <w:lang w:eastAsia="en-US"/>
        </w:rPr>
        <w:t>De federale fase van het nationale noodplan blijft van kracht,</w:t>
      </w:r>
      <w:r w:rsidRPr="00595396">
        <w:rPr>
          <w:rFonts w:asciiTheme="minorHAnsi" w:eastAsia="Calibri" w:hAnsiTheme="minorHAnsi"/>
          <w:sz w:val="22"/>
          <w:szCs w:val="22"/>
          <w:lang w:eastAsia="en-US"/>
        </w:rPr>
        <w:t xml:space="preserve"> dit wil zeggen dat de lokale maatregelen moeten kaderen binnen de lijnen die door de federale crisisstructuren zijn uitgezet, en dat een burgemeester voor het afkondigen van specifieke lokale maatregelen </w:t>
      </w:r>
      <w:r w:rsidRPr="005B4C33">
        <w:rPr>
          <w:rFonts w:asciiTheme="minorHAnsi" w:eastAsia="Calibri" w:hAnsiTheme="minorHAnsi"/>
          <w:sz w:val="22"/>
          <w:szCs w:val="22"/>
          <w:lang w:eastAsia="en-US"/>
        </w:rPr>
        <w:t xml:space="preserve">dient te overleggen met de gouverneur </w:t>
      </w:r>
      <w:r w:rsidRPr="005B4C33">
        <w:rPr>
          <w:rFonts w:asciiTheme="minorHAnsi" w:eastAsia="Calibri" w:hAnsiTheme="minorHAnsi"/>
          <w:b/>
          <w:bCs/>
          <w:color w:val="FF0000"/>
          <w:sz w:val="22"/>
          <w:szCs w:val="22"/>
          <w:lang w:eastAsia="en-US"/>
        </w:rPr>
        <w:t>en</w:t>
      </w:r>
      <w:r w:rsidRPr="005B4C33">
        <w:rPr>
          <w:rFonts w:asciiTheme="minorHAnsi" w:eastAsia="Calibri" w:hAnsiTheme="minorHAnsi"/>
          <w:sz w:val="22"/>
          <w:szCs w:val="22"/>
          <w:lang w:eastAsia="en-US"/>
        </w:rPr>
        <w:t xml:space="preserve"> de minister bevoegd voor Binnenlandse Zaken (via het NCCN)</w:t>
      </w:r>
      <w:r w:rsidRPr="00595396">
        <w:rPr>
          <w:rFonts w:asciiTheme="minorHAnsi" w:eastAsia="Calibri" w:hAnsiTheme="minorHAnsi"/>
          <w:sz w:val="22"/>
          <w:szCs w:val="22"/>
          <w:lang w:eastAsia="en-US"/>
        </w:rPr>
        <w:t>.</w:t>
      </w:r>
    </w:p>
    <w:p w14:paraId="04D17803" w14:textId="77777777" w:rsidR="00847DAA" w:rsidRPr="00043353" w:rsidRDefault="00847DAA" w:rsidP="00847DAA">
      <w:pPr>
        <w:jc w:val="both"/>
        <w:rPr>
          <w:rFonts w:asciiTheme="minorHAnsi" w:eastAsia="Calibri" w:hAnsiTheme="minorHAnsi"/>
          <w:sz w:val="22"/>
          <w:szCs w:val="22"/>
          <w:lang w:eastAsia="en-US"/>
        </w:rPr>
      </w:pPr>
    </w:p>
    <w:p w14:paraId="72F5D138" w14:textId="77777777" w:rsidR="00847DAA" w:rsidRPr="00043353" w:rsidRDefault="00847DAA" w:rsidP="00847DAA">
      <w:pPr>
        <w:jc w:val="both"/>
        <w:rPr>
          <w:rFonts w:asciiTheme="minorHAnsi" w:eastAsia="Calibri" w:hAnsiTheme="minorHAnsi"/>
          <w:sz w:val="22"/>
          <w:szCs w:val="22"/>
          <w:lang w:eastAsia="en-US"/>
        </w:rPr>
      </w:pPr>
      <w:r w:rsidRPr="00043353">
        <w:rPr>
          <w:rFonts w:asciiTheme="minorHAnsi" w:eastAsia="Calibri" w:hAnsiTheme="minorHAnsi"/>
          <w:sz w:val="22"/>
          <w:szCs w:val="22"/>
          <w:lang w:eastAsia="en-US"/>
        </w:rPr>
        <w:t xml:space="preserve">Het huidige draaiboek is een eerste versie en het </w:t>
      </w:r>
      <w:r>
        <w:rPr>
          <w:rFonts w:asciiTheme="minorHAnsi" w:eastAsia="Calibri" w:hAnsiTheme="minorHAnsi"/>
          <w:sz w:val="22"/>
          <w:szCs w:val="22"/>
          <w:lang w:eastAsia="en-US"/>
        </w:rPr>
        <w:t xml:space="preserve">dient te </w:t>
      </w:r>
      <w:r w:rsidRPr="00043353">
        <w:rPr>
          <w:rFonts w:asciiTheme="minorHAnsi" w:eastAsia="Calibri" w:hAnsiTheme="minorHAnsi"/>
          <w:sz w:val="22"/>
          <w:szCs w:val="22"/>
          <w:lang w:eastAsia="en-US"/>
        </w:rPr>
        <w:t>worden aangepast op basis van de evolutie, de ervaringen, de nieuwe inzichten en het gewijzigd beleid.</w:t>
      </w:r>
    </w:p>
    <w:p w14:paraId="5B685225" w14:textId="77777777" w:rsidR="00847DAA" w:rsidRPr="00043353" w:rsidRDefault="00847DAA" w:rsidP="00847DAA">
      <w:pPr>
        <w:jc w:val="both"/>
        <w:rPr>
          <w:rFonts w:asciiTheme="minorHAnsi" w:eastAsia="Calibri" w:hAnsiTheme="minorHAnsi"/>
          <w:sz w:val="22"/>
          <w:szCs w:val="22"/>
          <w:lang w:eastAsia="en-US"/>
        </w:rPr>
      </w:pPr>
    </w:p>
    <w:p w14:paraId="4C243892" w14:textId="77777777" w:rsidR="00847DAA" w:rsidRPr="003C064A" w:rsidRDefault="00847DAA" w:rsidP="00847DAA">
      <w:pPr>
        <w:jc w:val="both"/>
        <w:rPr>
          <w:rFonts w:asciiTheme="minorHAnsi" w:eastAsia="Calibri" w:hAnsiTheme="minorHAnsi"/>
          <w:sz w:val="22"/>
          <w:szCs w:val="22"/>
          <w:lang w:eastAsia="en-US"/>
        </w:rPr>
      </w:pPr>
    </w:p>
    <w:p w14:paraId="249B1ECB" w14:textId="77777777" w:rsidR="00847DAA" w:rsidRDefault="00847DAA" w:rsidP="00847DAA">
      <w:pPr>
        <w:jc w:val="both"/>
        <w:rPr>
          <w:rFonts w:eastAsia="Calibri"/>
          <w:lang w:eastAsia="en-US"/>
        </w:rPr>
      </w:pPr>
      <w:r>
        <w:rPr>
          <w:rFonts w:eastAsia="Calibri"/>
          <w:lang w:eastAsia="en-US"/>
        </w:rPr>
        <w:br w:type="page"/>
      </w:r>
    </w:p>
    <w:p w14:paraId="6DF91ED8" w14:textId="77777777" w:rsidR="00847DAA" w:rsidRPr="000529B0" w:rsidRDefault="00847DAA" w:rsidP="00847DAA">
      <w:pPr>
        <w:pStyle w:val="Kop1"/>
        <w:jc w:val="both"/>
        <w:rPr>
          <w:rFonts w:eastAsia="Calibri"/>
        </w:rPr>
      </w:pPr>
      <w:bookmarkStart w:id="5" w:name="_Toc45548762"/>
      <w:bookmarkStart w:id="6" w:name="_Toc45908381"/>
      <w:r w:rsidRPr="000529B0">
        <w:t>1. ALGEMENE INFORMATIE VAN DIT DRAAIBOEK</w:t>
      </w:r>
      <w:bookmarkEnd w:id="3"/>
      <w:bookmarkEnd w:id="4"/>
      <w:bookmarkEnd w:id="5"/>
      <w:bookmarkEnd w:id="6"/>
    </w:p>
    <w:p w14:paraId="09214127" w14:textId="77777777" w:rsidR="00847DAA" w:rsidRPr="00F81C02" w:rsidRDefault="00847DAA" w:rsidP="00847DAA">
      <w:pPr>
        <w:ind w:right="-26"/>
        <w:jc w:val="both"/>
        <w:rPr>
          <w:rFonts w:ascii="Calibri" w:hAnsi="Calibri"/>
          <w:sz w:val="22"/>
          <w:szCs w:val="22"/>
        </w:rPr>
      </w:pPr>
    </w:p>
    <w:p w14:paraId="5BCD323C" w14:textId="77777777" w:rsidR="00847DAA" w:rsidRPr="00F81C02" w:rsidRDefault="00847DAA" w:rsidP="00847DAA">
      <w:pPr>
        <w:pStyle w:val="Titel"/>
        <w:jc w:val="both"/>
        <w:outlineLvl w:val="1"/>
      </w:pPr>
      <w:bookmarkStart w:id="7" w:name="_Toc45548763"/>
      <w:bookmarkStart w:id="8" w:name="_Toc45908382"/>
      <w:r>
        <w:t xml:space="preserve">1.1. </w:t>
      </w:r>
      <w:r w:rsidRPr="00F81C02">
        <w:t xml:space="preserve">Context </w:t>
      </w:r>
      <w:r w:rsidRPr="000529B0">
        <w:t>en</w:t>
      </w:r>
      <w:r w:rsidRPr="00F81C02">
        <w:t xml:space="preserve"> doel</w:t>
      </w:r>
      <w:bookmarkEnd w:id="7"/>
      <w:bookmarkEnd w:id="8"/>
    </w:p>
    <w:p w14:paraId="6A0D030F" w14:textId="77777777" w:rsidR="00847DAA" w:rsidRPr="00C17A63" w:rsidRDefault="00847DAA" w:rsidP="00847DAA">
      <w:pPr>
        <w:ind w:left="360" w:right="-26"/>
        <w:jc w:val="both"/>
        <w:rPr>
          <w:rFonts w:ascii="Calibri" w:hAnsi="Calibri"/>
          <w:b/>
          <w:i/>
          <w:sz w:val="24"/>
          <w:szCs w:val="24"/>
          <w:u w:val="single"/>
        </w:rPr>
      </w:pPr>
    </w:p>
    <w:p w14:paraId="103B396F" w14:textId="77777777" w:rsidR="00847DAA" w:rsidRPr="00C17A63" w:rsidRDefault="00847DAA" w:rsidP="00847DAA">
      <w:pPr>
        <w:ind w:right="-26"/>
        <w:jc w:val="both"/>
        <w:rPr>
          <w:rFonts w:ascii="Calibri" w:hAnsi="Calibri"/>
          <w:sz w:val="22"/>
          <w:szCs w:val="22"/>
        </w:rPr>
      </w:pPr>
      <w:r w:rsidRPr="00C17A63">
        <w:rPr>
          <w:rFonts w:ascii="Calibri" w:hAnsi="Calibri"/>
          <w:sz w:val="22"/>
          <w:szCs w:val="22"/>
        </w:rPr>
        <w:t xml:space="preserve">Dit draaiboek is van toepassing wanneer er </w:t>
      </w:r>
      <w:r w:rsidRPr="008A6C69">
        <w:rPr>
          <w:rFonts w:ascii="Calibri" w:hAnsi="Calibri"/>
          <w:sz w:val="22"/>
          <w:szCs w:val="22"/>
        </w:rPr>
        <w:t>door AZG</w:t>
      </w:r>
      <w:r>
        <w:rPr>
          <w:rFonts w:ascii="Calibri" w:hAnsi="Calibri"/>
          <w:sz w:val="22"/>
          <w:szCs w:val="22"/>
        </w:rPr>
        <w:t xml:space="preserve"> </w:t>
      </w:r>
      <w:r w:rsidRPr="00C17A63">
        <w:rPr>
          <w:rFonts w:ascii="Calibri" w:hAnsi="Calibri"/>
          <w:sz w:val="22"/>
          <w:szCs w:val="22"/>
        </w:rPr>
        <w:t>een vermoeden is van een lokale uitbraak of er effectief een lokale uitbraak van het COVID-19 virus wordt vastgesteld. Het bevat bepalingen om heropflakkeringen snel te detecteren en de nodige maatregelen te treffen om de heropflakkeringen te beheren.</w:t>
      </w:r>
    </w:p>
    <w:p w14:paraId="4B1708C7" w14:textId="77777777" w:rsidR="00847DAA" w:rsidRPr="00C17A63" w:rsidRDefault="00847DAA" w:rsidP="00847DAA">
      <w:pPr>
        <w:ind w:right="-26"/>
        <w:jc w:val="both"/>
        <w:rPr>
          <w:rFonts w:ascii="Calibri" w:hAnsi="Calibri"/>
          <w:sz w:val="22"/>
          <w:szCs w:val="22"/>
        </w:rPr>
      </w:pPr>
    </w:p>
    <w:p w14:paraId="4DB88FA3" w14:textId="77777777" w:rsidR="00847DAA" w:rsidRPr="00C17A63" w:rsidRDefault="00847DAA" w:rsidP="00847DAA">
      <w:pPr>
        <w:ind w:right="-26"/>
        <w:jc w:val="both"/>
        <w:rPr>
          <w:rFonts w:ascii="Calibri" w:hAnsi="Calibri"/>
          <w:sz w:val="22"/>
          <w:szCs w:val="22"/>
        </w:rPr>
      </w:pPr>
      <w:r w:rsidRPr="00C17A63">
        <w:rPr>
          <w:rFonts w:ascii="Calibri" w:hAnsi="Calibri"/>
          <w:sz w:val="22"/>
          <w:szCs w:val="22"/>
        </w:rPr>
        <w:t xml:space="preserve">Uitgangspunt is dat </w:t>
      </w:r>
      <w:r>
        <w:rPr>
          <w:rFonts w:ascii="Calibri" w:hAnsi="Calibri"/>
          <w:sz w:val="22"/>
          <w:szCs w:val="22"/>
        </w:rPr>
        <w:t>ook tijdens</w:t>
      </w:r>
      <w:r w:rsidRPr="00C17A63">
        <w:rPr>
          <w:rFonts w:ascii="Calibri" w:hAnsi="Calibri"/>
          <w:sz w:val="22"/>
          <w:szCs w:val="22"/>
        </w:rPr>
        <w:t xml:space="preserve"> een federale fase de </w:t>
      </w:r>
      <w:r>
        <w:rPr>
          <w:rFonts w:ascii="Calibri" w:hAnsi="Calibri"/>
          <w:sz w:val="22"/>
          <w:szCs w:val="22"/>
        </w:rPr>
        <w:t>burgemeester</w:t>
      </w:r>
      <w:r w:rsidRPr="00C17A63">
        <w:rPr>
          <w:rFonts w:ascii="Calibri" w:hAnsi="Calibri"/>
          <w:sz w:val="22"/>
          <w:szCs w:val="22"/>
        </w:rPr>
        <w:t xml:space="preserve"> en de provinciegouverneur maatregelen moeten kunnen nemen voor een specifieke lokale situatie/lokale uitbraak. </w:t>
      </w:r>
      <w:r>
        <w:rPr>
          <w:rFonts w:ascii="Calibri" w:hAnsi="Calibri"/>
          <w:sz w:val="22"/>
          <w:szCs w:val="22"/>
        </w:rPr>
        <w:t xml:space="preserve">De federale fase is echter nog steeds van kracht, dit impliceert dat lokale overheden </w:t>
      </w:r>
      <w:r w:rsidRPr="005B4C33">
        <w:rPr>
          <w:rFonts w:ascii="Calibri" w:hAnsi="Calibri"/>
          <w:sz w:val="22"/>
          <w:szCs w:val="22"/>
        </w:rPr>
        <w:t>pas specifieke maatregelen kunnen nemen na voorafgaand overleg met de gouverneur en de minister bevoegd voor Binnenlandse Zaken (via het NCCN).</w:t>
      </w:r>
    </w:p>
    <w:p w14:paraId="3C6B35C9" w14:textId="77777777" w:rsidR="00847DAA" w:rsidRPr="00C17A63" w:rsidRDefault="00847DAA" w:rsidP="00847DAA">
      <w:pPr>
        <w:ind w:right="-26"/>
        <w:jc w:val="both"/>
        <w:rPr>
          <w:rFonts w:ascii="Calibri" w:hAnsi="Calibri"/>
          <w:sz w:val="22"/>
          <w:szCs w:val="22"/>
        </w:rPr>
      </w:pPr>
    </w:p>
    <w:p w14:paraId="77FB2420" w14:textId="77777777" w:rsidR="00847DAA" w:rsidRDefault="00847DAA" w:rsidP="00847DAA">
      <w:pPr>
        <w:ind w:right="-26"/>
        <w:jc w:val="both"/>
        <w:rPr>
          <w:rFonts w:ascii="Calibri" w:hAnsi="Calibri"/>
          <w:sz w:val="22"/>
          <w:szCs w:val="22"/>
        </w:rPr>
      </w:pPr>
      <w:r w:rsidRPr="00C17A63">
        <w:rPr>
          <w:rFonts w:ascii="Calibri" w:hAnsi="Calibri"/>
          <w:sz w:val="22"/>
          <w:szCs w:val="22"/>
        </w:rPr>
        <w:t>Het doelpubliek van dit draaiboek zijn de lokale overheden en de federale en Vlaamse diensten die instaan voor volksgezondheid en zorg die vermeld worden in dit draaiboek.</w:t>
      </w:r>
      <w:r>
        <w:rPr>
          <w:rFonts w:ascii="Calibri" w:hAnsi="Calibri"/>
          <w:sz w:val="22"/>
          <w:szCs w:val="22"/>
        </w:rPr>
        <w:t xml:space="preserve"> </w:t>
      </w:r>
      <w:r w:rsidRPr="00D40C79">
        <w:rPr>
          <w:rFonts w:ascii="Calibri" w:hAnsi="Calibri"/>
          <w:sz w:val="22"/>
          <w:szCs w:val="22"/>
        </w:rPr>
        <w:t xml:space="preserve">Het draaiboek wordt ter beschikking gesteld voor alle lokale overheden en kan aangevuld worden met specifieke gegevens voor alle gemeenten. </w:t>
      </w:r>
    </w:p>
    <w:p w14:paraId="78A5E418" w14:textId="77777777" w:rsidR="00847DAA" w:rsidRPr="00D40C79" w:rsidRDefault="00847DAA" w:rsidP="00847DAA">
      <w:pPr>
        <w:ind w:right="-26"/>
        <w:jc w:val="both"/>
        <w:rPr>
          <w:rFonts w:ascii="Calibri" w:hAnsi="Calibri"/>
          <w:sz w:val="22"/>
          <w:szCs w:val="22"/>
        </w:rPr>
      </w:pPr>
    </w:p>
    <w:p w14:paraId="0F2C7252" w14:textId="77777777" w:rsidR="00847DAA" w:rsidRPr="00C17A63" w:rsidRDefault="00847DAA" w:rsidP="00847DAA">
      <w:pPr>
        <w:ind w:right="-26"/>
        <w:jc w:val="both"/>
        <w:rPr>
          <w:rFonts w:ascii="Calibri" w:hAnsi="Calibri"/>
          <w:sz w:val="22"/>
          <w:szCs w:val="22"/>
        </w:rPr>
      </w:pPr>
    </w:p>
    <w:p w14:paraId="372A622C" w14:textId="77777777" w:rsidR="00847DAA" w:rsidRPr="00A76FB9" w:rsidRDefault="00847DAA" w:rsidP="00847DAA">
      <w:pPr>
        <w:pStyle w:val="Titel"/>
        <w:jc w:val="both"/>
        <w:outlineLvl w:val="1"/>
      </w:pPr>
      <w:bookmarkStart w:id="9" w:name="_Toc45548764"/>
      <w:bookmarkStart w:id="10" w:name="_Toc45908383"/>
      <w:r w:rsidRPr="00A76FB9">
        <w:t>1.</w:t>
      </w:r>
      <w:r>
        <w:t>2. Opstelling van dit draaiboek</w:t>
      </w:r>
      <w:bookmarkEnd w:id="9"/>
      <w:bookmarkEnd w:id="10"/>
      <w:r w:rsidRPr="00A76FB9">
        <w:t xml:space="preserve"> </w:t>
      </w:r>
    </w:p>
    <w:p w14:paraId="7004F62B" w14:textId="77777777" w:rsidR="00847DAA" w:rsidRDefault="00847DAA" w:rsidP="00847DAA">
      <w:pPr>
        <w:pStyle w:val="Titel"/>
        <w:jc w:val="both"/>
        <w:rPr>
          <w:sz w:val="22"/>
          <w:szCs w:val="22"/>
        </w:rPr>
      </w:pPr>
    </w:p>
    <w:p w14:paraId="0964B4B4" w14:textId="77777777" w:rsidR="00847DAA" w:rsidRPr="00505580" w:rsidRDefault="00847DAA" w:rsidP="00847DAA">
      <w:pPr>
        <w:pStyle w:val="Ondertitel"/>
        <w:jc w:val="both"/>
        <w:outlineLvl w:val="2"/>
      </w:pPr>
      <w:bookmarkStart w:id="11" w:name="_Toc45548765"/>
      <w:bookmarkStart w:id="12" w:name="_Toc45908384"/>
      <w:r>
        <w:t xml:space="preserve">1.2.1. </w:t>
      </w:r>
      <w:r w:rsidRPr="00C03A3C">
        <w:t>Samenstelling van de werkgroep</w:t>
      </w:r>
      <w:bookmarkEnd w:id="11"/>
      <w:bookmarkEnd w:id="12"/>
    </w:p>
    <w:p w14:paraId="77751236" w14:textId="77777777" w:rsidR="00847DAA" w:rsidRDefault="00847DAA" w:rsidP="00847DAA">
      <w:pPr>
        <w:ind w:right="-26"/>
        <w:jc w:val="both"/>
        <w:rPr>
          <w:rFonts w:ascii="Calibri" w:hAnsi="Calibri"/>
          <w:sz w:val="22"/>
          <w:szCs w:val="22"/>
        </w:rPr>
      </w:pPr>
    </w:p>
    <w:p w14:paraId="6148A3FE" w14:textId="77777777" w:rsidR="00847DAA" w:rsidRPr="00325409" w:rsidRDefault="00847DAA" w:rsidP="00847DAA">
      <w:pPr>
        <w:pStyle w:val="Ondertitel"/>
        <w:jc w:val="both"/>
        <w:outlineLvl w:val="2"/>
      </w:pPr>
      <w:bookmarkStart w:id="13" w:name="_Toc45548766"/>
      <w:bookmarkStart w:id="14" w:name="_Toc45908385"/>
      <w:r>
        <w:t xml:space="preserve">1.2.2. </w:t>
      </w:r>
      <w:r w:rsidRPr="00325409">
        <w:t>Overzicht van de werkzaamheden</w:t>
      </w:r>
      <w:bookmarkEnd w:id="13"/>
      <w:bookmarkEnd w:id="14"/>
    </w:p>
    <w:p w14:paraId="3AC82336" w14:textId="77777777" w:rsidR="00847DAA" w:rsidRDefault="00847DAA" w:rsidP="00847DAA">
      <w:pPr>
        <w:ind w:right="-26"/>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76"/>
        <w:gridCol w:w="3114"/>
      </w:tblGrid>
      <w:tr w:rsidR="00847DAA" w:rsidRPr="00325409" w14:paraId="46C190B5" w14:textId="77777777" w:rsidTr="00605CAF">
        <w:tc>
          <w:tcPr>
            <w:tcW w:w="3098" w:type="dxa"/>
            <w:shd w:val="clear" w:color="auto" w:fill="auto"/>
          </w:tcPr>
          <w:p w14:paraId="2AFBA396" w14:textId="77777777" w:rsidR="00847DAA" w:rsidRPr="00325409" w:rsidRDefault="00847DAA" w:rsidP="00605CAF">
            <w:pPr>
              <w:ind w:right="-26"/>
              <w:jc w:val="both"/>
              <w:rPr>
                <w:rFonts w:ascii="Calibri" w:hAnsi="Calibri"/>
                <w:b/>
                <w:bCs/>
                <w:sz w:val="22"/>
                <w:szCs w:val="22"/>
              </w:rPr>
            </w:pPr>
            <w:r w:rsidRPr="00325409">
              <w:rPr>
                <w:rFonts w:ascii="Calibri" w:hAnsi="Calibri"/>
                <w:b/>
                <w:bCs/>
                <w:sz w:val="22"/>
                <w:szCs w:val="22"/>
              </w:rPr>
              <w:t>Actie</w:t>
            </w:r>
          </w:p>
        </w:tc>
        <w:tc>
          <w:tcPr>
            <w:tcW w:w="3076" w:type="dxa"/>
            <w:shd w:val="clear" w:color="auto" w:fill="auto"/>
          </w:tcPr>
          <w:p w14:paraId="12BF8A96" w14:textId="77777777" w:rsidR="00847DAA" w:rsidRPr="00325409" w:rsidRDefault="00847DAA" w:rsidP="00605CAF">
            <w:pPr>
              <w:ind w:right="-26"/>
              <w:jc w:val="both"/>
              <w:rPr>
                <w:rFonts w:ascii="Calibri" w:hAnsi="Calibri"/>
                <w:b/>
                <w:bCs/>
                <w:sz w:val="22"/>
                <w:szCs w:val="22"/>
              </w:rPr>
            </w:pPr>
            <w:r w:rsidRPr="00325409">
              <w:rPr>
                <w:rFonts w:ascii="Calibri" w:hAnsi="Calibri"/>
                <w:b/>
                <w:bCs/>
                <w:sz w:val="22"/>
                <w:szCs w:val="22"/>
              </w:rPr>
              <w:t>Datum</w:t>
            </w:r>
          </w:p>
        </w:tc>
        <w:tc>
          <w:tcPr>
            <w:tcW w:w="3114" w:type="dxa"/>
            <w:shd w:val="clear" w:color="auto" w:fill="auto"/>
          </w:tcPr>
          <w:p w14:paraId="59344ED8" w14:textId="77777777" w:rsidR="00847DAA" w:rsidRPr="00325409" w:rsidRDefault="00847DAA" w:rsidP="00605CAF">
            <w:pPr>
              <w:ind w:right="-26"/>
              <w:jc w:val="both"/>
              <w:rPr>
                <w:rFonts w:ascii="Calibri" w:hAnsi="Calibri"/>
                <w:b/>
                <w:bCs/>
                <w:sz w:val="22"/>
                <w:szCs w:val="22"/>
              </w:rPr>
            </w:pPr>
            <w:r w:rsidRPr="00325409">
              <w:rPr>
                <w:rFonts w:ascii="Calibri" w:hAnsi="Calibri"/>
                <w:b/>
                <w:bCs/>
                <w:sz w:val="22"/>
                <w:szCs w:val="22"/>
              </w:rPr>
              <w:t>Praktische informatie</w:t>
            </w:r>
          </w:p>
        </w:tc>
      </w:tr>
      <w:tr w:rsidR="00847DAA" w:rsidRPr="00325409" w14:paraId="72163200" w14:textId="77777777" w:rsidTr="00605CAF">
        <w:tc>
          <w:tcPr>
            <w:tcW w:w="3098" w:type="dxa"/>
            <w:shd w:val="clear" w:color="auto" w:fill="auto"/>
          </w:tcPr>
          <w:p w14:paraId="0AD93A3C" w14:textId="77777777" w:rsidR="00847DAA" w:rsidRPr="00325409" w:rsidRDefault="00847DAA" w:rsidP="00605CAF">
            <w:pPr>
              <w:ind w:right="-26"/>
              <w:jc w:val="both"/>
              <w:rPr>
                <w:rFonts w:ascii="Calibri" w:hAnsi="Calibri"/>
                <w:bCs/>
                <w:sz w:val="22"/>
                <w:szCs w:val="22"/>
              </w:rPr>
            </w:pPr>
          </w:p>
        </w:tc>
        <w:tc>
          <w:tcPr>
            <w:tcW w:w="3076" w:type="dxa"/>
            <w:shd w:val="clear" w:color="auto" w:fill="auto"/>
          </w:tcPr>
          <w:p w14:paraId="4A9BD867" w14:textId="77777777" w:rsidR="00847DAA" w:rsidRPr="00325409" w:rsidRDefault="00847DAA" w:rsidP="00605CAF">
            <w:pPr>
              <w:ind w:right="-26"/>
              <w:jc w:val="both"/>
              <w:rPr>
                <w:rFonts w:ascii="Calibri" w:hAnsi="Calibri"/>
                <w:bCs/>
                <w:sz w:val="22"/>
                <w:szCs w:val="22"/>
              </w:rPr>
            </w:pPr>
          </w:p>
        </w:tc>
        <w:tc>
          <w:tcPr>
            <w:tcW w:w="3114" w:type="dxa"/>
            <w:shd w:val="clear" w:color="auto" w:fill="auto"/>
          </w:tcPr>
          <w:p w14:paraId="57C9C1A1" w14:textId="77777777" w:rsidR="00847DAA" w:rsidRPr="00325409" w:rsidRDefault="00847DAA" w:rsidP="00605CAF">
            <w:pPr>
              <w:ind w:right="-26"/>
              <w:jc w:val="both"/>
              <w:rPr>
                <w:rFonts w:ascii="Calibri" w:hAnsi="Calibri"/>
                <w:bCs/>
                <w:sz w:val="22"/>
                <w:szCs w:val="22"/>
              </w:rPr>
            </w:pPr>
          </w:p>
        </w:tc>
      </w:tr>
      <w:tr w:rsidR="00847DAA" w:rsidRPr="00325409" w14:paraId="3078796C" w14:textId="77777777" w:rsidTr="00605CAF">
        <w:tc>
          <w:tcPr>
            <w:tcW w:w="3098" w:type="dxa"/>
            <w:shd w:val="clear" w:color="auto" w:fill="auto"/>
          </w:tcPr>
          <w:p w14:paraId="58891525" w14:textId="77777777" w:rsidR="00847DAA" w:rsidRPr="00325409" w:rsidRDefault="00847DAA" w:rsidP="00605CAF">
            <w:pPr>
              <w:ind w:right="-26"/>
              <w:jc w:val="both"/>
              <w:rPr>
                <w:rFonts w:ascii="Calibri" w:hAnsi="Calibri"/>
                <w:bCs/>
                <w:sz w:val="22"/>
                <w:szCs w:val="22"/>
              </w:rPr>
            </w:pPr>
          </w:p>
        </w:tc>
        <w:tc>
          <w:tcPr>
            <w:tcW w:w="3076" w:type="dxa"/>
            <w:shd w:val="clear" w:color="auto" w:fill="auto"/>
          </w:tcPr>
          <w:p w14:paraId="1DFD230E" w14:textId="77777777" w:rsidR="00847DAA" w:rsidRPr="00325409" w:rsidRDefault="00847DAA" w:rsidP="00605CAF">
            <w:pPr>
              <w:ind w:right="-26"/>
              <w:jc w:val="both"/>
              <w:rPr>
                <w:rFonts w:ascii="Calibri" w:hAnsi="Calibri"/>
                <w:bCs/>
                <w:sz w:val="22"/>
                <w:szCs w:val="22"/>
              </w:rPr>
            </w:pPr>
          </w:p>
        </w:tc>
        <w:tc>
          <w:tcPr>
            <w:tcW w:w="3114" w:type="dxa"/>
            <w:shd w:val="clear" w:color="auto" w:fill="auto"/>
          </w:tcPr>
          <w:p w14:paraId="1336982C" w14:textId="77777777" w:rsidR="00847DAA" w:rsidRPr="00325409" w:rsidRDefault="00847DAA" w:rsidP="00605CAF">
            <w:pPr>
              <w:ind w:right="-26"/>
              <w:jc w:val="both"/>
              <w:rPr>
                <w:rFonts w:ascii="Calibri" w:hAnsi="Calibri"/>
                <w:bCs/>
                <w:sz w:val="22"/>
                <w:szCs w:val="22"/>
              </w:rPr>
            </w:pPr>
          </w:p>
        </w:tc>
      </w:tr>
      <w:tr w:rsidR="00847DAA" w:rsidRPr="00325409" w14:paraId="712B6096" w14:textId="77777777" w:rsidTr="00605CAF">
        <w:tc>
          <w:tcPr>
            <w:tcW w:w="3098" w:type="dxa"/>
            <w:shd w:val="clear" w:color="auto" w:fill="auto"/>
          </w:tcPr>
          <w:p w14:paraId="18D6E8DF" w14:textId="77777777" w:rsidR="00847DAA" w:rsidRPr="00325409" w:rsidRDefault="00847DAA" w:rsidP="00605CAF">
            <w:pPr>
              <w:ind w:right="-26"/>
              <w:jc w:val="both"/>
              <w:rPr>
                <w:rFonts w:ascii="Calibri" w:hAnsi="Calibri"/>
                <w:bCs/>
                <w:sz w:val="22"/>
                <w:szCs w:val="22"/>
              </w:rPr>
            </w:pPr>
          </w:p>
        </w:tc>
        <w:tc>
          <w:tcPr>
            <w:tcW w:w="3076" w:type="dxa"/>
            <w:shd w:val="clear" w:color="auto" w:fill="auto"/>
          </w:tcPr>
          <w:p w14:paraId="07B0752D" w14:textId="77777777" w:rsidR="00847DAA" w:rsidRPr="00325409" w:rsidRDefault="00847DAA" w:rsidP="00605CAF">
            <w:pPr>
              <w:ind w:right="-26"/>
              <w:jc w:val="both"/>
              <w:rPr>
                <w:rFonts w:ascii="Calibri" w:hAnsi="Calibri"/>
                <w:bCs/>
                <w:sz w:val="22"/>
                <w:szCs w:val="22"/>
              </w:rPr>
            </w:pPr>
          </w:p>
        </w:tc>
        <w:tc>
          <w:tcPr>
            <w:tcW w:w="3114" w:type="dxa"/>
            <w:shd w:val="clear" w:color="auto" w:fill="auto"/>
          </w:tcPr>
          <w:p w14:paraId="178C01BD" w14:textId="77777777" w:rsidR="00847DAA" w:rsidRPr="00325409" w:rsidRDefault="00847DAA" w:rsidP="00605CAF">
            <w:pPr>
              <w:ind w:right="-26"/>
              <w:jc w:val="both"/>
              <w:rPr>
                <w:rFonts w:ascii="Calibri" w:hAnsi="Calibri"/>
                <w:bCs/>
                <w:sz w:val="22"/>
                <w:szCs w:val="22"/>
              </w:rPr>
            </w:pPr>
          </w:p>
        </w:tc>
      </w:tr>
    </w:tbl>
    <w:p w14:paraId="28254BC9" w14:textId="77777777" w:rsidR="00847DAA" w:rsidRDefault="00847DAA" w:rsidP="00847DAA">
      <w:pPr>
        <w:ind w:right="-26"/>
        <w:jc w:val="both"/>
        <w:rPr>
          <w:rFonts w:ascii="Calibri" w:hAnsi="Calibri"/>
          <w:sz w:val="22"/>
          <w:szCs w:val="22"/>
        </w:rPr>
      </w:pPr>
    </w:p>
    <w:p w14:paraId="39D92A13" w14:textId="77777777" w:rsidR="00847DAA" w:rsidRDefault="00847DAA" w:rsidP="00847DAA">
      <w:pPr>
        <w:ind w:left="24" w:right="-26"/>
        <w:jc w:val="both"/>
        <w:rPr>
          <w:rFonts w:ascii="Calibri" w:hAnsi="Calibri"/>
          <w:sz w:val="22"/>
          <w:szCs w:val="22"/>
        </w:rPr>
      </w:pPr>
    </w:p>
    <w:p w14:paraId="5B2FDC63" w14:textId="77777777" w:rsidR="00847DAA" w:rsidRPr="00F81C02" w:rsidRDefault="00847DAA" w:rsidP="00847DAA">
      <w:pPr>
        <w:pStyle w:val="Ondertitel"/>
        <w:jc w:val="both"/>
        <w:outlineLvl w:val="2"/>
      </w:pPr>
      <w:bookmarkStart w:id="15" w:name="_Toc45548767"/>
      <w:bookmarkStart w:id="16" w:name="_Toc45908386"/>
      <w:r w:rsidRPr="00F81C02">
        <w:t>1.2.</w:t>
      </w:r>
      <w:r>
        <w:t>3.</w:t>
      </w:r>
      <w:r w:rsidRPr="00F81C02">
        <w:t xml:space="preserve"> Verspreidingslijst en </w:t>
      </w:r>
      <w:r>
        <w:t>-</w:t>
      </w:r>
      <w:r w:rsidRPr="00F81C02">
        <w:t>procedure</w:t>
      </w:r>
      <w:bookmarkEnd w:id="15"/>
      <w:bookmarkEnd w:id="16"/>
    </w:p>
    <w:p w14:paraId="5626B8BA" w14:textId="77777777" w:rsidR="00847DAA" w:rsidRPr="00F81C02" w:rsidRDefault="00847DAA" w:rsidP="00847DAA">
      <w:pPr>
        <w:ind w:left="24" w:right="-26"/>
        <w:jc w:val="both"/>
        <w:rPr>
          <w:rFonts w:ascii="Calibri" w:hAnsi="Calibri"/>
          <w:sz w:val="22"/>
          <w:szCs w:val="22"/>
        </w:rPr>
      </w:pPr>
      <w:r w:rsidRPr="00F81C02">
        <w:rPr>
          <w:rFonts w:ascii="Calibri" w:hAnsi="Calibri"/>
          <w:sz w:val="22"/>
          <w:szCs w:val="22"/>
        </w:rPr>
        <w:t xml:space="preserve">Verspreidingslijst </w:t>
      </w:r>
      <w:r w:rsidRPr="00BC187C">
        <w:rPr>
          <w:rFonts w:ascii="Calibri" w:hAnsi="Calibri"/>
          <w:sz w:val="22"/>
          <w:szCs w:val="22"/>
        </w:rPr>
        <w:t>: zie bijlage 1</w:t>
      </w:r>
      <w:r w:rsidRPr="00F81C02">
        <w:rPr>
          <w:rFonts w:ascii="Calibri" w:hAnsi="Calibri"/>
          <w:sz w:val="22"/>
          <w:szCs w:val="22"/>
        </w:rPr>
        <w:t xml:space="preserve"> </w:t>
      </w:r>
    </w:p>
    <w:p w14:paraId="26898D97" w14:textId="77777777" w:rsidR="00847DAA" w:rsidRPr="00F81C02" w:rsidRDefault="00847DAA" w:rsidP="00847DAA">
      <w:pPr>
        <w:ind w:left="24" w:right="-26"/>
        <w:jc w:val="both"/>
        <w:rPr>
          <w:rFonts w:ascii="Calibri" w:hAnsi="Calibri"/>
          <w:sz w:val="22"/>
          <w:szCs w:val="22"/>
        </w:rPr>
      </w:pPr>
      <w:r w:rsidRPr="00F81C02">
        <w:rPr>
          <w:rFonts w:ascii="Calibri" w:hAnsi="Calibri"/>
          <w:sz w:val="22"/>
          <w:szCs w:val="22"/>
        </w:rPr>
        <w:t>Het draaiboek kan worden geraadpleegd en afgedrukt via het veiligheidsportaal ICMS dat enkel toegankelijk is via een login en paswoord. Het plan wordt enkel via elektronische weg verspreid.</w:t>
      </w:r>
      <w:r>
        <w:rPr>
          <w:rFonts w:ascii="Calibri" w:hAnsi="Calibri"/>
          <w:sz w:val="22"/>
          <w:szCs w:val="22"/>
        </w:rPr>
        <w:t xml:space="preserve"> </w:t>
      </w:r>
      <w:r w:rsidRPr="008A6C69">
        <w:rPr>
          <w:rFonts w:ascii="Calibri" w:hAnsi="Calibri"/>
          <w:sz w:val="22"/>
          <w:szCs w:val="22"/>
        </w:rPr>
        <w:t>Daarnaast zal de geactualiseerde versie van dit draaiboek</w:t>
      </w:r>
      <w:r>
        <w:rPr>
          <w:rFonts w:ascii="Calibri" w:hAnsi="Calibri"/>
          <w:sz w:val="22"/>
          <w:szCs w:val="22"/>
        </w:rPr>
        <w:t xml:space="preserve"> alsook bijkomende informatie rond het beheren van lokale uitbraken</w:t>
      </w:r>
      <w:r w:rsidRPr="008A6C69">
        <w:rPr>
          <w:rFonts w:ascii="Calibri" w:hAnsi="Calibri"/>
          <w:sz w:val="22"/>
          <w:szCs w:val="22"/>
        </w:rPr>
        <w:t xml:space="preserve"> geraadpleegd kunnen worden via de website vlaanderenhelpt.be.</w:t>
      </w:r>
      <w:r>
        <w:rPr>
          <w:rFonts w:ascii="Calibri" w:hAnsi="Calibri"/>
          <w:sz w:val="22"/>
          <w:szCs w:val="22"/>
        </w:rPr>
        <w:t xml:space="preserve"> </w:t>
      </w:r>
    </w:p>
    <w:p w14:paraId="0609A16A" w14:textId="77777777" w:rsidR="00847DAA" w:rsidRPr="00325409" w:rsidRDefault="00847DAA" w:rsidP="00847DAA">
      <w:pPr>
        <w:ind w:left="24" w:right="-26"/>
        <w:jc w:val="both"/>
        <w:rPr>
          <w:rFonts w:ascii="Calibri" w:hAnsi="Calibri"/>
          <w:sz w:val="22"/>
          <w:szCs w:val="22"/>
        </w:rPr>
      </w:pPr>
    </w:p>
    <w:p w14:paraId="3A8224E4" w14:textId="77777777" w:rsidR="00847DAA" w:rsidRPr="006A4CCE" w:rsidRDefault="00847DAA" w:rsidP="00847DAA">
      <w:pPr>
        <w:pStyle w:val="Ondertitel"/>
        <w:jc w:val="both"/>
        <w:outlineLvl w:val="2"/>
      </w:pPr>
      <w:bookmarkStart w:id="17" w:name="_Toc45548768"/>
      <w:bookmarkStart w:id="18" w:name="_Toc45908387"/>
      <w:r w:rsidRPr="006A4CCE">
        <w:t>1.</w:t>
      </w:r>
      <w:r>
        <w:t>2.4.</w:t>
      </w:r>
      <w:r w:rsidRPr="006A4CCE">
        <w:t xml:space="preserve"> Datum van de validatie door de gemeentelijke</w:t>
      </w:r>
      <w:r>
        <w:t>/provinciale</w:t>
      </w:r>
      <w:r w:rsidRPr="006A4CCE">
        <w:t xml:space="preserve"> veiligheidscel</w:t>
      </w:r>
      <w:bookmarkEnd w:id="17"/>
      <w:bookmarkEnd w:id="18"/>
    </w:p>
    <w:p w14:paraId="2DCE2050" w14:textId="77777777" w:rsidR="00847DAA" w:rsidRPr="00D40C79" w:rsidRDefault="00847DAA" w:rsidP="00847DAA">
      <w:pPr>
        <w:ind w:left="24" w:right="-26"/>
        <w:jc w:val="both"/>
        <w:rPr>
          <w:rFonts w:ascii="Calibri" w:hAnsi="Calibri"/>
          <w:sz w:val="22"/>
          <w:szCs w:val="22"/>
        </w:rPr>
      </w:pPr>
      <w:r w:rsidRPr="00D40C79">
        <w:rPr>
          <w:rFonts w:ascii="Calibri" w:hAnsi="Calibri"/>
          <w:sz w:val="22"/>
          <w:szCs w:val="22"/>
        </w:rPr>
        <w:t>Niet van toepassing</w:t>
      </w:r>
    </w:p>
    <w:p w14:paraId="57BA5C9A" w14:textId="77777777" w:rsidR="00847DAA" w:rsidRDefault="00847DAA" w:rsidP="00847DAA">
      <w:pPr>
        <w:ind w:left="24" w:right="-26"/>
        <w:jc w:val="both"/>
        <w:rPr>
          <w:rFonts w:ascii="Calibri" w:hAnsi="Calibri"/>
          <w:sz w:val="22"/>
          <w:szCs w:val="22"/>
        </w:rPr>
      </w:pPr>
    </w:p>
    <w:p w14:paraId="237F5AFC" w14:textId="77777777" w:rsidR="00847DAA" w:rsidRPr="006A4CCE" w:rsidRDefault="00847DAA" w:rsidP="00847DAA">
      <w:pPr>
        <w:pStyle w:val="Ondertitel"/>
        <w:jc w:val="both"/>
      </w:pPr>
      <w:bookmarkStart w:id="19" w:name="_Toc45548769"/>
      <w:r w:rsidRPr="006A4CCE">
        <w:t>1.</w:t>
      </w:r>
      <w:r>
        <w:t>2</w:t>
      </w:r>
      <w:r w:rsidRPr="006A4CCE">
        <w:t>.</w:t>
      </w:r>
      <w:r>
        <w:t>5.</w:t>
      </w:r>
      <w:r w:rsidRPr="006A4CCE">
        <w:t xml:space="preserve"> Datum van de validatie door de burgemeester</w:t>
      </w:r>
      <w:r>
        <w:t>/gouverneur</w:t>
      </w:r>
      <w:bookmarkEnd w:id="19"/>
    </w:p>
    <w:p w14:paraId="67D2439F" w14:textId="77777777" w:rsidR="00847DAA" w:rsidRPr="00D40C79" w:rsidRDefault="00847DAA" w:rsidP="00847DAA">
      <w:pPr>
        <w:ind w:right="-26"/>
        <w:jc w:val="both"/>
        <w:rPr>
          <w:rFonts w:ascii="Calibri" w:hAnsi="Calibri"/>
          <w:sz w:val="22"/>
          <w:szCs w:val="22"/>
        </w:rPr>
      </w:pPr>
      <w:r w:rsidRPr="00D40C79">
        <w:rPr>
          <w:rFonts w:ascii="Calibri" w:hAnsi="Calibri"/>
          <w:sz w:val="22"/>
          <w:szCs w:val="22"/>
        </w:rPr>
        <w:t>Niet van toepassing</w:t>
      </w:r>
    </w:p>
    <w:p w14:paraId="08790EF2" w14:textId="77777777" w:rsidR="00847DAA" w:rsidRDefault="00847DAA" w:rsidP="00847DAA">
      <w:pPr>
        <w:ind w:right="-26"/>
        <w:jc w:val="both"/>
        <w:rPr>
          <w:rFonts w:ascii="Calibri" w:hAnsi="Calibri"/>
          <w:sz w:val="22"/>
          <w:szCs w:val="22"/>
        </w:rPr>
      </w:pPr>
    </w:p>
    <w:p w14:paraId="273F07C6" w14:textId="77777777" w:rsidR="00847DAA" w:rsidRPr="006A4CCE" w:rsidRDefault="00847DAA" w:rsidP="00847DAA">
      <w:pPr>
        <w:pStyle w:val="Ondertitel"/>
        <w:jc w:val="both"/>
      </w:pPr>
      <w:bookmarkStart w:id="20" w:name="_Toc45548770"/>
      <w:r>
        <w:t xml:space="preserve">1.2.6. </w:t>
      </w:r>
      <w:r w:rsidRPr="006A4CCE">
        <w:t xml:space="preserve">Actualisatie </w:t>
      </w:r>
      <w:r>
        <w:t xml:space="preserve">en versiebeheer </w:t>
      </w:r>
      <w:r w:rsidRPr="006A4CCE">
        <w:t>van het draaiboek</w:t>
      </w:r>
      <w:bookmarkEnd w:id="20"/>
    </w:p>
    <w:p w14:paraId="3819F0B3" w14:textId="77777777" w:rsidR="00847DAA" w:rsidRDefault="00847DAA" w:rsidP="00847DAA">
      <w:pPr>
        <w:ind w:left="24" w:right="-26"/>
        <w:jc w:val="both"/>
        <w:rPr>
          <w:rFonts w:ascii="Calibri" w:hAnsi="Calibri"/>
          <w:sz w:val="22"/>
          <w:szCs w:val="22"/>
        </w:rPr>
      </w:pPr>
      <w:r w:rsidRPr="006A4CCE">
        <w:rPr>
          <w:rFonts w:ascii="Calibri" w:hAnsi="Calibri"/>
          <w:sz w:val="22"/>
          <w:szCs w:val="22"/>
        </w:rPr>
        <w:t>Op basis van nieuwe inzichten, gewijzigd beleid of ervaringen uit de praktijk zal</w:t>
      </w:r>
      <w:r>
        <w:rPr>
          <w:rFonts w:ascii="Calibri" w:hAnsi="Calibri"/>
          <w:sz w:val="22"/>
          <w:szCs w:val="22"/>
        </w:rPr>
        <w:t xml:space="preserve"> dit draaiboek aangepast worden en verspreid. </w:t>
      </w:r>
    </w:p>
    <w:p w14:paraId="5633DE97" w14:textId="77777777" w:rsidR="00847DAA" w:rsidRDefault="00847DAA" w:rsidP="00847DAA">
      <w:pPr>
        <w:ind w:left="24" w:right="-26"/>
        <w:jc w:val="both"/>
        <w:rPr>
          <w:rFonts w:ascii="Calibri" w:hAnsi="Calibri"/>
          <w:sz w:val="22"/>
          <w:szCs w:val="22"/>
        </w:rPr>
      </w:pPr>
    </w:p>
    <w:p w14:paraId="1EEF1F59" w14:textId="77777777" w:rsidR="00847DAA" w:rsidRPr="00C17A63" w:rsidRDefault="00847DAA" w:rsidP="00847DAA">
      <w:pPr>
        <w:ind w:left="24" w:right="-26"/>
        <w:jc w:val="both"/>
        <w:rPr>
          <w:rFonts w:ascii="Calibri" w:hAnsi="Calibri"/>
          <w:sz w:val="22"/>
          <w:szCs w:val="22"/>
        </w:rPr>
      </w:pPr>
      <w:r w:rsidRPr="00C17A63">
        <w:rPr>
          <w:rFonts w:ascii="Calibri" w:hAnsi="Calibri"/>
          <w:sz w:val="22"/>
          <w:szCs w:val="22"/>
        </w:rPr>
        <w:t xml:space="preserve">Op het veiligheidsportaal ICMS zal enkel de meest recente versie van het </w:t>
      </w:r>
      <w:r>
        <w:rPr>
          <w:rFonts w:ascii="Calibri" w:hAnsi="Calibri"/>
          <w:sz w:val="22"/>
          <w:szCs w:val="22"/>
        </w:rPr>
        <w:t xml:space="preserve">draaiboek </w:t>
      </w:r>
      <w:r w:rsidRPr="00C17A63">
        <w:rPr>
          <w:rFonts w:ascii="Calibri" w:hAnsi="Calibri"/>
          <w:sz w:val="22"/>
          <w:szCs w:val="22"/>
        </w:rPr>
        <w:t>beschikbaar zijn, met vermelding van het versienummer en datum van uitgave.</w:t>
      </w:r>
    </w:p>
    <w:p w14:paraId="569260AA" w14:textId="77777777" w:rsidR="00847DAA" w:rsidRDefault="00847DAA" w:rsidP="00847DAA">
      <w:pPr>
        <w:ind w:left="24" w:right="-26"/>
        <w:jc w:val="both"/>
        <w:rPr>
          <w:rFonts w:ascii="Calibri" w:hAnsi="Calibri"/>
          <w:sz w:val="22"/>
          <w:szCs w:val="22"/>
        </w:rPr>
      </w:pPr>
    </w:p>
    <w:p w14:paraId="48933099" w14:textId="77777777" w:rsidR="00847DAA" w:rsidRPr="00C17A63" w:rsidRDefault="00847DAA" w:rsidP="00847DAA">
      <w:pPr>
        <w:ind w:left="24" w:right="-26"/>
        <w:jc w:val="both"/>
        <w:rPr>
          <w:rFonts w:ascii="Calibri" w:hAnsi="Calibri"/>
          <w:sz w:val="22"/>
          <w:szCs w:val="22"/>
        </w:rPr>
      </w:pPr>
      <w:r w:rsidRPr="00C17A63">
        <w:rPr>
          <w:rFonts w:ascii="Calibri" w:hAnsi="Calibri"/>
          <w:sz w:val="22"/>
          <w:szCs w:val="22"/>
        </w:rPr>
        <w:t>De bestemmelingen dienen eventuele wijzigingen van de gegevens over te maken aan de</w:t>
      </w:r>
      <w:r>
        <w:rPr>
          <w:rFonts w:ascii="Calibri" w:hAnsi="Calibri"/>
          <w:sz w:val="22"/>
          <w:szCs w:val="22"/>
        </w:rPr>
        <w:t xml:space="preserve"> provinciale</w:t>
      </w:r>
      <w:r w:rsidRPr="00C17A63">
        <w:rPr>
          <w:rFonts w:ascii="Calibri" w:hAnsi="Calibri"/>
          <w:sz w:val="22"/>
          <w:szCs w:val="22"/>
        </w:rPr>
        <w:t xml:space="preserve"> dienst noodplanning. </w:t>
      </w:r>
    </w:p>
    <w:p w14:paraId="51BC4B6D" w14:textId="77777777" w:rsidR="00847DAA" w:rsidRPr="006A4CCE" w:rsidRDefault="00847DAA" w:rsidP="00847DAA">
      <w:pPr>
        <w:ind w:right="-26"/>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964"/>
      </w:tblGrid>
      <w:tr w:rsidR="00847DAA" w:rsidRPr="006A4CCE" w14:paraId="708B3D7A" w14:textId="77777777" w:rsidTr="00605CAF">
        <w:tc>
          <w:tcPr>
            <w:tcW w:w="9212" w:type="dxa"/>
            <w:gridSpan w:val="3"/>
            <w:tcBorders>
              <w:top w:val="single" w:sz="12" w:space="0" w:color="auto"/>
              <w:left w:val="single" w:sz="18" w:space="0" w:color="auto"/>
              <w:bottom w:val="single" w:sz="18" w:space="0" w:color="auto"/>
              <w:right w:val="single" w:sz="18" w:space="0" w:color="auto"/>
            </w:tcBorders>
            <w:shd w:val="clear" w:color="auto" w:fill="auto"/>
          </w:tcPr>
          <w:p w14:paraId="3FA67960" w14:textId="77777777" w:rsidR="00847DAA" w:rsidRPr="00F81C02" w:rsidRDefault="00847DAA" w:rsidP="00605CAF">
            <w:pPr>
              <w:tabs>
                <w:tab w:val="left" w:pos="301"/>
                <w:tab w:val="center" w:pos="4498"/>
              </w:tabs>
              <w:spacing w:after="200" w:line="276" w:lineRule="auto"/>
              <w:jc w:val="both"/>
              <w:rPr>
                <w:rFonts w:ascii="Calibri" w:eastAsia="Calibri" w:hAnsi="Calibri"/>
                <w:b/>
                <w:bCs/>
                <w:sz w:val="22"/>
                <w:szCs w:val="22"/>
                <w:lang w:eastAsia="en-US"/>
              </w:rPr>
            </w:pPr>
            <w:r w:rsidRPr="00F81C02">
              <w:rPr>
                <w:rFonts w:ascii="Calibri" w:eastAsia="Calibri" w:hAnsi="Calibri"/>
                <w:b/>
                <w:bCs/>
                <w:sz w:val="22"/>
                <w:szCs w:val="22"/>
                <w:lang w:eastAsia="en-US"/>
              </w:rPr>
              <w:tab/>
            </w:r>
            <w:r w:rsidRPr="00F81C02">
              <w:rPr>
                <w:rFonts w:ascii="Calibri" w:eastAsia="Calibri" w:hAnsi="Calibri"/>
                <w:b/>
                <w:bCs/>
                <w:sz w:val="22"/>
                <w:szCs w:val="22"/>
                <w:lang w:eastAsia="en-US"/>
              </w:rPr>
              <w:tab/>
              <w:t>Actualisatie Draaiboek</w:t>
            </w:r>
          </w:p>
        </w:tc>
      </w:tr>
      <w:tr w:rsidR="00847DAA" w:rsidRPr="006A4CCE" w14:paraId="3C4304EC" w14:textId="77777777" w:rsidTr="00605CAF">
        <w:tc>
          <w:tcPr>
            <w:tcW w:w="1728" w:type="dxa"/>
            <w:tcBorders>
              <w:top w:val="single" w:sz="18" w:space="0" w:color="auto"/>
              <w:left w:val="single" w:sz="18" w:space="0" w:color="auto"/>
              <w:bottom w:val="single" w:sz="18" w:space="0" w:color="auto"/>
              <w:right w:val="single" w:sz="18" w:space="0" w:color="auto"/>
            </w:tcBorders>
            <w:shd w:val="clear" w:color="auto" w:fill="auto"/>
          </w:tcPr>
          <w:p w14:paraId="28C256DA" w14:textId="77777777" w:rsidR="00847DAA" w:rsidRPr="00F81C02" w:rsidRDefault="00847DAA" w:rsidP="00605CAF">
            <w:pPr>
              <w:spacing w:after="200" w:line="276" w:lineRule="auto"/>
              <w:jc w:val="both"/>
              <w:rPr>
                <w:rFonts w:ascii="Calibri" w:eastAsia="Calibri" w:hAnsi="Calibri"/>
                <w:b/>
                <w:bCs/>
                <w:sz w:val="22"/>
                <w:szCs w:val="22"/>
                <w:lang w:eastAsia="en-US"/>
              </w:rPr>
            </w:pPr>
            <w:r w:rsidRPr="00F81C02">
              <w:rPr>
                <w:rFonts w:ascii="Calibri" w:eastAsia="Calibri" w:hAnsi="Calibri"/>
                <w:b/>
                <w:bCs/>
                <w:sz w:val="22"/>
                <w:szCs w:val="22"/>
                <w:lang w:eastAsia="en-US"/>
              </w:rPr>
              <w:t>Versienummer</w:t>
            </w:r>
          </w:p>
        </w:tc>
        <w:tc>
          <w:tcPr>
            <w:tcW w:w="2520" w:type="dxa"/>
            <w:tcBorders>
              <w:top w:val="single" w:sz="18" w:space="0" w:color="auto"/>
              <w:left w:val="single" w:sz="18" w:space="0" w:color="auto"/>
              <w:bottom w:val="single" w:sz="18" w:space="0" w:color="auto"/>
              <w:right w:val="single" w:sz="18" w:space="0" w:color="auto"/>
            </w:tcBorders>
            <w:shd w:val="clear" w:color="auto" w:fill="auto"/>
          </w:tcPr>
          <w:p w14:paraId="428AA177" w14:textId="77777777" w:rsidR="00847DAA" w:rsidRPr="00F81C02" w:rsidRDefault="00847DAA" w:rsidP="00605CAF">
            <w:pPr>
              <w:spacing w:after="200" w:line="276" w:lineRule="auto"/>
              <w:jc w:val="both"/>
              <w:rPr>
                <w:rFonts w:ascii="Calibri" w:eastAsia="Calibri" w:hAnsi="Calibri"/>
                <w:b/>
                <w:bCs/>
                <w:sz w:val="22"/>
                <w:szCs w:val="22"/>
                <w:lang w:eastAsia="en-US"/>
              </w:rPr>
            </w:pPr>
            <w:r w:rsidRPr="00F81C02">
              <w:rPr>
                <w:rFonts w:ascii="Calibri" w:eastAsia="Calibri" w:hAnsi="Calibri"/>
                <w:b/>
                <w:bCs/>
                <w:sz w:val="22"/>
                <w:szCs w:val="22"/>
                <w:lang w:eastAsia="en-US"/>
              </w:rPr>
              <w:t>Datum</w:t>
            </w:r>
          </w:p>
        </w:tc>
        <w:tc>
          <w:tcPr>
            <w:tcW w:w="4964" w:type="dxa"/>
            <w:tcBorders>
              <w:top w:val="single" w:sz="18" w:space="0" w:color="auto"/>
              <w:left w:val="single" w:sz="18" w:space="0" w:color="auto"/>
              <w:bottom w:val="single" w:sz="18" w:space="0" w:color="auto"/>
              <w:right w:val="single" w:sz="18" w:space="0" w:color="auto"/>
            </w:tcBorders>
            <w:shd w:val="clear" w:color="auto" w:fill="auto"/>
          </w:tcPr>
          <w:p w14:paraId="5B613BE1" w14:textId="77777777" w:rsidR="00847DAA" w:rsidRPr="00F81C02" w:rsidRDefault="00847DAA" w:rsidP="00605CAF">
            <w:pPr>
              <w:spacing w:after="200" w:line="276" w:lineRule="auto"/>
              <w:jc w:val="both"/>
              <w:rPr>
                <w:rFonts w:ascii="Calibri" w:eastAsia="Calibri" w:hAnsi="Calibri"/>
                <w:b/>
                <w:bCs/>
                <w:sz w:val="22"/>
                <w:szCs w:val="22"/>
                <w:lang w:eastAsia="en-US"/>
              </w:rPr>
            </w:pPr>
            <w:r w:rsidRPr="00F81C02">
              <w:rPr>
                <w:rFonts w:ascii="Calibri" w:eastAsia="Calibri" w:hAnsi="Calibri"/>
                <w:b/>
                <w:bCs/>
                <w:sz w:val="22"/>
                <w:szCs w:val="22"/>
                <w:lang w:eastAsia="en-US"/>
              </w:rPr>
              <w:t>Reden update</w:t>
            </w:r>
          </w:p>
        </w:tc>
      </w:tr>
      <w:tr w:rsidR="00847DAA" w:rsidRPr="006A4CCE" w14:paraId="0536FEE1" w14:textId="77777777" w:rsidTr="00605CAF">
        <w:tc>
          <w:tcPr>
            <w:tcW w:w="1728" w:type="dxa"/>
            <w:tcBorders>
              <w:top w:val="single" w:sz="18" w:space="0" w:color="auto"/>
            </w:tcBorders>
            <w:shd w:val="clear" w:color="auto" w:fill="auto"/>
          </w:tcPr>
          <w:p w14:paraId="7220B7EF" w14:textId="77777777" w:rsidR="00847DAA" w:rsidRPr="00F81C02" w:rsidRDefault="00847DAA" w:rsidP="00605CAF">
            <w:pPr>
              <w:spacing w:after="200" w:line="276" w:lineRule="auto"/>
              <w:jc w:val="both"/>
              <w:rPr>
                <w:rFonts w:ascii="Calibri" w:eastAsia="Calibri" w:hAnsi="Calibri"/>
                <w:bCs/>
                <w:sz w:val="22"/>
                <w:szCs w:val="22"/>
                <w:lang w:eastAsia="en-US"/>
              </w:rPr>
            </w:pPr>
            <w:r w:rsidRPr="00F81C02">
              <w:rPr>
                <w:rFonts w:ascii="Calibri" w:eastAsia="Calibri" w:hAnsi="Calibri"/>
                <w:bCs/>
                <w:sz w:val="22"/>
                <w:szCs w:val="22"/>
                <w:lang w:eastAsia="en-US"/>
              </w:rPr>
              <w:t>1</w:t>
            </w:r>
          </w:p>
        </w:tc>
        <w:tc>
          <w:tcPr>
            <w:tcW w:w="2520" w:type="dxa"/>
            <w:tcBorders>
              <w:top w:val="single" w:sz="18" w:space="0" w:color="auto"/>
            </w:tcBorders>
            <w:shd w:val="clear" w:color="auto" w:fill="auto"/>
          </w:tcPr>
          <w:p w14:paraId="6C3D42BC" w14:textId="77777777" w:rsidR="00847DAA" w:rsidRPr="00F81C02" w:rsidRDefault="00847DAA" w:rsidP="00605CAF">
            <w:pPr>
              <w:spacing w:after="200" w:line="276" w:lineRule="auto"/>
              <w:jc w:val="both"/>
              <w:rPr>
                <w:rFonts w:ascii="Calibri" w:eastAsia="Calibri" w:hAnsi="Calibri"/>
                <w:bCs/>
                <w:sz w:val="22"/>
                <w:szCs w:val="22"/>
                <w:lang w:eastAsia="en-US"/>
              </w:rPr>
            </w:pPr>
            <w:r>
              <w:rPr>
                <w:rFonts w:ascii="Calibri" w:eastAsia="Calibri" w:hAnsi="Calibri"/>
                <w:bCs/>
                <w:sz w:val="22"/>
                <w:szCs w:val="22"/>
                <w:lang w:eastAsia="en-US"/>
              </w:rPr>
              <w:t xml:space="preserve">Juli </w:t>
            </w:r>
            <w:r w:rsidRPr="00F81C02">
              <w:rPr>
                <w:rFonts w:ascii="Calibri" w:eastAsia="Calibri" w:hAnsi="Calibri"/>
                <w:bCs/>
                <w:sz w:val="22"/>
                <w:szCs w:val="22"/>
                <w:lang w:eastAsia="en-US"/>
              </w:rPr>
              <w:t>2020</w:t>
            </w:r>
          </w:p>
        </w:tc>
        <w:tc>
          <w:tcPr>
            <w:tcW w:w="4964" w:type="dxa"/>
            <w:tcBorders>
              <w:top w:val="single" w:sz="18" w:space="0" w:color="auto"/>
            </w:tcBorders>
            <w:shd w:val="clear" w:color="auto" w:fill="auto"/>
          </w:tcPr>
          <w:p w14:paraId="05360A54" w14:textId="77777777" w:rsidR="00847DAA" w:rsidRPr="00F81C02" w:rsidRDefault="00847DAA" w:rsidP="00605CAF">
            <w:pPr>
              <w:spacing w:after="200" w:line="276" w:lineRule="auto"/>
              <w:jc w:val="both"/>
              <w:rPr>
                <w:rFonts w:ascii="Calibri" w:eastAsia="Calibri" w:hAnsi="Calibri"/>
                <w:bCs/>
                <w:sz w:val="22"/>
                <w:szCs w:val="22"/>
                <w:lang w:eastAsia="en-US"/>
              </w:rPr>
            </w:pPr>
            <w:r w:rsidRPr="00F81C02">
              <w:rPr>
                <w:rFonts w:ascii="Calibri" w:eastAsia="Calibri" w:hAnsi="Calibri"/>
                <w:bCs/>
                <w:sz w:val="22"/>
                <w:szCs w:val="22"/>
                <w:lang w:eastAsia="en-US"/>
              </w:rPr>
              <w:t>Eerste versie</w:t>
            </w:r>
          </w:p>
        </w:tc>
      </w:tr>
      <w:tr w:rsidR="00847DAA" w:rsidRPr="006A4CCE" w14:paraId="50322C0D" w14:textId="77777777" w:rsidTr="00605CAF">
        <w:tc>
          <w:tcPr>
            <w:tcW w:w="1728" w:type="dxa"/>
            <w:shd w:val="clear" w:color="auto" w:fill="auto"/>
          </w:tcPr>
          <w:p w14:paraId="29DCA05B" w14:textId="77777777" w:rsidR="00847DAA" w:rsidRPr="006A4CCE" w:rsidRDefault="00847DAA" w:rsidP="00605CAF">
            <w:pPr>
              <w:spacing w:after="200" w:line="276" w:lineRule="auto"/>
              <w:jc w:val="both"/>
              <w:rPr>
                <w:rFonts w:ascii="Calibri" w:eastAsia="Calibri" w:hAnsi="Calibri"/>
                <w:bCs/>
                <w:color w:val="FF0000"/>
                <w:sz w:val="22"/>
                <w:szCs w:val="22"/>
                <w:lang w:eastAsia="en-US"/>
              </w:rPr>
            </w:pPr>
          </w:p>
        </w:tc>
        <w:tc>
          <w:tcPr>
            <w:tcW w:w="2520" w:type="dxa"/>
            <w:shd w:val="clear" w:color="auto" w:fill="auto"/>
          </w:tcPr>
          <w:p w14:paraId="100099C1" w14:textId="77777777" w:rsidR="00847DAA" w:rsidRPr="006A4CCE" w:rsidRDefault="00847DAA" w:rsidP="00605CAF">
            <w:pPr>
              <w:spacing w:after="200" w:line="276" w:lineRule="auto"/>
              <w:jc w:val="both"/>
              <w:rPr>
                <w:rFonts w:ascii="Calibri" w:eastAsia="Calibri" w:hAnsi="Calibri"/>
                <w:bCs/>
                <w:color w:val="FF0000"/>
                <w:sz w:val="22"/>
                <w:szCs w:val="22"/>
                <w:lang w:eastAsia="en-US"/>
              </w:rPr>
            </w:pPr>
          </w:p>
        </w:tc>
        <w:tc>
          <w:tcPr>
            <w:tcW w:w="4964" w:type="dxa"/>
            <w:shd w:val="clear" w:color="auto" w:fill="auto"/>
          </w:tcPr>
          <w:p w14:paraId="02173AAA" w14:textId="77777777" w:rsidR="00847DAA" w:rsidRPr="006A4CCE" w:rsidRDefault="00847DAA" w:rsidP="00605CAF">
            <w:pPr>
              <w:spacing w:after="200" w:line="276" w:lineRule="auto"/>
              <w:jc w:val="both"/>
              <w:rPr>
                <w:rFonts w:ascii="Calibri" w:eastAsia="Calibri" w:hAnsi="Calibri"/>
                <w:bCs/>
                <w:color w:val="FF0000"/>
                <w:sz w:val="22"/>
                <w:szCs w:val="22"/>
                <w:lang w:eastAsia="en-US"/>
              </w:rPr>
            </w:pPr>
          </w:p>
        </w:tc>
      </w:tr>
    </w:tbl>
    <w:p w14:paraId="2FD0D394" w14:textId="77777777" w:rsidR="00847DAA" w:rsidRPr="003F4C55" w:rsidRDefault="00847DAA" w:rsidP="00847DAA">
      <w:pPr>
        <w:ind w:right="-26"/>
        <w:jc w:val="both"/>
        <w:rPr>
          <w:rFonts w:ascii="Calibri" w:hAnsi="Calibri"/>
          <w:sz w:val="22"/>
          <w:szCs w:val="22"/>
        </w:rPr>
      </w:pPr>
    </w:p>
    <w:p w14:paraId="7951B1F9" w14:textId="77777777" w:rsidR="00847DAA" w:rsidRPr="003F4C55" w:rsidRDefault="00847DAA" w:rsidP="00847DAA">
      <w:pPr>
        <w:ind w:left="24" w:right="-26"/>
        <w:jc w:val="both"/>
        <w:rPr>
          <w:rFonts w:ascii="Calibri" w:hAnsi="Calibri"/>
          <w:sz w:val="22"/>
          <w:szCs w:val="22"/>
        </w:rPr>
      </w:pPr>
    </w:p>
    <w:p w14:paraId="4E259C29" w14:textId="77777777" w:rsidR="00847DAA" w:rsidRPr="001B221F" w:rsidRDefault="00847DAA" w:rsidP="00847DAA">
      <w:pPr>
        <w:pStyle w:val="Kop1"/>
        <w:jc w:val="both"/>
      </w:pPr>
      <w:r w:rsidRPr="003F4C55">
        <w:rPr>
          <w:i/>
        </w:rPr>
        <w:br w:type="page"/>
      </w:r>
      <w:bookmarkStart w:id="21" w:name="_Toc44946099"/>
      <w:bookmarkStart w:id="22" w:name="_Toc45193289"/>
      <w:bookmarkStart w:id="23" w:name="_Toc45548771"/>
      <w:bookmarkStart w:id="24" w:name="_Toc45908388"/>
      <w:r w:rsidRPr="001B221F">
        <w:t>2. RISICOANALYSE</w:t>
      </w:r>
      <w:bookmarkEnd w:id="21"/>
      <w:bookmarkEnd w:id="22"/>
      <w:bookmarkEnd w:id="23"/>
      <w:bookmarkEnd w:id="24"/>
    </w:p>
    <w:p w14:paraId="13E4B0BB" w14:textId="77777777" w:rsidR="00847DAA" w:rsidRPr="001B221F" w:rsidRDefault="00847DAA" w:rsidP="00847DAA">
      <w:pPr>
        <w:ind w:right="-1154"/>
        <w:jc w:val="both"/>
        <w:rPr>
          <w:rFonts w:ascii="Calibri" w:hAnsi="Calibri"/>
          <w:b/>
          <w:i/>
          <w:sz w:val="24"/>
          <w:szCs w:val="24"/>
          <w:u w:val="single"/>
        </w:rPr>
      </w:pPr>
    </w:p>
    <w:p w14:paraId="475CB59F" w14:textId="77777777" w:rsidR="00847DAA" w:rsidRPr="0055742F" w:rsidRDefault="00847DAA" w:rsidP="00847DAA">
      <w:pPr>
        <w:pStyle w:val="Titel"/>
        <w:jc w:val="both"/>
        <w:outlineLvl w:val="1"/>
      </w:pPr>
      <w:bookmarkStart w:id="25" w:name="_Toc45548772"/>
      <w:bookmarkStart w:id="26" w:name="_Toc45908389"/>
      <w:r w:rsidRPr="0055742F">
        <w:t>2.1</w:t>
      </w:r>
      <w:r>
        <w:t>.</w:t>
      </w:r>
      <w:r w:rsidRPr="0055742F">
        <w:t xml:space="preserve"> Informatie over de registratie van de besmettingen (cijfers)</w:t>
      </w:r>
      <w:bookmarkEnd w:id="25"/>
      <w:bookmarkEnd w:id="26"/>
    </w:p>
    <w:p w14:paraId="4AB07DBC" w14:textId="77777777" w:rsidR="00847DAA" w:rsidRPr="001B221F" w:rsidRDefault="00847DAA" w:rsidP="00847DAA">
      <w:pPr>
        <w:ind w:right="-26"/>
        <w:jc w:val="both"/>
        <w:rPr>
          <w:rFonts w:ascii="Calibri" w:hAnsi="Calibri"/>
          <w:sz w:val="22"/>
          <w:szCs w:val="22"/>
        </w:rPr>
      </w:pPr>
    </w:p>
    <w:p w14:paraId="6FD4817E" w14:textId="77777777" w:rsidR="00847DAA" w:rsidRPr="00790B80" w:rsidRDefault="00847DAA" w:rsidP="00847DAA">
      <w:pPr>
        <w:ind w:left="48" w:right="-26" w:hanging="24"/>
        <w:jc w:val="both"/>
        <w:rPr>
          <w:rFonts w:ascii="Calibri" w:hAnsi="Calibri"/>
          <w:sz w:val="22"/>
          <w:szCs w:val="22"/>
          <w:lang w:val="nl-NL"/>
        </w:rPr>
      </w:pPr>
      <w:bookmarkStart w:id="27" w:name="_Hlt507214637"/>
      <w:bookmarkEnd w:id="27"/>
      <w:r w:rsidRPr="00790B80">
        <w:rPr>
          <w:rFonts w:ascii="Calibri" w:hAnsi="Calibri"/>
          <w:b/>
          <w:sz w:val="22"/>
          <w:szCs w:val="22"/>
          <w:lang w:val="nl-NL"/>
        </w:rPr>
        <w:t xml:space="preserve">De Online tool van </w:t>
      </w:r>
      <w:proofErr w:type="spellStart"/>
      <w:r w:rsidRPr="00790B80">
        <w:rPr>
          <w:rFonts w:ascii="Calibri" w:hAnsi="Calibri"/>
          <w:b/>
          <w:sz w:val="22"/>
          <w:szCs w:val="22"/>
          <w:lang w:val="nl-NL"/>
        </w:rPr>
        <w:t>Sciensano</w:t>
      </w:r>
      <w:proofErr w:type="spellEnd"/>
      <w:r w:rsidRPr="00790B80">
        <w:rPr>
          <w:rFonts w:ascii="Calibri" w:hAnsi="Calibri"/>
          <w:sz w:val="22"/>
          <w:szCs w:val="22"/>
          <w:lang w:val="nl-NL"/>
        </w:rPr>
        <w:t xml:space="preserve"> visualiseert epidemiologische indicatoren per gemeente. </w:t>
      </w:r>
      <w:r>
        <w:rPr>
          <w:rFonts w:ascii="Calibri" w:hAnsi="Calibri"/>
          <w:sz w:val="22"/>
          <w:szCs w:val="22"/>
          <w:lang w:val="nl-NL"/>
        </w:rPr>
        <w:t>Hier kan men o</w:t>
      </w:r>
      <w:r w:rsidRPr="00790B80">
        <w:rPr>
          <w:rFonts w:ascii="Calibri" w:hAnsi="Calibri"/>
          <w:sz w:val="22"/>
          <w:szCs w:val="22"/>
          <w:lang w:val="nl-NL"/>
        </w:rPr>
        <w:t xml:space="preserve">.a. raadplegen hoeveel </w:t>
      </w:r>
      <w:r>
        <w:rPr>
          <w:rFonts w:ascii="Calibri" w:hAnsi="Calibri"/>
          <w:sz w:val="22"/>
          <w:szCs w:val="22"/>
          <w:lang w:val="nl-NL"/>
        </w:rPr>
        <w:t>besmettings</w:t>
      </w:r>
      <w:r w:rsidRPr="00790B80">
        <w:rPr>
          <w:rFonts w:ascii="Calibri" w:hAnsi="Calibri"/>
          <w:sz w:val="22"/>
          <w:szCs w:val="22"/>
          <w:lang w:val="nl-NL"/>
        </w:rPr>
        <w:t xml:space="preserve">gevallen er </w:t>
      </w:r>
      <w:r>
        <w:rPr>
          <w:rFonts w:ascii="Calibri" w:hAnsi="Calibri"/>
          <w:sz w:val="22"/>
          <w:szCs w:val="22"/>
          <w:lang w:val="nl-NL"/>
        </w:rPr>
        <w:t xml:space="preserve">in </w:t>
      </w:r>
      <w:r w:rsidRPr="00790B80">
        <w:rPr>
          <w:rFonts w:ascii="Calibri" w:hAnsi="Calibri"/>
          <w:sz w:val="22"/>
          <w:szCs w:val="22"/>
          <w:lang w:val="nl-NL"/>
        </w:rPr>
        <w:t>de afgelopen 7</w:t>
      </w:r>
      <w:r>
        <w:rPr>
          <w:rFonts w:ascii="Calibri" w:hAnsi="Calibri"/>
          <w:sz w:val="22"/>
          <w:szCs w:val="22"/>
          <w:lang w:val="nl-NL"/>
        </w:rPr>
        <w:t xml:space="preserve"> </w:t>
      </w:r>
      <w:r w:rsidRPr="00790B80">
        <w:rPr>
          <w:rFonts w:ascii="Calibri" w:hAnsi="Calibri"/>
          <w:sz w:val="22"/>
          <w:szCs w:val="22"/>
          <w:lang w:val="nl-NL"/>
        </w:rPr>
        <w:t>d</w:t>
      </w:r>
      <w:r>
        <w:rPr>
          <w:rFonts w:ascii="Calibri" w:hAnsi="Calibri"/>
          <w:sz w:val="22"/>
          <w:szCs w:val="22"/>
          <w:lang w:val="nl-NL"/>
        </w:rPr>
        <w:t>agen</w:t>
      </w:r>
      <w:r w:rsidRPr="00790B80">
        <w:rPr>
          <w:rFonts w:ascii="Calibri" w:hAnsi="Calibri"/>
          <w:sz w:val="22"/>
          <w:szCs w:val="22"/>
          <w:lang w:val="nl-NL"/>
        </w:rPr>
        <w:t xml:space="preserve"> </w:t>
      </w:r>
      <w:r>
        <w:rPr>
          <w:rFonts w:ascii="Calibri" w:hAnsi="Calibri"/>
          <w:sz w:val="22"/>
          <w:szCs w:val="22"/>
          <w:lang w:val="nl-NL"/>
        </w:rPr>
        <w:t>werden gesignaleerd/geregistreerd</w:t>
      </w:r>
      <w:r w:rsidRPr="00790B80">
        <w:rPr>
          <w:rFonts w:ascii="Calibri" w:hAnsi="Calibri"/>
          <w:sz w:val="22"/>
          <w:szCs w:val="22"/>
          <w:lang w:val="nl-NL"/>
        </w:rPr>
        <w:t xml:space="preserve"> (met 3</w:t>
      </w:r>
      <w:r>
        <w:rPr>
          <w:rFonts w:ascii="Calibri" w:hAnsi="Calibri"/>
          <w:sz w:val="22"/>
          <w:szCs w:val="22"/>
          <w:lang w:val="nl-NL"/>
        </w:rPr>
        <w:t xml:space="preserve"> </w:t>
      </w:r>
      <w:r w:rsidRPr="00790B80">
        <w:rPr>
          <w:rFonts w:ascii="Calibri" w:hAnsi="Calibri"/>
          <w:sz w:val="22"/>
          <w:szCs w:val="22"/>
          <w:lang w:val="nl-NL"/>
        </w:rPr>
        <w:t>d</w:t>
      </w:r>
      <w:r>
        <w:rPr>
          <w:rFonts w:ascii="Calibri" w:hAnsi="Calibri"/>
          <w:sz w:val="22"/>
          <w:szCs w:val="22"/>
          <w:lang w:val="nl-NL"/>
        </w:rPr>
        <w:t>agen</w:t>
      </w:r>
      <w:r w:rsidRPr="00790B80">
        <w:rPr>
          <w:rFonts w:ascii="Calibri" w:hAnsi="Calibri"/>
          <w:sz w:val="22"/>
          <w:szCs w:val="22"/>
          <w:lang w:val="nl-NL"/>
        </w:rPr>
        <w:t xml:space="preserve"> vertraging).</w:t>
      </w:r>
    </w:p>
    <w:p w14:paraId="4678A3B4" w14:textId="77777777" w:rsidR="00847DAA" w:rsidRPr="00C03A3C" w:rsidRDefault="00847DAA" w:rsidP="00847DAA">
      <w:pPr>
        <w:ind w:right="-26"/>
        <w:jc w:val="both"/>
        <w:rPr>
          <w:rFonts w:ascii="Calibri" w:hAnsi="Calibri"/>
          <w:sz w:val="22"/>
          <w:szCs w:val="22"/>
          <w:lang w:val="nl-NL"/>
        </w:rPr>
      </w:pPr>
    </w:p>
    <w:p w14:paraId="1D2CFDA5" w14:textId="77777777" w:rsidR="00847DAA" w:rsidRPr="00C03A3C" w:rsidRDefault="00595396" w:rsidP="00847DAA">
      <w:pPr>
        <w:ind w:left="48" w:right="-26" w:hanging="24"/>
        <w:jc w:val="both"/>
        <w:rPr>
          <w:rFonts w:ascii="Calibri" w:hAnsi="Calibri"/>
          <w:sz w:val="22"/>
          <w:szCs w:val="22"/>
          <w:lang w:val="nl-NL"/>
        </w:rPr>
      </w:pPr>
      <w:hyperlink r:id="rId11" w:history="1">
        <w:r w:rsidR="00847DAA" w:rsidRPr="00C03A3C">
          <w:rPr>
            <w:rFonts w:ascii="Calibri" w:hAnsi="Calibri"/>
            <w:color w:val="0000FF"/>
            <w:sz w:val="22"/>
            <w:szCs w:val="22"/>
            <w:u w:val="single"/>
          </w:rPr>
          <w:t>https://datastudio.google.com/embed/reporting/c14a5cfc-cab7-4812-848c-0369173148ab/page/giyUB?utm_source=Measuremail&amp;utm_medium=email&amp;utm_campaign=COVID19_EN</w:t>
        </w:r>
      </w:hyperlink>
    </w:p>
    <w:p w14:paraId="620B60D5" w14:textId="77777777" w:rsidR="00847DAA" w:rsidRPr="00C03A3C" w:rsidRDefault="00847DAA" w:rsidP="00847DAA">
      <w:pPr>
        <w:ind w:right="-26"/>
        <w:jc w:val="both"/>
        <w:rPr>
          <w:rFonts w:ascii="Calibri" w:hAnsi="Calibri"/>
          <w:sz w:val="22"/>
          <w:szCs w:val="22"/>
          <w:highlight w:val="yellow"/>
          <w:lang w:val="nl-NL"/>
        </w:rPr>
      </w:pPr>
    </w:p>
    <w:p w14:paraId="698EA690" w14:textId="77777777" w:rsidR="00847DAA" w:rsidRPr="00C03A3C" w:rsidRDefault="00847DAA" w:rsidP="00847DAA">
      <w:pPr>
        <w:ind w:right="-26"/>
        <w:jc w:val="both"/>
        <w:rPr>
          <w:rFonts w:ascii="Calibri" w:hAnsi="Calibri"/>
          <w:sz w:val="22"/>
          <w:szCs w:val="22"/>
        </w:rPr>
      </w:pPr>
      <w:r>
        <w:rPr>
          <w:rFonts w:ascii="Calibri" w:hAnsi="Calibri"/>
          <w:b/>
          <w:sz w:val="22"/>
          <w:szCs w:val="22"/>
        </w:rPr>
        <w:t xml:space="preserve">De </w:t>
      </w:r>
      <w:r w:rsidRPr="001B221F">
        <w:rPr>
          <w:rFonts w:ascii="Calibri" w:hAnsi="Calibri"/>
          <w:b/>
          <w:sz w:val="22"/>
          <w:szCs w:val="22"/>
        </w:rPr>
        <w:t>Zorgatlas</w:t>
      </w:r>
      <w:r w:rsidRPr="00C03A3C">
        <w:rPr>
          <w:rFonts w:ascii="Calibri" w:hAnsi="Calibri"/>
          <w:sz w:val="22"/>
          <w:szCs w:val="22"/>
        </w:rPr>
        <w:t xml:space="preserve">: </w:t>
      </w:r>
    </w:p>
    <w:p w14:paraId="2098E4B1" w14:textId="77777777" w:rsidR="00847DAA" w:rsidRPr="00790B80" w:rsidRDefault="00847DAA" w:rsidP="00847DAA">
      <w:pPr>
        <w:ind w:right="-26"/>
        <w:jc w:val="both"/>
        <w:rPr>
          <w:rFonts w:ascii="Calibri" w:hAnsi="Calibri"/>
          <w:sz w:val="22"/>
          <w:szCs w:val="22"/>
        </w:rPr>
      </w:pPr>
      <w:r w:rsidRPr="00C03A3C">
        <w:rPr>
          <w:rFonts w:ascii="Calibri" w:hAnsi="Calibri"/>
          <w:sz w:val="22"/>
          <w:szCs w:val="22"/>
        </w:rPr>
        <w:t>Via de zorgatlas kan men</w:t>
      </w:r>
      <w:r>
        <w:rPr>
          <w:rFonts w:ascii="Calibri" w:hAnsi="Calibri"/>
          <w:sz w:val="22"/>
          <w:szCs w:val="22"/>
        </w:rPr>
        <w:t xml:space="preserve"> opvolgen of er uitbraken zijn in collectiviteiten. M</w:t>
      </w:r>
      <w:r w:rsidRPr="001B221F">
        <w:rPr>
          <w:rFonts w:ascii="Calibri" w:hAnsi="Calibri"/>
          <w:sz w:val="22"/>
          <w:szCs w:val="22"/>
        </w:rPr>
        <w:t xml:space="preserve">et kwadranten waarin voor verschillende types van voorzieningen weergegeven wordt wat de meest precaire voorzieningen </w:t>
      </w:r>
      <w:r w:rsidRPr="00790B80">
        <w:rPr>
          <w:rFonts w:ascii="Calibri" w:hAnsi="Calibri"/>
          <w:sz w:val="22"/>
          <w:szCs w:val="22"/>
        </w:rPr>
        <w:t>zijn, kan de situatie worden gemonitord. (grafische weergave van alle voorzieningen in kwadranten, naargelang de combinatie van % afwezig personeel en % zieke bewoners)</w:t>
      </w:r>
    </w:p>
    <w:p w14:paraId="248A0FE0" w14:textId="77777777" w:rsidR="00847DAA" w:rsidRDefault="00847DAA" w:rsidP="00847DAA">
      <w:pPr>
        <w:ind w:right="-26"/>
        <w:jc w:val="both"/>
        <w:rPr>
          <w:rFonts w:ascii="Calibri" w:hAnsi="Calibri"/>
          <w:sz w:val="22"/>
          <w:szCs w:val="22"/>
        </w:rPr>
      </w:pPr>
      <w:r w:rsidRPr="00790B80">
        <w:rPr>
          <w:rFonts w:ascii="Calibri" w:hAnsi="Calibri"/>
          <w:sz w:val="22"/>
          <w:szCs w:val="22"/>
        </w:rPr>
        <w:t>De burg</w:t>
      </w:r>
      <w:r>
        <w:rPr>
          <w:rFonts w:ascii="Calibri" w:hAnsi="Calibri"/>
          <w:sz w:val="22"/>
          <w:szCs w:val="22"/>
        </w:rPr>
        <w:t>e</w:t>
      </w:r>
      <w:r w:rsidRPr="00790B80">
        <w:rPr>
          <w:rFonts w:ascii="Calibri" w:hAnsi="Calibri"/>
          <w:sz w:val="22"/>
          <w:szCs w:val="22"/>
        </w:rPr>
        <w:t>meesters en provinciegouverneur hebben een login.</w:t>
      </w:r>
    </w:p>
    <w:p w14:paraId="5F8FD958" w14:textId="77777777" w:rsidR="00847DAA" w:rsidRDefault="00847DAA" w:rsidP="00847DAA">
      <w:pPr>
        <w:ind w:right="-26"/>
        <w:jc w:val="both"/>
        <w:rPr>
          <w:rFonts w:ascii="Calibri" w:hAnsi="Calibri"/>
          <w:sz w:val="22"/>
          <w:szCs w:val="22"/>
        </w:rPr>
      </w:pPr>
    </w:p>
    <w:p w14:paraId="2C91DE0F" w14:textId="77777777" w:rsidR="00847DAA" w:rsidRPr="00790B80" w:rsidRDefault="00595396" w:rsidP="00847DAA">
      <w:pPr>
        <w:ind w:right="-26"/>
        <w:jc w:val="both"/>
        <w:rPr>
          <w:rFonts w:ascii="Calibri" w:hAnsi="Calibri"/>
          <w:sz w:val="22"/>
          <w:szCs w:val="22"/>
        </w:rPr>
      </w:pPr>
      <w:hyperlink r:id="rId12" w:anchor="/site/External/views/Covid-19nodenvoorzieningen/nodenvoorzieningen" w:history="1">
        <w:r w:rsidR="00847DAA" w:rsidRPr="00D640A8">
          <w:rPr>
            <w:rStyle w:val="Hyperlink"/>
            <w:sz w:val="22"/>
            <w:szCs w:val="22"/>
          </w:rPr>
          <w:t>https://zorgatlas.vlaanderen.be/#/site/External/views/Covid-19nodenvoorzieningen/nodenvoorzieningen</w:t>
        </w:r>
      </w:hyperlink>
      <w:r w:rsidR="00847DAA">
        <w:rPr>
          <w:rFonts w:ascii="Calibri" w:hAnsi="Calibri"/>
          <w:sz w:val="22"/>
          <w:szCs w:val="22"/>
        </w:rPr>
        <w:t xml:space="preserve"> </w:t>
      </w:r>
    </w:p>
    <w:p w14:paraId="7300BE29" w14:textId="77777777" w:rsidR="00847DAA" w:rsidRPr="00790B80" w:rsidRDefault="00847DAA" w:rsidP="00847DAA">
      <w:pPr>
        <w:ind w:right="-26"/>
        <w:jc w:val="both"/>
        <w:rPr>
          <w:rFonts w:ascii="Calibri" w:hAnsi="Calibri"/>
          <w:sz w:val="22"/>
          <w:szCs w:val="22"/>
        </w:rPr>
      </w:pPr>
    </w:p>
    <w:p w14:paraId="7E8C2D7E" w14:textId="77777777" w:rsidR="00847DAA" w:rsidRPr="00790B80" w:rsidRDefault="00847DAA" w:rsidP="00847DAA">
      <w:pPr>
        <w:jc w:val="both"/>
        <w:rPr>
          <w:rFonts w:ascii="Calibri" w:hAnsi="Calibri"/>
          <w:sz w:val="22"/>
          <w:szCs w:val="22"/>
        </w:rPr>
      </w:pPr>
      <w:proofErr w:type="spellStart"/>
      <w:r w:rsidRPr="00790B80">
        <w:rPr>
          <w:rFonts w:ascii="Calibri" w:hAnsi="Calibri"/>
          <w:b/>
          <w:sz w:val="22"/>
          <w:szCs w:val="22"/>
        </w:rPr>
        <w:t>Testing</w:t>
      </w:r>
      <w:proofErr w:type="spellEnd"/>
      <w:r w:rsidRPr="00790B80">
        <w:rPr>
          <w:rFonts w:ascii="Calibri" w:hAnsi="Calibri"/>
          <w:b/>
          <w:sz w:val="22"/>
          <w:szCs w:val="22"/>
        </w:rPr>
        <w:t xml:space="preserve"> en contact </w:t>
      </w:r>
      <w:proofErr w:type="spellStart"/>
      <w:r w:rsidRPr="00790B80">
        <w:rPr>
          <w:rFonts w:ascii="Calibri" w:hAnsi="Calibri"/>
          <w:b/>
          <w:sz w:val="22"/>
          <w:szCs w:val="22"/>
        </w:rPr>
        <w:t>tracing</w:t>
      </w:r>
      <w:proofErr w:type="spellEnd"/>
      <w:r w:rsidRPr="00790B80">
        <w:rPr>
          <w:rFonts w:ascii="Calibri" w:hAnsi="Calibri"/>
          <w:sz w:val="22"/>
          <w:szCs w:val="22"/>
        </w:rPr>
        <w:t xml:space="preserve"> speelt een cruciale rol bij een mogelijke uitbraak : de meest recente informatie hierover kan gevonden worden op de website van </w:t>
      </w:r>
      <w:proofErr w:type="spellStart"/>
      <w:r w:rsidRPr="00790B80">
        <w:rPr>
          <w:rFonts w:ascii="Calibri" w:hAnsi="Calibri"/>
          <w:sz w:val="22"/>
          <w:szCs w:val="22"/>
        </w:rPr>
        <w:t>Sciensano</w:t>
      </w:r>
      <w:proofErr w:type="spellEnd"/>
      <w:r>
        <w:rPr>
          <w:rFonts w:ascii="Calibri" w:hAnsi="Calibri"/>
          <w:sz w:val="22"/>
          <w:szCs w:val="22"/>
        </w:rPr>
        <w:t>.</w:t>
      </w:r>
    </w:p>
    <w:p w14:paraId="62BA2BB0" w14:textId="77777777" w:rsidR="00847DAA" w:rsidRPr="00790B80" w:rsidRDefault="00847DAA" w:rsidP="00847DAA">
      <w:pPr>
        <w:ind w:right="-26"/>
        <w:jc w:val="both"/>
        <w:rPr>
          <w:rFonts w:ascii="Calibri" w:hAnsi="Calibri"/>
          <w:sz w:val="22"/>
          <w:szCs w:val="22"/>
        </w:rPr>
      </w:pPr>
    </w:p>
    <w:p w14:paraId="1B2AF4F4" w14:textId="77777777" w:rsidR="00847DAA" w:rsidRPr="00790B80" w:rsidRDefault="00595396" w:rsidP="00847DAA">
      <w:pPr>
        <w:ind w:right="-26"/>
        <w:jc w:val="both"/>
        <w:rPr>
          <w:rFonts w:ascii="Calibri" w:hAnsi="Calibri"/>
          <w:sz w:val="22"/>
          <w:szCs w:val="22"/>
        </w:rPr>
      </w:pPr>
      <w:hyperlink r:id="rId13" w:history="1">
        <w:r w:rsidR="00847DAA" w:rsidRPr="00790B80">
          <w:rPr>
            <w:rStyle w:val="Hyperlink"/>
            <w:sz w:val="22"/>
            <w:szCs w:val="22"/>
          </w:rPr>
          <w:t>https://covid-19.sciensano.be/sites/default/files/Covid19/COVID-19_FAQ%20contact%20tracing_NL.pdf?utm_source=Measuremail&amp;utm_medium=email&amp;utm_campaign=COVID19_EN</w:t>
        </w:r>
      </w:hyperlink>
    </w:p>
    <w:p w14:paraId="5A03EB56" w14:textId="77777777" w:rsidR="00847DAA" w:rsidRDefault="00847DAA" w:rsidP="00847DAA">
      <w:pPr>
        <w:ind w:right="-26"/>
        <w:jc w:val="both"/>
        <w:rPr>
          <w:rFonts w:ascii="Calibri" w:hAnsi="Calibri"/>
          <w:sz w:val="22"/>
          <w:szCs w:val="22"/>
        </w:rPr>
      </w:pPr>
    </w:p>
    <w:p w14:paraId="63683302" w14:textId="1A130AF5" w:rsidR="00847DAA" w:rsidRDefault="00847DAA" w:rsidP="00847DAA">
      <w:pPr>
        <w:ind w:right="-26"/>
        <w:jc w:val="both"/>
        <w:rPr>
          <w:rFonts w:ascii="Calibri" w:hAnsi="Calibri"/>
          <w:sz w:val="22"/>
          <w:szCs w:val="22"/>
        </w:rPr>
      </w:pPr>
      <w:r w:rsidRPr="00790B80">
        <w:rPr>
          <w:rFonts w:ascii="Calibri" w:hAnsi="Calibri"/>
          <w:sz w:val="22"/>
          <w:szCs w:val="22"/>
        </w:rPr>
        <w:t xml:space="preserve">Via bovenstaande tools kunnen de </w:t>
      </w:r>
      <w:r>
        <w:rPr>
          <w:rFonts w:ascii="Calibri" w:hAnsi="Calibri"/>
          <w:sz w:val="22"/>
          <w:szCs w:val="22"/>
        </w:rPr>
        <w:t>lokale overheden</w:t>
      </w:r>
      <w:r w:rsidRPr="00790B80">
        <w:rPr>
          <w:rFonts w:ascii="Calibri" w:hAnsi="Calibri"/>
          <w:sz w:val="22"/>
          <w:szCs w:val="22"/>
        </w:rPr>
        <w:t>, indien gewenst</w:t>
      </w:r>
      <w:r>
        <w:rPr>
          <w:rFonts w:ascii="Calibri" w:hAnsi="Calibri"/>
          <w:sz w:val="22"/>
          <w:szCs w:val="22"/>
        </w:rPr>
        <w:t>,</w:t>
      </w:r>
      <w:r w:rsidRPr="00790B80">
        <w:rPr>
          <w:rFonts w:ascii="Calibri" w:hAnsi="Calibri"/>
          <w:sz w:val="22"/>
          <w:szCs w:val="22"/>
        </w:rPr>
        <w:t xml:space="preserve"> </w:t>
      </w:r>
      <w:r>
        <w:rPr>
          <w:rFonts w:ascii="Calibri" w:hAnsi="Calibri"/>
          <w:sz w:val="22"/>
          <w:szCs w:val="22"/>
        </w:rPr>
        <w:t xml:space="preserve">zelf </w:t>
      </w:r>
      <w:r w:rsidRPr="00790B80">
        <w:rPr>
          <w:rFonts w:ascii="Calibri" w:hAnsi="Calibri"/>
          <w:sz w:val="22"/>
          <w:szCs w:val="22"/>
        </w:rPr>
        <w:t xml:space="preserve">de situatie </w:t>
      </w:r>
      <w:r>
        <w:rPr>
          <w:rFonts w:ascii="Calibri" w:hAnsi="Calibri"/>
          <w:sz w:val="22"/>
          <w:szCs w:val="22"/>
        </w:rPr>
        <w:t>op</w:t>
      </w:r>
      <w:r w:rsidRPr="00790B80">
        <w:rPr>
          <w:rFonts w:ascii="Calibri" w:hAnsi="Calibri"/>
          <w:sz w:val="22"/>
          <w:szCs w:val="22"/>
        </w:rPr>
        <w:t>volgen. Het is echter niet de bedoeling dat de lokale bestur</w:t>
      </w:r>
      <w:r w:rsidRPr="00D40C79">
        <w:rPr>
          <w:rFonts w:ascii="Calibri" w:hAnsi="Calibri"/>
          <w:sz w:val="22"/>
          <w:szCs w:val="22"/>
        </w:rPr>
        <w:t>en de cijfers zelf gaan interpreteren. Dit is een taak van</w:t>
      </w:r>
      <w:r>
        <w:rPr>
          <w:rFonts w:ascii="Calibri" w:hAnsi="Calibri"/>
          <w:sz w:val="22"/>
          <w:szCs w:val="22"/>
        </w:rPr>
        <w:t xml:space="preserve"> het</w:t>
      </w:r>
      <w:r w:rsidRPr="00D40C79">
        <w:rPr>
          <w:rFonts w:ascii="Calibri" w:hAnsi="Calibri"/>
          <w:sz w:val="22"/>
          <w:szCs w:val="22"/>
        </w:rPr>
        <w:t xml:space="preserve"> </w:t>
      </w:r>
      <w:r>
        <w:rPr>
          <w:rFonts w:ascii="Calibri" w:hAnsi="Calibri"/>
          <w:sz w:val="22"/>
          <w:szCs w:val="22"/>
        </w:rPr>
        <w:t>Agentschap Zorg en Gezondheid</w:t>
      </w:r>
      <w:r w:rsidRPr="00D40C79">
        <w:rPr>
          <w:rFonts w:ascii="Calibri" w:hAnsi="Calibri"/>
          <w:sz w:val="22"/>
          <w:szCs w:val="22"/>
        </w:rPr>
        <w:t xml:space="preserve"> (team infectieziektebestrijding). </w:t>
      </w:r>
    </w:p>
    <w:p w14:paraId="35AFD408" w14:textId="72AC07F9" w:rsidR="00595396" w:rsidRPr="00D40C79" w:rsidRDefault="00595396" w:rsidP="00847DAA">
      <w:pPr>
        <w:ind w:right="-26"/>
        <w:jc w:val="both"/>
        <w:rPr>
          <w:rFonts w:ascii="Calibri" w:hAnsi="Calibri"/>
          <w:sz w:val="22"/>
          <w:szCs w:val="22"/>
        </w:rPr>
      </w:pPr>
      <w:r>
        <w:rPr>
          <w:rFonts w:ascii="Calibri" w:hAnsi="Calibri"/>
          <w:sz w:val="22"/>
          <w:szCs w:val="22"/>
        </w:rPr>
        <w:t>Het aanspreekpunt van de zorgraad zal vanaf het ontvangen van het vooralarm als liaison en aanspreekpunt fungeren.</w:t>
      </w:r>
    </w:p>
    <w:p w14:paraId="2F79BBBA" w14:textId="77777777" w:rsidR="00847DAA" w:rsidRDefault="00847DAA" w:rsidP="00847DAA">
      <w:pPr>
        <w:ind w:right="-26"/>
        <w:jc w:val="both"/>
        <w:rPr>
          <w:rFonts w:ascii="Calibri" w:hAnsi="Calibri"/>
          <w:sz w:val="22"/>
          <w:szCs w:val="22"/>
        </w:rPr>
      </w:pPr>
    </w:p>
    <w:p w14:paraId="6C23ACE7" w14:textId="77777777" w:rsidR="00847DAA" w:rsidRPr="00790B80" w:rsidRDefault="00847DAA" w:rsidP="00847DAA">
      <w:pPr>
        <w:ind w:right="-26"/>
        <w:jc w:val="both"/>
        <w:rPr>
          <w:rFonts w:ascii="Calibri" w:hAnsi="Calibri"/>
          <w:sz w:val="22"/>
          <w:szCs w:val="22"/>
        </w:rPr>
      </w:pPr>
      <w:r w:rsidRPr="00D40C79">
        <w:rPr>
          <w:rFonts w:ascii="Calibri" w:hAnsi="Calibri"/>
          <w:sz w:val="22"/>
          <w:szCs w:val="22"/>
        </w:rPr>
        <w:t xml:space="preserve">In afwachting dat de aanspreekpunten van de zorgraad </w:t>
      </w:r>
      <w:r w:rsidRPr="00790B80">
        <w:rPr>
          <w:rFonts w:ascii="Calibri" w:hAnsi="Calibri"/>
          <w:sz w:val="22"/>
          <w:szCs w:val="22"/>
        </w:rPr>
        <w:t>operationeel zullen zijn (voorzien voor augustus/september) informeert</w:t>
      </w:r>
      <w:r>
        <w:rPr>
          <w:rFonts w:ascii="Calibri" w:hAnsi="Calibri"/>
          <w:sz w:val="22"/>
          <w:szCs w:val="22"/>
        </w:rPr>
        <w:t xml:space="preserve"> het</w:t>
      </w:r>
      <w:r w:rsidRPr="00790B80">
        <w:rPr>
          <w:rFonts w:ascii="Calibri" w:hAnsi="Calibri"/>
          <w:sz w:val="22"/>
          <w:szCs w:val="22"/>
        </w:rPr>
        <w:t xml:space="preserve"> </w:t>
      </w:r>
      <w:r>
        <w:rPr>
          <w:rFonts w:ascii="Calibri" w:hAnsi="Calibri"/>
          <w:sz w:val="22"/>
          <w:szCs w:val="22"/>
        </w:rPr>
        <w:t>Agentschap Zorg en Gezondheid</w:t>
      </w:r>
      <w:r w:rsidRPr="00790B80">
        <w:rPr>
          <w:rFonts w:ascii="Calibri" w:hAnsi="Calibri"/>
          <w:sz w:val="22"/>
          <w:szCs w:val="22"/>
        </w:rPr>
        <w:t xml:space="preserve"> rechtsreeks het lokale bestuur.</w:t>
      </w:r>
    </w:p>
    <w:p w14:paraId="2FAD0E0F" w14:textId="77777777" w:rsidR="00847DAA" w:rsidRDefault="00847DAA" w:rsidP="00847DAA">
      <w:pPr>
        <w:ind w:right="-26"/>
        <w:jc w:val="both"/>
        <w:rPr>
          <w:rFonts w:ascii="Calibri" w:hAnsi="Calibri"/>
          <w:sz w:val="22"/>
          <w:szCs w:val="22"/>
          <w:lang w:val="nl-NL"/>
        </w:rPr>
      </w:pPr>
    </w:p>
    <w:p w14:paraId="1D011DE8" w14:textId="77777777" w:rsidR="00847DAA" w:rsidRPr="00246CC8" w:rsidRDefault="00847DAA" w:rsidP="00847DAA">
      <w:pPr>
        <w:ind w:right="-26"/>
        <w:jc w:val="both"/>
        <w:rPr>
          <w:rFonts w:ascii="Calibri" w:hAnsi="Calibri"/>
          <w:sz w:val="22"/>
          <w:szCs w:val="22"/>
          <w:lang w:val="nl-NL"/>
        </w:rPr>
      </w:pPr>
      <w:r w:rsidRPr="00246CC8">
        <w:rPr>
          <w:rFonts w:ascii="Calibri" w:hAnsi="Calibri"/>
          <w:sz w:val="22"/>
          <w:szCs w:val="22"/>
          <w:lang w:val="nl-NL"/>
        </w:rPr>
        <w:t xml:space="preserve">Als een lokale overheid of de provinciegouverneur zelf een mogelijke uitbraak wil signaleren of hierover informatie wil inwinnen, dan kan de gemeentelijke/provinciale </w:t>
      </w:r>
      <w:r w:rsidRPr="003F6487">
        <w:rPr>
          <w:rFonts w:ascii="Calibri" w:hAnsi="Calibri"/>
          <w:sz w:val="22"/>
          <w:szCs w:val="22"/>
          <w:lang w:val="nl-NL"/>
        </w:rPr>
        <w:t>noodplanningscoördinator preferentieel via het aanspreekpunt van de zorgraad contact zo</w:t>
      </w:r>
      <w:r>
        <w:rPr>
          <w:rFonts w:ascii="Calibri" w:hAnsi="Calibri"/>
          <w:sz w:val="22"/>
          <w:szCs w:val="22"/>
          <w:lang w:val="nl-NL"/>
        </w:rPr>
        <w:t>eken</w:t>
      </w:r>
      <w:r w:rsidRPr="00246CC8">
        <w:rPr>
          <w:rFonts w:ascii="Calibri" w:hAnsi="Calibri"/>
          <w:sz w:val="22"/>
          <w:szCs w:val="22"/>
          <w:lang w:val="nl-NL"/>
        </w:rPr>
        <w:t>.</w:t>
      </w:r>
    </w:p>
    <w:p w14:paraId="4EE5198F" w14:textId="77777777" w:rsidR="00847DAA" w:rsidRPr="00246CC8" w:rsidRDefault="00847DAA" w:rsidP="00847DAA">
      <w:pPr>
        <w:ind w:right="-26"/>
        <w:jc w:val="both"/>
        <w:rPr>
          <w:rFonts w:ascii="Calibri" w:hAnsi="Calibri"/>
          <w:sz w:val="22"/>
          <w:szCs w:val="22"/>
          <w:lang w:val="nl-NL"/>
        </w:rPr>
      </w:pPr>
    </w:p>
    <w:p w14:paraId="46125957" w14:textId="77777777" w:rsidR="00847DAA" w:rsidRPr="00246CC8" w:rsidRDefault="00847DAA" w:rsidP="00847DAA">
      <w:pPr>
        <w:ind w:right="-26"/>
        <w:jc w:val="both"/>
        <w:rPr>
          <w:rFonts w:ascii="Calibri" w:hAnsi="Calibri"/>
          <w:sz w:val="22"/>
          <w:szCs w:val="22"/>
          <w:lang w:val="nl-NL"/>
        </w:rPr>
      </w:pPr>
      <w:r w:rsidRPr="00246CC8">
        <w:rPr>
          <w:rFonts w:ascii="Calibri" w:hAnsi="Calibri"/>
          <w:sz w:val="22"/>
          <w:szCs w:val="22"/>
          <w:lang w:val="nl-NL"/>
        </w:rPr>
        <w:t xml:space="preserve">Meer informatie over de manier waarop </w:t>
      </w:r>
      <w:r>
        <w:rPr>
          <w:rFonts w:ascii="Calibri" w:hAnsi="Calibri"/>
          <w:sz w:val="22"/>
          <w:szCs w:val="22"/>
          <w:lang w:val="nl-NL"/>
        </w:rPr>
        <w:t>Agentschap Zorg en Gezondheid</w:t>
      </w:r>
      <w:r w:rsidRPr="00246CC8">
        <w:rPr>
          <w:rFonts w:ascii="Calibri" w:hAnsi="Calibri"/>
          <w:sz w:val="22"/>
          <w:szCs w:val="22"/>
          <w:lang w:val="nl-NL"/>
        </w:rPr>
        <w:t xml:space="preserve"> de signalen analyseert is terug te vinden in </w:t>
      </w:r>
      <w:r w:rsidRPr="005B4C33">
        <w:rPr>
          <w:rFonts w:ascii="Calibri" w:hAnsi="Calibri"/>
          <w:sz w:val="22"/>
          <w:szCs w:val="22"/>
          <w:lang w:val="nl-NL"/>
        </w:rPr>
        <w:t>bijlage 3: Analyse</w:t>
      </w:r>
      <w:r w:rsidRPr="00595396">
        <w:rPr>
          <w:rFonts w:ascii="Calibri" w:hAnsi="Calibri"/>
          <w:sz w:val="22"/>
          <w:szCs w:val="22"/>
          <w:lang w:val="nl-NL"/>
        </w:rPr>
        <w:t>.</w:t>
      </w:r>
    </w:p>
    <w:p w14:paraId="48FA4901" w14:textId="77777777" w:rsidR="00847DAA" w:rsidRPr="00C03A3C" w:rsidRDefault="00847DAA" w:rsidP="00847DAA">
      <w:pPr>
        <w:ind w:right="-26"/>
        <w:jc w:val="both"/>
        <w:rPr>
          <w:rFonts w:ascii="Calibri" w:hAnsi="Calibri"/>
          <w:sz w:val="22"/>
          <w:szCs w:val="22"/>
        </w:rPr>
      </w:pPr>
    </w:p>
    <w:p w14:paraId="44CF8281" w14:textId="77777777" w:rsidR="00847DAA" w:rsidRPr="00D40C79" w:rsidRDefault="00847DAA" w:rsidP="00847DAA">
      <w:pPr>
        <w:pStyle w:val="Titel"/>
        <w:jc w:val="both"/>
        <w:outlineLvl w:val="1"/>
      </w:pPr>
      <w:bookmarkStart w:id="28" w:name="_Toc45548773"/>
      <w:bookmarkStart w:id="29" w:name="_Toc45908390"/>
      <w:r w:rsidRPr="0055742F">
        <w:t xml:space="preserve">2.2. </w:t>
      </w:r>
      <w:r w:rsidRPr="00D40C79">
        <w:t>Begripsomschrijvingen</w:t>
      </w:r>
      <w:bookmarkEnd w:id="28"/>
      <w:bookmarkEnd w:id="29"/>
    </w:p>
    <w:p w14:paraId="67CE7237" w14:textId="77777777" w:rsidR="00847DAA" w:rsidRPr="00473739" w:rsidRDefault="00847DAA" w:rsidP="00847DAA">
      <w:pPr>
        <w:jc w:val="both"/>
      </w:pPr>
    </w:p>
    <w:p w14:paraId="7600A2A3" w14:textId="77777777" w:rsidR="00847DAA" w:rsidRPr="00043353" w:rsidRDefault="00847DAA" w:rsidP="00847DAA">
      <w:pPr>
        <w:pBdr>
          <w:top w:val="single" w:sz="4" w:space="1" w:color="auto"/>
          <w:left w:val="single" w:sz="4" w:space="4" w:color="auto"/>
          <w:bottom w:val="single" w:sz="4" w:space="1" w:color="auto"/>
          <w:right w:val="single" w:sz="4" w:space="4" w:color="auto"/>
        </w:pBdr>
        <w:ind w:right="-26"/>
        <w:jc w:val="both"/>
        <w:rPr>
          <w:rFonts w:ascii="Calibri" w:hAnsi="Calibri"/>
          <w:sz w:val="22"/>
          <w:szCs w:val="22"/>
        </w:rPr>
      </w:pPr>
      <w:r w:rsidRPr="00043353">
        <w:rPr>
          <w:rFonts w:ascii="Calibri" w:hAnsi="Calibri"/>
          <w:sz w:val="22"/>
          <w:szCs w:val="22"/>
        </w:rPr>
        <w:t xml:space="preserve">nog aan te vullen door AZG of FGI </w:t>
      </w:r>
    </w:p>
    <w:p w14:paraId="116C2E52" w14:textId="1CDBEAB1" w:rsidR="00847DAA" w:rsidRPr="005B4C33" w:rsidRDefault="00847DAA" w:rsidP="00847DAA">
      <w:pPr>
        <w:numPr>
          <w:ilvl w:val="0"/>
          <w:numId w:val="39"/>
        </w:numPr>
        <w:spacing w:before="240"/>
        <w:ind w:right="-26"/>
        <w:jc w:val="both"/>
        <w:rPr>
          <w:rFonts w:ascii="Calibri" w:hAnsi="Calibri"/>
          <w:sz w:val="22"/>
          <w:szCs w:val="22"/>
        </w:rPr>
      </w:pPr>
      <w:r w:rsidRPr="00595396">
        <w:rPr>
          <w:rFonts w:ascii="Calibri" w:hAnsi="Calibri"/>
          <w:b/>
          <w:sz w:val="22"/>
          <w:szCs w:val="22"/>
        </w:rPr>
        <w:t xml:space="preserve">Lokale uitbraak: </w:t>
      </w:r>
      <w:r w:rsidRPr="00595396">
        <w:rPr>
          <w:rFonts w:ascii="Calibri" w:hAnsi="Calibri"/>
          <w:sz w:val="22"/>
          <w:szCs w:val="22"/>
        </w:rPr>
        <w:t>Het team infectieziekten van AZG bepaalt wanneer er sprake is van een lokale uitbraak.</w:t>
      </w:r>
      <w:r w:rsidR="007D7656" w:rsidRPr="00595396">
        <w:rPr>
          <w:rFonts w:ascii="Calibri" w:hAnsi="Calibri"/>
          <w:sz w:val="22"/>
          <w:szCs w:val="22"/>
        </w:rPr>
        <w:t xml:space="preserve"> </w:t>
      </w:r>
      <w:r w:rsidR="00595396" w:rsidRPr="00595396">
        <w:rPr>
          <w:rFonts w:ascii="Calibri" w:hAnsi="Calibri"/>
          <w:sz w:val="22"/>
          <w:szCs w:val="22"/>
        </w:rPr>
        <w:t xml:space="preserve"> Dit </w:t>
      </w:r>
      <w:r w:rsidR="00595396" w:rsidRPr="005B4C33">
        <w:rPr>
          <w:rFonts w:ascii="Calibri" w:hAnsi="Calibri"/>
          <w:sz w:val="22"/>
          <w:szCs w:val="22"/>
        </w:rPr>
        <w:t xml:space="preserve">wordt bepaald door epidemiologische criteria.  </w:t>
      </w:r>
      <w:r w:rsidR="007D7636" w:rsidRPr="005B4C33">
        <w:rPr>
          <w:rFonts w:ascii="Calibri" w:hAnsi="Calibri"/>
          <w:sz w:val="22"/>
          <w:szCs w:val="22"/>
        </w:rPr>
        <w:t>Dit kan een cluster in een structurele of tijdelijke collectiviteit</w:t>
      </w:r>
      <w:r w:rsidR="00695908" w:rsidRPr="005B4C33">
        <w:rPr>
          <w:rFonts w:ascii="Calibri" w:hAnsi="Calibri"/>
          <w:sz w:val="22"/>
          <w:szCs w:val="22"/>
        </w:rPr>
        <w:t xml:space="preserve"> (bv jeugdkamp)</w:t>
      </w:r>
      <w:r w:rsidR="007D7636" w:rsidRPr="005B4C33">
        <w:rPr>
          <w:rFonts w:ascii="Calibri" w:hAnsi="Calibri"/>
          <w:sz w:val="22"/>
          <w:szCs w:val="22"/>
        </w:rPr>
        <w:t xml:space="preserve"> zijn of in de gemeenschap (een wijk</w:t>
      </w:r>
      <w:r w:rsidR="00695908" w:rsidRPr="005B4C33">
        <w:rPr>
          <w:rFonts w:ascii="Calibri" w:hAnsi="Calibri"/>
          <w:sz w:val="22"/>
          <w:szCs w:val="22"/>
        </w:rPr>
        <w:t>, een straat,…)</w:t>
      </w:r>
    </w:p>
    <w:p w14:paraId="7E39B0DD" w14:textId="5D83F928" w:rsidR="00847DAA" w:rsidRPr="009156E6" w:rsidRDefault="00847DAA" w:rsidP="00847DAA">
      <w:pPr>
        <w:numPr>
          <w:ilvl w:val="0"/>
          <w:numId w:val="39"/>
        </w:numPr>
        <w:spacing w:before="240"/>
        <w:ind w:right="-26"/>
        <w:jc w:val="both"/>
        <w:rPr>
          <w:rFonts w:ascii="Calibri" w:hAnsi="Calibri"/>
          <w:sz w:val="22"/>
          <w:szCs w:val="22"/>
        </w:rPr>
      </w:pPr>
      <w:r w:rsidRPr="009156E6">
        <w:rPr>
          <w:rFonts w:ascii="Calibri" w:hAnsi="Calibri"/>
          <w:b/>
          <w:sz w:val="22"/>
          <w:szCs w:val="22"/>
        </w:rPr>
        <w:t>Vooralarm</w:t>
      </w:r>
      <w:r w:rsidRPr="001A6EC9">
        <w:rPr>
          <w:rFonts w:ascii="Calibri" w:hAnsi="Calibri"/>
          <w:b/>
          <w:sz w:val="22"/>
          <w:szCs w:val="22"/>
        </w:rPr>
        <w:t xml:space="preserve">: </w:t>
      </w:r>
      <w:r w:rsidR="00317399">
        <w:rPr>
          <w:rFonts w:ascii="Calibri" w:hAnsi="Calibri"/>
          <w:bCs/>
          <w:sz w:val="22"/>
          <w:szCs w:val="22"/>
        </w:rPr>
        <w:t xml:space="preserve">Er zijn indicatie voor een </w:t>
      </w:r>
      <w:r w:rsidRPr="00D40C79">
        <w:rPr>
          <w:rFonts w:ascii="Calibri" w:hAnsi="Calibri"/>
          <w:sz w:val="22"/>
          <w:szCs w:val="22"/>
        </w:rPr>
        <w:t>mogelijke lokale uitbraak</w:t>
      </w:r>
      <w:r>
        <w:rPr>
          <w:rFonts w:ascii="Calibri" w:hAnsi="Calibri"/>
          <w:sz w:val="22"/>
          <w:szCs w:val="22"/>
        </w:rPr>
        <w:t>.</w:t>
      </w:r>
      <w:r w:rsidR="00317399">
        <w:rPr>
          <w:rFonts w:ascii="Calibri" w:hAnsi="Calibri"/>
          <w:sz w:val="22"/>
          <w:szCs w:val="22"/>
        </w:rPr>
        <w:t xml:space="preserve"> Team IZ verwittigt de verschillende betrokken partijen en analyseert de situatie.</w:t>
      </w:r>
    </w:p>
    <w:p w14:paraId="06430D84" w14:textId="77777777" w:rsidR="00847DAA" w:rsidRPr="009156E6" w:rsidRDefault="00847DAA" w:rsidP="00847DAA">
      <w:pPr>
        <w:ind w:right="-26"/>
        <w:jc w:val="both"/>
        <w:rPr>
          <w:rFonts w:ascii="Calibri" w:hAnsi="Calibri"/>
          <w:sz w:val="22"/>
          <w:szCs w:val="22"/>
        </w:rPr>
      </w:pPr>
    </w:p>
    <w:p w14:paraId="556A44E9" w14:textId="5225F9B2" w:rsidR="00847DAA" w:rsidRPr="005B4C33" w:rsidRDefault="00847DAA" w:rsidP="00847DAA">
      <w:pPr>
        <w:numPr>
          <w:ilvl w:val="0"/>
          <w:numId w:val="39"/>
        </w:numPr>
        <w:ind w:right="-26"/>
        <w:jc w:val="both"/>
        <w:rPr>
          <w:rFonts w:ascii="Calibri" w:hAnsi="Calibri"/>
          <w:sz w:val="22"/>
          <w:szCs w:val="22"/>
        </w:rPr>
      </w:pPr>
      <w:r w:rsidRPr="005B4C33">
        <w:rPr>
          <w:rFonts w:ascii="Calibri" w:hAnsi="Calibri"/>
          <w:b/>
          <w:sz w:val="22"/>
          <w:szCs w:val="22"/>
        </w:rPr>
        <w:t xml:space="preserve">Alarm: </w:t>
      </w:r>
      <w:r w:rsidR="00317399" w:rsidRPr="005B4C33">
        <w:rPr>
          <w:rFonts w:ascii="Calibri" w:hAnsi="Calibri"/>
          <w:bCs/>
          <w:sz w:val="22"/>
          <w:szCs w:val="22"/>
        </w:rPr>
        <w:t xml:space="preserve">de analyse </w:t>
      </w:r>
      <w:r w:rsidR="00317399">
        <w:rPr>
          <w:rFonts w:ascii="Calibri" w:hAnsi="Calibri"/>
          <w:bCs/>
          <w:sz w:val="22"/>
          <w:szCs w:val="22"/>
        </w:rPr>
        <w:t>bevestigt een</w:t>
      </w:r>
      <w:r w:rsidR="00317399" w:rsidRPr="005B4C33">
        <w:rPr>
          <w:rFonts w:ascii="Calibri" w:hAnsi="Calibri"/>
          <w:bCs/>
          <w:sz w:val="22"/>
          <w:szCs w:val="22"/>
        </w:rPr>
        <w:t xml:space="preserve"> </w:t>
      </w:r>
      <w:r w:rsidRPr="005B4C33">
        <w:rPr>
          <w:rFonts w:ascii="Calibri" w:hAnsi="Calibri"/>
          <w:sz w:val="22"/>
          <w:szCs w:val="22"/>
        </w:rPr>
        <w:t>effectieve lokale uitbraak</w:t>
      </w:r>
      <w:r w:rsidR="007F4B2B">
        <w:rPr>
          <w:rFonts w:ascii="Calibri" w:hAnsi="Calibri"/>
          <w:sz w:val="22"/>
          <w:szCs w:val="22"/>
        </w:rPr>
        <w:t xml:space="preserve"> en </w:t>
      </w:r>
      <w:proofErr w:type="spellStart"/>
      <w:r w:rsidR="007F4B2B">
        <w:rPr>
          <w:rFonts w:ascii="Calibri" w:hAnsi="Calibri"/>
          <w:sz w:val="22"/>
          <w:szCs w:val="22"/>
        </w:rPr>
        <w:t>er</w:t>
      </w:r>
      <w:r w:rsidR="00317399">
        <w:rPr>
          <w:rFonts w:ascii="Calibri" w:hAnsi="Calibri"/>
          <w:sz w:val="22"/>
          <w:szCs w:val="22"/>
        </w:rPr>
        <w:t>r</w:t>
      </w:r>
      <w:proofErr w:type="spellEnd"/>
      <w:r w:rsidR="00317399">
        <w:rPr>
          <w:rFonts w:ascii="Calibri" w:hAnsi="Calibri"/>
          <w:sz w:val="22"/>
          <w:szCs w:val="22"/>
        </w:rPr>
        <w:t xml:space="preserve"> moeten bestuurlijke maatregelen  worden genomen.</w:t>
      </w:r>
    </w:p>
    <w:p w14:paraId="68E2952E" w14:textId="77777777" w:rsidR="00847DAA" w:rsidRPr="005B4C33" w:rsidRDefault="00847DAA" w:rsidP="00847DAA">
      <w:pPr>
        <w:pStyle w:val="Lijstalinea"/>
        <w:jc w:val="both"/>
        <w:rPr>
          <w:rFonts w:ascii="Calibri" w:hAnsi="Calibri"/>
          <w:sz w:val="22"/>
          <w:szCs w:val="22"/>
        </w:rPr>
      </w:pPr>
    </w:p>
    <w:p w14:paraId="5781ED30" w14:textId="77777777" w:rsidR="00847DAA" w:rsidRPr="00D40C79" w:rsidRDefault="00847DAA" w:rsidP="00847DAA">
      <w:pPr>
        <w:numPr>
          <w:ilvl w:val="0"/>
          <w:numId w:val="39"/>
        </w:numPr>
        <w:ind w:right="-26"/>
        <w:jc w:val="both"/>
        <w:rPr>
          <w:rFonts w:ascii="Calibri" w:hAnsi="Calibri"/>
          <w:b/>
          <w:sz w:val="22"/>
          <w:szCs w:val="22"/>
          <w:lang w:val="fr-BE"/>
        </w:rPr>
      </w:pPr>
      <w:proofErr w:type="spellStart"/>
      <w:r w:rsidRPr="00D40C79">
        <w:rPr>
          <w:rFonts w:ascii="Calibri" w:hAnsi="Calibri"/>
          <w:b/>
          <w:sz w:val="22"/>
          <w:szCs w:val="22"/>
          <w:lang w:val="fr-BE"/>
        </w:rPr>
        <w:t>Contactonderzoek</w:t>
      </w:r>
      <w:proofErr w:type="spellEnd"/>
      <w:r w:rsidRPr="00D40C79">
        <w:rPr>
          <w:rFonts w:ascii="Calibri" w:hAnsi="Calibri"/>
          <w:b/>
          <w:sz w:val="22"/>
          <w:szCs w:val="22"/>
          <w:lang w:val="fr-BE"/>
        </w:rPr>
        <w:t xml:space="preserve"> en tracing:</w:t>
      </w:r>
      <w:r>
        <w:rPr>
          <w:rFonts w:ascii="Calibri" w:hAnsi="Calibri"/>
          <w:b/>
          <w:sz w:val="22"/>
          <w:szCs w:val="22"/>
          <w:lang w:val="fr-BE"/>
        </w:rPr>
        <w:t xml:space="preserve"> </w:t>
      </w:r>
      <w:r w:rsidRPr="00D40C79">
        <w:rPr>
          <w:rFonts w:ascii="Calibri" w:hAnsi="Calibri"/>
          <w:sz w:val="22"/>
          <w:szCs w:val="22"/>
          <w:lang w:val="fr-BE"/>
        </w:rPr>
        <w:t xml:space="preserve">  </w:t>
      </w:r>
    </w:p>
    <w:p w14:paraId="2E751E5C" w14:textId="77777777" w:rsidR="00847DAA" w:rsidRDefault="00847DAA" w:rsidP="00847DAA">
      <w:pPr>
        <w:ind w:right="-26"/>
        <w:jc w:val="both"/>
        <w:rPr>
          <w:rFonts w:ascii="Calibri" w:hAnsi="Calibri"/>
          <w:b/>
          <w:sz w:val="22"/>
          <w:szCs w:val="22"/>
          <w:lang w:val="fr-BE"/>
        </w:rPr>
      </w:pPr>
    </w:p>
    <w:p w14:paraId="5E1A73AE" w14:textId="77777777" w:rsidR="00847DAA" w:rsidRPr="009F12E7" w:rsidRDefault="00847DAA" w:rsidP="00847DAA">
      <w:pPr>
        <w:pStyle w:val="Titel"/>
        <w:jc w:val="both"/>
        <w:outlineLvl w:val="1"/>
      </w:pPr>
      <w:bookmarkStart w:id="30" w:name="_Hlt507214460"/>
      <w:bookmarkStart w:id="31" w:name="_Toc45548774"/>
      <w:bookmarkStart w:id="32" w:name="_Toc45908391"/>
      <w:bookmarkEnd w:id="30"/>
      <w:r w:rsidRPr="009F12E7">
        <w:t>2.3. Informatie over betrokken diensten</w:t>
      </w:r>
      <w:bookmarkEnd w:id="31"/>
      <w:bookmarkEnd w:id="32"/>
    </w:p>
    <w:p w14:paraId="37D4C642" w14:textId="2D7059A7" w:rsidR="00847DAA" w:rsidRPr="00C03A3C" w:rsidRDefault="00847DAA" w:rsidP="00847DAA">
      <w:pPr>
        <w:spacing w:before="100" w:beforeAutospacing="1" w:after="100" w:afterAutospacing="1"/>
        <w:jc w:val="both"/>
        <w:rPr>
          <w:rFonts w:ascii="Calibri" w:hAnsi="Calibri"/>
          <w:sz w:val="22"/>
          <w:szCs w:val="22"/>
        </w:rPr>
      </w:pPr>
      <w:r w:rsidRPr="00C03A3C">
        <w:rPr>
          <w:rFonts w:ascii="Calibri" w:hAnsi="Calibri"/>
          <w:sz w:val="22"/>
          <w:szCs w:val="22"/>
        </w:rPr>
        <w:t xml:space="preserve">1. </w:t>
      </w:r>
      <w:r w:rsidRPr="00C03A3C">
        <w:rPr>
          <w:rFonts w:ascii="Calibri" w:hAnsi="Calibri"/>
          <w:sz w:val="22"/>
          <w:szCs w:val="22"/>
          <w:u w:val="single"/>
        </w:rPr>
        <w:t>AZG, team infectieziekten</w:t>
      </w:r>
      <w:r w:rsidRPr="00C03A3C">
        <w:rPr>
          <w:rFonts w:ascii="Calibri" w:hAnsi="Calibri"/>
          <w:sz w:val="22"/>
          <w:szCs w:val="22"/>
        </w:rPr>
        <w:t xml:space="preserve">: Dit team staat in voor </w:t>
      </w:r>
      <w:r w:rsidR="00442D86">
        <w:rPr>
          <w:rFonts w:ascii="Calibri" w:hAnsi="Calibri"/>
          <w:sz w:val="22"/>
          <w:szCs w:val="22"/>
        </w:rPr>
        <w:t xml:space="preserve">analyse en </w:t>
      </w:r>
      <w:r w:rsidRPr="00C03A3C">
        <w:rPr>
          <w:rFonts w:ascii="Calibri" w:hAnsi="Calibri"/>
          <w:sz w:val="22"/>
          <w:szCs w:val="22"/>
        </w:rPr>
        <w:t xml:space="preserve">de opvolging van de </w:t>
      </w:r>
      <w:r>
        <w:rPr>
          <w:rFonts w:ascii="Calibri" w:hAnsi="Calibri"/>
          <w:sz w:val="22"/>
          <w:szCs w:val="22"/>
        </w:rPr>
        <w:t>clusters</w:t>
      </w:r>
      <w:r w:rsidRPr="00C03A3C">
        <w:rPr>
          <w:rFonts w:ascii="Calibri" w:hAnsi="Calibri"/>
          <w:sz w:val="22"/>
          <w:szCs w:val="22"/>
        </w:rPr>
        <w:t xml:space="preserve"> en</w:t>
      </w:r>
      <w:r w:rsidR="00442D86">
        <w:rPr>
          <w:rFonts w:ascii="Calibri" w:hAnsi="Calibri"/>
          <w:sz w:val="22"/>
          <w:szCs w:val="22"/>
        </w:rPr>
        <w:t xml:space="preserve"> </w:t>
      </w:r>
      <w:r w:rsidR="00416423">
        <w:rPr>
          <w:rFonts w:ascii="Calibri" w:hAnsi="Calibri"/>
          <w:sz w:val="22"/>
          <w:szCs w:val="22"/>
        </w:rPr>
        <w:t xml:space="preserve">informeert lokale en bovenlokale actoren (zie </w:t>
      </w:r>
      <w:r w:rsidR="00536B00">
        <w:rPr>
          <w:rFonts w:ascii="Calibri" w:hAnsi="Calibri"/>
          <w:sz w:val="22"/>
          <w:szCs w:val="22"/>
        </w:rPr>
        <w:t>f</w:t>
      </w:r>
      <w:r w:rsidR="00416423">
        <w:rPr>
          <w:rFonts w:ascii="Calibri" w:hAnsi="Calibri"/>
          <w:sz w:val="22"/>
          <w:szCs w:val="22"/>
        </w:rPr>
        <w:t xml:space="preserve">lowchart) </w:t>
      </w:r>
      <w:r w:rsidR="00442D86">
        <w:rPr>
          <w:rFonts w:ascii="Calibri" w:hAnsi="Calibri"/>
          <w:sz w:val="22"/>
          <w:szCs w:val="22"/>
        </w:rPr>
        <w:t>dat er mogelijks een uitbraak is</w:t>
      </w:r>
      <w:r w:rsidR="00D934CD">
        <w:rPr>
          <w:rFonts w:ascii="Calibri" w:hAnsi="Calibri"/>
          <w:sz w:val="22"/>
          <w:szCs w:val="22"/>
        </w:rPr>
        <w:t xml:space="preserve"> (vooralarm)</w:t>
      </w:r>
      <w:r w:rsidR="00442D86">
        <w:rPr>
          <w:rFonts w:ascii="Calibri" w:hAnsi="Calibri"/>
          <w:sz w:val="22"/>
          <w:szCs w:val="22"/>
        </w:rPr>
        <w:t xml:space="preserve">. </w:t>
      </w:r>
      <w:r w:rsidRPr="00D40C79">
        <w:rPr>
          <w:rFonts w:ascii="Calibri" w:hAnsi="Calibri"/>
          <w:sz w:val="22"/>
          <w:szCs w:val="22"/>
        </w:rPr>
        <w:t xml:space="preserve">In iedere provincie is er een verantwoordelijke die men kan contacteren via het contactnummer van de </w:t>
      </w:r>
      <w:r w:rsidRPr="00BC187C">
        <w:rPr>
          <w:rFonts w:ascii="Calibri" w:hAnsi="Calibri"/>
          <w:sz w:val="22"/>
          <w:szCs w:val="22"/>
        </w:rPr>
        <w:t>provincie zie bijlage 2 contactfiches</w:t>
      </w:r>
      <w:r w:rsidRPr="00D40C79">
        <w:rPr>
          <w:rFonts w:ascii="Calibri" w:hAnsi="Calibri"/>
          <w:sz w:val="22"/>
          <w:szCs w:val="22"/>
        </w:rPr>
        <w:t xml:space="preserve"> of v</w:t>
      </w:r>
      <w:r>
        <w:rPr>
          <w:rFonts w:ascii="Calibri" w:hAnsi="Calibri"/>
          <w:sz w:val="22"/>
          <w:szCs w:val="22"/>
        </w:rPr>
        <w:t xml:space="preserve">ia </w:t>
      </w:r>
      <w:hyperlink r:id="rId14" w:history="1">
        <w:r w:rsidRPr="00345A98">
          <w:rPr>
            <w:rStyle w:val="Hyperlink"/>
            <w:sz w:val="22"/>
            <w:szCs w:val="22"/>
          </w:rPr>
          <w:t>infectieziektebestrijding@vlaanderen.be</w:t>
        </w:r>
      </w:hyperlink>
      <w:r w:rsidR="00442D86">
        <w:rPr>
          <w:rFonts w:ascii="Calibri" w:hAnsi="Calibri"/>
          <w:sz w:val="22"/>
          <w:szCs w:val="22"/>
        </w:rPr>
        <w:t xml:space="preserve">. In principe gaan de contacten met het team via het aanspreekpunt van de zorgraden.  In afwachting van de oprichting van </w:t>
      </w:r>
      <w:r w:rsidR="00536B00">
        <w:rPr>
          <w:rFonts w:ascii="Calibri" w:hAnsi="Calibri"/>
          <w:sz w:val="22"/>
          <w:szCs w:val="22"/>
        </w:rPr>
        <w:t xml:space="preserve">het aanspreekpunt van </w:t>
      </w:r>
      <w:r w:rsidR="00442D86">
        <w:rPr>
          <w:rFonts w:ascii="Calibri" w:hAnsi="Calibri"/>
          <w:sz w:val="22"/>
          <w:szCs w:val="22"/>
        </w:rPr>
        <w:t xml:space="preserve">de Zorgraden kan het team rechtstreeks worden gecontacteerd.  </w:t>
      </w:r>
    </w:p>
    <w:p w14:paraId="286A932D" w14:textId="7DDA9492" w:rsidR="00847DAA" w:rsidRPr="00C03A3C" w:rsidRDefault="00847DAA" w:rsidP="00442D86">
      <w:pPr>
        <w:jc w:val="both"/>
        <w:rPr>
          <w:rFonts w:ascii="Calibri" w:hAnsi="Calibri"/>
          <w:sz w:val="22"/>
          <w:szCs w:val="22"/>
        </w:rPr>
      </w:pPr>
      <w:r w:rsidRPr="00C03A3C">
        <w:rPr>
          <w:rFonts w:ascii="Calibri" w:hAnsi="Calibri"/>
          <w:sz w:val="22"/>
          <w:szCs w:val="22"/>
        </w:rPr>
        <w:t>-</w:t>
      </w:r>
      <w:r w:rsidRPr="00C03A3C">
        <w:rPr>
          <w:rFonts w:ascii="Calibri" w:hAnsi="Calibri"/>
          <w:sz w:val="22"/>
          <w:szCs w:val="22"/>
        </w:rPr>
        <w:tab/>
      </w:r>
    </w:p>
    <w:p w14:paraId="1B9CFCF1" w14:textId="77777777" w:rsidR="00847DAA" w:rsidRPr="00C03A3C" w:rsidRDefault="00847DAA" w:rsidP="00847DAA">
      <w:pPr>
        <w:jc w:val="both"/>
        <w:rPr>
          <w:rFonts w:ascii="Calibri" w:hAnsi="Calibri"/>
          <w:sz w:val="22"/>
          <w:szCs w:val="22"/>
        </w:rPr>
      </w:pPr>
    </w:p>
    <w:p w14:paraId="3E943B51" w14:textId="77777777" w:rsidR="00416423" w:rsidRDefault="00847DAA" w:rsidP="00847DAA">
      <w:pPr>
        <w:jc w:val="both"/>
        <w:rPr>
          <w:rFonts w:ascii="Calibri" w:hAnsi="Calibri"/>
          <w:sz w:val="22"/>
          <w:szCs w:val="22"/>
        </w:rPr>
      </w:pPr>
      <w:r w:rsidRPr="00D40C79">
        <w:rPr>
          <w:rFonts w:ascii="Calibri" w:hAnsi="Calibri"/>
          <w:sz w:val="22"/>
          <w:szCs w:val="22"/>
        </w:rPr>
        <w:t xml:space="preserve">2. </w:t>
      </w:r>
      <w:r w:rsidRPr="00C03A3C">
        <w:rPr>
          <w:rFonts w:ascii="Calibri" w:hAnsi="Calibri"/>
          <w:sz w:val="22"/>
          <w:szCs w:val="22"/>
          <w:u w:val="single"/>
        </w:rPr>
        <w:t>AZG, mobiele teams</w:t>
      </w:r>
      <w:r w:rsidRPr="00C03A3C">
        <w:rPr>
          <w:rFonts w:ascii="Calibri" w:hAnsi="Calibri"/>
          <w:sz w:val="22"/>
          <w:szCs w:val="22"/>
        </w:rPr>
        <w:t xml:space="preserve">: (15 voor heel Vlaanderen). </w:t>
      </w:r>
    </w:p>
    <w:p w14:paraId="68C6DE9E" w14:textId="77777777" w:rsidR="00416423" w:rsidRDefault="00416423" w:rsidP="00416423">
      <w:pPr>
        <w:jc w:val="both"/>
        <w:rPr>
          <w:rFonts w:ascii="Calibri" w:hAnsi="Calibri"/>
          <w:sz w:val="22"/>
          <w:szCs w:val="22"/>
          <w:lang w:val="nl-NL"/>
        </w:rPr>
      </w:pPr>
      <w:r>
        <w:rPr>
          <w:rFonts w:ascii="Calibri" w:hAnsi="Calibri"/>
          <w:sz w:val="22"/>
          <w:szCs w:val="22"/>
          <w:lang w:val="nl-NL"/>
        </w:rPr>
        <w:t>Deze mobiele teams zullen bestaan uit artsen, verpleegkundigen en gezondheidspromotoren. Zij werken onder leiding en supervisie van het bestaande team infectieziektebestrijding en Vaccinatie van het Agentschap Zorg en Gezondheid en vormen als het ware een verlengstuk van het team.</w:t>
      </w:r>
    </w:p>
    <w:p w14:paraId="241891FB" w14:textId="77777777" w:rsidR="00416423" w:rsidRPr="005B4C33" w:rsidRDefault="00416423" w:rsidP="00847DAA">
      <w:pPr>
        <w:jc w:val="both"/>
        <w:rPr>
          <w:rFonts w:ascii="Calibri" w:hAnsi="Calibri"/>
          <w:sz w:val="22"/>
          <w:szCs w:val="22"/>
          <w:lang w:val="nl-NL"/>
        </w:rPr>
      </w:pPr>
    </w:p>
    <w:p w14:paraId="70A069FD" w14:textId="71534F5D" w:rsidR="00847DAA" w:rsidRPr="00C03A3C" w:rsidRDefault="00847DAA" w:rsidP="00847DAA">
      <w:pPr>
        <w:jc w:val="both"/>
        <w:rPr>
          <w:rFonts w:ascii="Calibri" w:eastAsia="Calibri" w:hAnsi="Calibri" w:cs="Calibri"/>
          <w:sz w:val="22"/>
          <w:szCs w:val="22"/>
          <w:lang w:eastAsia="en-US"/>
        </w:rPr>
      </w:pPr>
      <w:r w:rsidRPr="00C03A3C">
        <w:rPr>
          <w:rFonts w:ascii="Calibri" w:eastAsia="FlandersArtSans-Regular" w:hAnsi="Calibri"/>
          <w:sz w:val="22"/>
          <w:szCs w:val="22"/>
          <w:lang w:eastAsia="en-US"/>
        </w:rPr>
        <w:t xml:space="preserve">Het takenpakket van de mobiele teams infectieziektebestrijding omvat: </w:t>
      </w:r>
    </w:p>
    <w:p w14:paraId="550EF0D7" w14:textId="38B647B9" w:rsidR="00847DAA" w:rsidRPr="00C03A3C" w:rsidRDefault="00847DAA" w:rsidP="00847DAA">
      <w:pPr>
        <w:numPr>
          <w:ilvl w:val="0"/>
          <w:numId w:val="16"/>
        </w:numPr>
        <w:contextualSpacing/>
        <w:jc w:val="both"/>
        <w:rPr>
          <w:rFonts w:ascii="Calibri" w:eastAsia="Calibri" w:hAnsi="Calibri" w:cs="Calibri"/>
          <w:sz w:val="22"/>
          <w:szCs w:val="22"/>
          <w:lang w:eastAsia="en-US"/>
        </w:rPr>
      </w:pPr>
      <w:r w:rsidRPr="00C03A3C">
        <w:rPr>
          <w:rFonts w:ascii="Calibri" w:eastAsia="Calibri" w:hAnsi="Calibri" w:cs="Calibri"/>
          <w:sz w:val="22"/>
          <w:szCs w:val="22"/>
          <w:lang w:eastAsia="en-US"/>
        </w:rPr>
        <w:t xml:space="preserve">Voorbereiding van de </w:t>
      </w:r>
      <w:r w:rsidR="00416423">
        <w:rPr>
          <w:rFonts w:ascii="Calibri" w:eastAsia="Calibri" w:hAnsi="Calibri" w:cs="Calibri"/>
          <w:sz w:val="22"/>
          <w:szCs w:val="22"/>
          <w:lang w:eastAsia="en-US"/>
        </w:rPr>
        <w:t>zorgvoorzieningen</w:t>
      </w:r>
      <w:r w:rsidR="00416423" w:rsidRPr="00C03A3C">
        <w:rPr>
          <w:rFonts w:ascii="Calibri" w:eastAsia="Calibri" w:hAnsi="Calibri" w:cs="Calibri"/>
          <w:sz w:val="22"/>
          <w:szCs w:val="22"/>
          <w:lang w:eastAsia="en-US"/>
        </w:rPr>
        <w:t xml:space="preserve"> </w:t>
      </w:r>
      <w:r w:rsidRPr="00C03A3C">
        <w:rPr>
          <w:rFonts w:ascii="Calibri" w:eastAsia="Calibri" w:hAnsi="Calibri" w:cs="Calibri"/>
          <w:sz w:val="22"/>
          <w:szCs w:val="22"/>
          <w:lang w:eastAsia="en-US"/>
        </w:rPr>
        <w:t xml:space="preserve">(woonzorgcentra,  voorzieningen personen met een handicap) door het aanbieden van opleidingen en educatie (volgens prioriteitstelling en ondersteunend aan wat er al bestaat). ; </w:t>
      </w:r>
    </w:p>
    <w:p w14:paraId="3AC883C6" w14:textId="504708B0" w:rsidR="00416423" w:rsidRPr="00C03A3C" w:rsidRDefault="00416423" w:rsidP="00416423">
      <w:pPr>
        <w:numPr>
          <w:ilvl w:val="0"/>
          <w:numId w:val="16"/>
        </w:numPr>
        <w:contextualSpacing/>
        <w:jc w:val="both"/>
        <w:rPr>
          <w:rFonts w:ascii="Calibri" w:eastAsia="Calibri" w:hAnsi="Calibri" w:cs="Calibri"/>
          <w:sz w:val="22"/>
          <w:szCs w:val="22"/>
          <w:lang w:eastAsia="en-US"/>
        </w:rPr>
      </w:pPr>
      <w:r w:rsidRPr="00C03A3C">
        <w:rPr>
          <w:rFonts w:ascii="Calibri" w:eastAsia="Calibri" w:hAnsi="Calibri" w:cs="Calibri"/>
          <w:sz w:val="22"/>
          <w:szCs w:val="22"/>
          <w:lang w:eastAsia="en-US"/>
        </w:rPr>
        <w:t xml:space="preserve">Ondersteuning van de verantwoordelijke (en personeel) van collectiviteiten op het moment dat er een  clusterbesmetting is. Die ondersteuning richt zich vooral op het medische aspect. Bij detectie van andere noden (psychosociale, …), </w:t>
      </w:r>
      <w:r>
        <w:rPr>
          <w:rFonts w:ascii="Calibri" w:eastAsia="Calibri" w:hAnsi="Calibri" w:cs="Calibri"/>
          <w:sz w:val="22"/>
          <w:szCs w:val="22"/>
          <w:lang w:eastAsia="en-US"/>
        </w:rPr>
        <w:t>wordt er naar de gepaste actor doorverwezen.</w:t>
      </w:r>
      <w:r w:rsidRPr="00C03A3C">
        <w:rPr>
          <w:rFonts w:ascii="Calibri" w:eastAsia="Calibri" w:hAnsi="Calibri" w:cs="Calibri"/>
          <w:sz w:val="22"/>
          <w:szCs w:val="22"/>
          <w:lang w:eastAsia="en-US"/>
        </w:rPr>
        <w:t xml:space="preserve">  Ondersteuning en </w:t>
      </w:r>
      <w:r>
        <w:rPr>
          <w:rFonts w:ascii="Calibri" w:eastAsia="Calibri" w:hAnsi="Calibri" w:cs="Calibri"/>
          <w:sz w:val="22"/>
          <w:szCs w:val="22"/>
          <w:lang w:eastAsia="en-US"/>
        </w:rPr>
        <w:t>doorverwijzing</w:t>
      </w:r>
      <w:r w:rsidRPr="00C03A3C">
        <w:rPr>
          <w:rFonts w:ascii="Calibri" w:eastAsia="Calibri" w:hAnsi="Calibri" w:cs="Calibri"/>
          <w:sz w:val="22"/>
          <w:szCs w:val="22"/>
          <w:lang w:eastAsia="en-US"/>
        </w:rPr>
        <w:t xml:space="preserve"> gebeuren waar van toepassing in overleg met de coördinerend medische verantwoordelijke/bedrijfspreventiedienst van de betrokken collectiviteit</w:t>
      </w:r>
      <w:r>
        <w:rPr>
          <w:rFonts w:ascii="Calibri" w:eastAsia="Calibri" w:hAnsi="Calibri" w:cs="Calibri"/>
          <w:sz w:val="22"/>
          <w:szCs w:val="22"/>
          <w:lang w:eastAsia="en-US"/>
        </w:rPr>
        <w:t>.</w:t>
      </w:r>
      <w:r w:rsidRPr="00416423">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Ook wijken  </w:t>
      </w:r>
      <w:proofErr w:type="spellStart"/>
      <w:r>
        <w:rPr>
          <w:rFonts w:ascii="Calibri" w:eastAsia="Calibri" w:hAnsi="Calibri" w:cs="Calibri"/>
          <w:sz w:val="22"/>
          <w:szCs w:val="22"/>
          <w:lang w:eastAsia="en-US"/>
        </w:rPr>
        <w:t>pf</w:t>
      </w:r>
      <w:proofErr w:type="spellEnd"/>
      <w:r>
        <w:rPr>
          <w:rFonts w:ascii="Calibri" w:eastAsia="Calibri" w:hAnsi="Calibri" w:cs="Calibri"/>
          <w:sz w:val="22"/>
          <w:szCs w:val="22"/>
          <w:lang w:eastAsia="en-US"/>
        </w:rPr>
        <w:t xml:space="preserve"> buurten worden voor deze taak aanzien als een collectiviteit.</w:t>
      </w:r>
    </w:p>
    <w:p w14:paraId="393A5188" w14:textId="0F71D7B1" w:rsidR="00847DAA" w:rsidRPr="00C03A3C" w:rsidRDefault="00416423" w:rsidP="00847DAA">
      <w:pPr>
        <w:numPr>
          <w:ilvl w:val="0"/>
          <w:numId w:val="16"/>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Ondersteuning van de lokale actoren bij </w:t>
      </w:r>
      <w:proofErr w:type="spellStart"/>
      <w:r>
        <w:rPr>
          <w:rFonts w:ascii="Calibri" w:eastAsia="Calibri" w:hAnsi="Calibri" w:cs="Calibri"/>
          <w:sz w:val="22"/>
          <w:szCs w:val="22"/>
          <w:lang w:eastAsia="en-US"/>
        </w:rPr>
        <w:t>t</w:t>
      </w:r>
      <w:r w:rsidR="00847DAA" w:rsidRPr="00C03A3C">
        <w:rPr>
          <w:rFonts w:ascii="Calibri" w:eastAsia="Calibri" w:hAnsi="Calibri" w:cs="Calibri"/>
          <w:sz w:val="22"/>
          <w:szCs w:val="22"/>
          <w:lang w:eastAsia="en-US"/>
        </w:rPr>
        <w:t>esting</w:t>
      </w:r>
      <w:proofErr w:type="spellEnd"/>
      <w:r w:rsidR="00847DAA" w:rsidRPr="00C03A3C">
        <w:rPr>
          <w:rFonts w:ascii="Calibri" w:eastAsia="Calibri" w:hAnsi="Calibri" w:cs="Calibri"/>
          <w:sz w:val="22"/>
          <w:szCs w:val="22"/>
          <w:lang w:eastAsia="en-US"/>
        </w:rPr>
        <w:t xml:space="preserve"> van personen in collectiviteiten of van personen die niet in een pre-triage/testcentrum of bij de huisarts terecht kunnen (bv. omwille van verminderde mobiliteit)</w:t>
      </w:r>
      <w:r>
        <w:rPr>
          <w:rFonts w:ascii="Calibri" w:eastAsia="Calibri" w:hAnsi="Calibri" w:cs="Calibri"/>
          <w:sz w:val="22"/>
          <w:szCs w:val="22"/>
          <w:lang w:eastAsia="en-US"/>
        </w:rPr>
        <w:t>, als de lokale mogelijkheden hiervoor ontoereikend zijn;</w:t>
      </w:r>
    </w:p>
    <w:p w14:paraId="0D5697B1" w14:textId="1D6C60EB" w:rsidR="00847DAA" w:rsidRPr="00C03A3C" w:rsidRDefault="00416423" w:rsidP="00847DAA">
      <w:pPr>
        <w:numPr>
          <w:ilvl w:val="0"/>
          <w:numId w:val="16"/>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Als nodig, o</w:t>
      </w:r>
      <w:r w:rsidR="00847DAA" w:rsidRPr="00C03A3C">
        <w:rPr>
          <w:rFonts w:ascii="Calibri" w:eastAsia="Calibri" w:hAnsi="Calibri" w:cs="Calibri"/>
          <w:sz w:val="22"/>
          <w:szCs w:val="22"/>
          <w:lang w:eastAsia="en-US"/>
        </w:rPr>
        <w:t>ndersteuning van de coördinerend medisch verantwoordelijke bij het ‘</w:t>
      </w:r>
      <w:r w:rsidR="00847DAA">
        <w:rPr>
          <w:rFonts w:ascii="Calibri" w:eastAsia="Calibri" w:hAnsi="Calibri" w:cs="Calibri"/>
          <w:sz w:val="22"/>
          <w:szCs w:val="22"/>
          <w:lang w:eastAsia="en-US"/>
        </w:rPr>
        <w:t>c</w:t>
      </w:r>
      <w:r w:rsidR="00847DAA" w:rsidRPr="00C03A3C">
        <w:rPr>
          <w:rFonts w:ascii="Calibri" w:eastAsia="Calibri" w:hAnsi="Calibri" w:cs="Calibri"/>
          <w:sz w:val="22"/>
          <w:szCs w:val="22"/>
          <w:lang w:eastAsia="en-US"/>
        </w:rPr>
        <w:t xml:space="preserve">ontact onderzoek’ in een collectiviteit (om clusterbesmetting te voorkomen); </w:t>
      </w:r>
    </w:p>
    <w:p w14:paraId="584CBF80" w14:textId="77777777" w:rsidR="00847DAA" w:rsidRPr="00B969E1" w:rsidRDefault="00847DAA" w:rsidP="00847DAA">
      <w:pPr>
        <w:jc w:val="both"/>
        <w:rPr>
          <w:rFonts w:ascii="Calibri" w:hAnsi="Calibri"/>
          <w:sz w:val="22"/>
          <w:szCs w:val="22"/>
        </w:rPr>
      </w:pPr>
    </w:p>
    <w:p w14:paraId="384B1696" w14:textId="1D43DF80" w:rsidR="00847DAA" w:rsidRPr="00B969E1" w:rsidRDefault="00847DAA" w:rsidP="00847DAA">
      <w:pPr>
        <w:jc w:val="both"/>
        <w:rPr>
          <w:rFonts w:ascii="Calibri" w:hAnsi="Calibri"/>
          <w:sz w:val="22"/>
          <w:szCs w:val="22"/>
          <w:lang w:val="nl-NL"/>
        </w:rPr>
      </w:pPr>
      <w:r w:rsidRPr="00B969E1">
        <w:rPr>
          <w:rFonts w:ascii="Calibri" w:hAnsi="Calibri"/>
          <w:sz w:val="22"/>
          <w:szCs w:val="22"/>
          <w:lang w:val="nl-NL"/>
        </w:rPr>
        <w:t xml:space="preserve">Er zal voortdurend </w:t>
      </w:r>
      <w:r>
        <w:rPr>
          <w:rFonts w:ascii="Calibri" w:hAnsi="Calibri"/>
          <w:sz w:val="22"/>
          <w:szCs w:val="22"/>
          <w:lang w:val="nl-NL"/>
        </w:rPr>
        <w:t xml:space="preserve">een </w:t>
      </w:r>
      <w:r w:rsidRPr="00B969E1">
        <w:rPr>
          <w:rFonts w:ascii="Calibri" w:hAnsi="Calibri"/>
          <w:sz w:val="22"/>
          <w:szCs w:val="22"/>
          <w:lang w:val="nl-NL"/>
        </w:rPr>
        <w:t xml:space="preserve">wisselwerking zijn tussen </w:t>
      </w:r>
      <w:r w:rsidR="00416423">
        <w:rPr>
          <w:rFonts w:ascii="Calibri" w:hAnsi="Calibri"/>
          <w:sz w:val="22"/>
          <w:szCs w:val="22"/>
          <w:lang w:val="nl-NL"/>
        </w:rPr>
        <w:t xml:space="preserve">de aanspreekpunten van </w:t>
      </w:r>
      <w:r w:rsidRPr="00B969E1">
        <w:rPr>
          <w:rFonts w:ascii="Calibri" w:hAnsi="Calibri"/>
          <w:sz w:val="22"/>
          <w:szCs w:val="22"/>
          <w:lang w:val="nl-NL"/>
        </w:rPr>
        <w:t xml:space="preserve">de zorgraden en </w:t>
      </w:r>
      <w:r w:rsidR="00931094">
        <w:rPr>
          <w:rFonts w:ascii="Calibri" w:hAnsi="Calibri"/>
          <w:sz w:val="22"/>
          <w:szCs w:val="22"/>
          <w:lang w:val="nl-NL"/>
        </w:rPr>
        <w:t xml:space="preserve">(de </w:t>
      </w:r>
      <w:proofErr w:type="spellStart"/>
      <w:r w:rsidR="00931094">
        <w:rPr>
          <w:rFonts w:ascii="Calibri" w:hAnsi="Calibri"/>
          <w:sz w:val="22"/>
          <w:szCs w:val="22"/>
          <w:lang w:val="nl-NL"/>
        </w:rPr>
        <w:t>coördinatiecel</w:t>
      </w:r>
      <w:proofErr w:type="spellEnd"/>
      <w:r w:rsidR="00931094">
        <w:rPr>
          <w:rFonts w:ascii="Calibri" w:hAnsi="Calibri"/>
          <w:sz w:val="22"/>
          <w:szCs w:val="22"/>
          <w:lang w:val="nl-NL"/>
        </w:rPr>
        <w:t xml:space="preserve"> van) de </w:t>
      </w:r>
      <w:r w:rsidRPr="00B969E1">
        <w:rPr>
          <w:rFonts w:ascii="Calibri" w:hAnsi="Calibri"/>
          <w:sz w:val="22"/>
          <w:szCs w:val="22"/>
          <w:lang w:val="nl-NL"/>
        </w:rPr>
        <w:t>mobiele teams</w:t>
      </w:r>
      <w:r w:rsidR="00901769">
        <w:rPr>
          <w:rFonts w:ascii="Calibri" w:hAnsi="Calibri"/>
          <w:sz w:val="22"/>
          <w:szCs w:val="22"/>
          <w:lang w:val="nl-NL"/>
        </w:rPr>
        <w:t>.</w:t>
      </w:r>
    </w:p>
    <w:p w14:paraId="33AE3902" w14:textId="77777777" w:rsidR="00847DAA" w:rsidRDefault="00847DAA" w:rsidP="00847DAA">
      <w:pPr>
        <w:spacing w:before="100" w:beforeAutospacing="1" w:after="100" w:afterAutospacing="1"/>
        <w:jc w:val="both"/>
        <w:rPr>
          <w:rFonts w:ascii="Calibri" w:hAnsi="Calibri"/>
          <w:i/>
          <w:iCs/>
          <w:sz w:val="22"/>
          <w:szCs w:val="22"/>
        </w:rPr>
      </w:pPr>
      <w:r w:rsidRPr="00D40C79">
        <w:rPr>
          <w:rFonts w:ascii="Calibri" w:hAnsi="Calibri"/>
          <w:sz w:val="22"/>
          <w:szCs w:val="22"/>
        </w:rPr>
        <w:t>3.</w:t>
      </w:r>
      <w:r w:rsidRPr="00D40C79">
        <w:rPr>
          <w:rFonts w:ascii="Calibri" w:hAnsi="Calibri"/>
          <w:sz w:val="22"/>
          <w:szCs w:val="22"/>
          <w:u w:val="single"/>
        </w:rPr>
        <w:t xml:space="preserve"> </w:t>
      </w:r>
      <w:r w:rsidRPr="00C03A3C">
        <w:rPr>
          <w:rFonts w:ascii="Calibri" w:hAnsi="Calibri"/>
          <w:i/>
          <w:iCs/>
          <w:sz w:val="22"/>
          <w:szCs w:val="22"/>
          <w:u w:val="single"/>
        </w:rPr>
        <w:t>Zorgraden</w:t>
      </w:r>
      <w:r w:rsidRPr="00C03A3C">
        <w:rPr>
          <w:rFonts w:ascii="Calibri" w:hAnsi="Calibri"/>
          <w:i/>
          <w:iCs/>
          <w:sz w:val="22"/>
          <w:szCs w:val="22"/>
        </w:rPr>
        <w:t xml:space="preserve">: </w:t>
      </w:r>
    </w:p>
    <w:p w14:paraId="2273B39E" w14:textId="245C586D" w:rsidR="00901769" w:rsidRDefault="00901769" w:rsidP="00847DAA">
      <w:pPr>
        <w:spacing w:before="100" w:beforeAutospacing="1" w:after="100" w:afterAutospacing="1"/>
        <w:jc w:val="both"/>
        <w:rPr>
          <w:rFonts w:ascii="Calibri" w:hAnsi="Calibri"/>
          <w:sz w:val="22"/>
          <w:szCs w:val="22"/>
        </w:rPr>
      </w:pPr>
      <w:r>
        <w:rPr>
          <w:rFonts w:ascii="Calibri" w:hAnsi="Calibri"/>
          <w:sz w:val="22"/>
          <w:szCs w:val="22"/>
        </w:rPr>
        <w:t xml:space="preserve">De Zorgraden behorend tot een regionale zorgzone richten samen een aanspreekpunt op.  Het aanspreekpunt garandeert dat binnenkomende vragen heel snel worden opgevolgd, volgens de afspraken die zij onderling hebben gemaakt en dat medische expertise beschikbaar is voor de lokale besturen. </w:t>
      </w:r>
      <w:r w:rsidR="0040469A">
        <w:rPr>
          <w:rFonts w:ascii="Calibri" w:hAnsi="Calibri"/>
          <w:sz w:val="22"/>
          <w:szCs w:val="22"/>
        </w:rPr>
        <w:t xml:space="preserve">‘Het aanspreekpunt’ staat voor de organisatie van die permanentie.  </w:t>
      </w:r>
      <w:r>
        <w:rPr>
          <w:rFonts w:ascii="Calibri" w:hAnsi="Calibri"/>
          <w:sz w:val="22"/>
          <w:szCs w:val="22"/>
        </w:rPr>
        <w:t xml:space="preserve">In de opvolging </w:t>
      </w:r>
      <w:r w:rsidR="0040469A">
        <w:rPr>
          <w:rFonts w:ascii="Calibri" w:hAnsi="Calibri"/>
          <w:sz w:val="22"/>
          <w:szCs w:val="22"/>
        </w:rPr>
        <w:t xml:space="preserve">kunnen dus verschillende personen uit </w:t>
      </w:r>
      <w:r>
        <w:rPr>
          <w:rFonts w:ascii="Calibri" w:hAnsi="Calibri"/>
          <w:sz w:val="22"/>
          <w:szCs w:val="22"/>
        </w:rPr>
        <w:t>de COVID-19 teams die in elke zorgraad worden opgericht</w:t>
      </w:r>
      <w:r w:rsidR="0040469A">
        <w:rPr>
          <w:rFonts w:ascii="Calibri" w:hAnsi="Calibri"/>
          <w:sz w:val="22"/>
          <w:szCs w:val="22"/>
        </w:rPr>
        <w:t xml:space="preserve"> (zie verder)</w:t>
      </w:r>
      <w:r>
        <w:rPr>
          <w:rFonts w:ascii="Calibri" w:hAnsi="Calibri"/>
          <w:sz w:val="22"/>
          <w:szCs w:val="22"/>
        </w:rPr>
        <w:t xml:space="preserve">, een rol opnemen. </w:t>
      </w:r>
    </w:p>
    <w:p w14:paraId="3DCDC443" w14:textId="7A612E69" w:rsidR="00847DAA" w:rsidRDefault="00847DAA" w:rsidP="00847DAA">
      <w:pPr>
        <w:spacing w:before="100" w:beforeAutospacing="1" w:after="100" w:afterAutospacing="1"/>
        <w:jc w:val="both"/>
        <w:rPr>
          <w:rFonts w:ascii="Calibri" w:hAnsi="Calibri"/>
          <w:sz w:val="22"/>
          <w:szCs w:val="22"/>
        </w:rPr>
      </w:pPr>
    </w:p>
    <w:p w14:paraId="19EF2392" w14:textId="663C0614" w:rsidR="00847DAA" w:rsidRPr="00767A36" w:rsidRDefault="001E2806" w:rsidP="00847DAA">
      <w:pPr>
        <w:spacing w:before="100" w:beforeAutospacing="1" w:after="100" w:afterAutospacing="1"/>
        <w:jc w:val="both"/>
        <w:rPr>
          <w:rFonts w:ascii="Calibri" w:hAnsi="Calibri"/>
          <w:sz w:val="22"/>
          <w:szCs w:val="22"/>
        </w:rPr>
      </w:pPr>
      <w:r>
        <w:rPr>
          <w:rFonts w:ascii="Calibri" w:hAnsi="Calibri"/>
          <w:sz w:val="22"/>
          <w:szCs w:val="22"/>
        </w:rPr>
        <w:t xml:space="preserve">Wanneer een mogelijke uitbraak onderzocht wordt (zie flowchart ‘vooralarm’), staat het aanspreekpunt in nauw overleg met het team IZ en houdt het de federale </w:t>
      </w:r>
      <w:proofErr w:type="spellStart"/>
      <w:r>
        <w:rPr>
          <w:rFonts w:ascii="Calibri" w:hAnsi="Calibri"/>
          <w:sz w:val="22"/>
          <w:szCs w:val="22"/>
        </w:rPr>
        <w:t>Gezonheidsinspecteur</w:t>
      </w:r>
      <w:proofErr w:type="spellEnd"/>
      <w:r>
        <w:rPr>
          <w:rFonts w:ascii="Calibri" w:hAnsi="Calibri"/>
          <w:sz w:val="22"/>
          <w:szCs w:val="22"/>
        </w:rPr>
        <w:t xml:space="preserve">, het gemeentelijke bestuur en het provinciale bestuur op de hoogte van de stand van zaken.  Wanneer een effectieve uitbraak beheerd moet worden, werkt het aanspreekpunt nauw samen met de Federale Gezondheidsinspecteur en ondersteunen zij het gemeentelijke </w:t>
      </w:r>
      <w:r w:rsidR="00F7333C">
        <w:rPr>
          <w:rFonts w:ascii="Calibri" w:hAnsi="Calibri"/>
          <w:sz w:val="22"/>
          <w:szCs w:val="22"/>
        </w:rPr>
        <w:t>en het provinciale bestuur bij het nemen en het uitvoeren van de noodzakelijke maatregelen.</w:t>
      </w:r>
      <w:r>
        <w:rPr>
          <w:rFonts w:ascii="Calibri" w:hAnsi="Calibri"/>
          <w:sz w:val="22"/>
          <w:szCs w:val="22"/>
        </w:rPr>
        <w:t xml:space="preserve"> </w:t>
      </w:r>
      <w:r w:rsidR="00F7333C">
        <w:rPr>
          <w:rFonts w:ascii="Calibri" w:hAnsi="Calibri"/>
          <w:sz w:val="22"/>
          <w:szCs w:val="22"/>
        </w:rPr>
        <w:t xml:space="preserve">Zij zijn </w:t>
      </w:r>
      <w:r w:rsidR="00847DAA" w:rsidRPr="00BC187C">
        <w:rPr>
          <w:rFonts w:ascii="Calibri" w:hAnsi="Calibri"/>
          <w:sz w:val="22"/>
          <w:szCs w:val="22"/>
        </w:rPr>
        <w:t xml:space="preserve">vertegenwoordigd in </w:t>
      </w:r>
      <w:r w:rsidR="00847DAA">
        <w:rPr>
          <w:rFonts w:ascii="Calibri" w:hAnsi="Calibri"/>
          <w:sz w:val="22"/>
          <w:szCs w:val="22"/>
        </w:rPr>
        <w:t>de</w:t>
      </w:r>
      <w:r w:rsidR="00847DAA" w:rsidRPr="00BC187C">
        <w:rPr>
          <w:rFonts w:ascii="Calibri" w:hAnsi="Calibri"/>
          <w:sz w:val="22"/>
          <w:szCs w:val="22"/>
        </w:rPr>
        <w:t xml:space="preserve"> gemeentelijk</w:t>
      </w:r>
      <w:r w:rsidR="00847DAA">
        <w:rPr>
          <w:rFonts w:ascii="Calibri" w:hAnsi="Calibri"/>
          <w:sz w:val="22"/>
          <w:szCs w:val="22"/>
        </w:rPr>
        <w:t>e</w:t>
      </w:r>
      <w:r w:rsidR="00847DAA" w:rsidRPr="00BC187C">
        <w:rPr>
          <w:rFonts w:ascii="Calibri" w:hAnsi="Calibri"/>
          <w:sz w:val="22"/>
          <w:szCs w:val="22"/>
        </w:rPr>
        <w:t>/provincia</w:t>
      </w:r>
      <w:r w:rsidR="00847DAA">
        <w:rPr>
          <w:rFonts w:ascii="Calibri" w:hAnsi="Calibri"/>
          <w:sz w:val="22"/>
          <w:szCs w:val="22"/>
        </w:rPr>
        <w:t>le</w:t>
      </w:r>
      <w:r w:rsidR="00847DAA" w:rsidRPr="00BC187C">
        <w:rPr>
          <w:rFonts w:ascii="Calibri" w:hAnsi="Calibri"/>
          <w:sz w:val="22"/>
          <w:szCs w:val="22"/>
        </w:rPr>
        <w:t xml:space="preserve"> </w:t>
      </w:r>
      <w:proofErr w:type="spellStart"/>
      <w:r w:rsidR="00847DAA">
        <w:rPr>
          <w:rFonts w:ascii="Calibri" w:hAnsi="Calibri"/>
          <w:sz w:val="22"/>
          <w:szCs w:val="22"/>
        </w:rPr>
        <w:t>crisiscel</w:t>
      </w:r>
      <w:proofErr w:type="spellEnd"/>
      <w:r w:rsidR="00847DAA" w:rsidRPr="00BC187C">
        <w:rPr>
          <w:rFonts w:ascii="Calibri" w:hAnsi="Calibri"/>
          <w:sz w:val="22"/>
          <w:szCs w:val="22"/>
        </w:rPr>
        <w:t xml:space="preserve"> (zie 3.3.1.).  </w:t>
      </w:r>
    </w:p>
    <w:p w14:paraId="196E0394" w14:textId="77777777" w:rsidR="001E2806" w:rsidRDefault="001E2806" w:rsidP="00847DAA">
      <w:pPr>
        <w:spacing w:before="100" w:beforeAutospacing="1" w:after="100" w:afterAutospacing="1"/>
        <w:jc w:val="both"/>
        <w:rPr>
          <w:rFonts w:ascii="Calibri" w:hAnsi="Calibri"/>
          <w:sz w:val="22"/>
          <w:szCs w:val="22"/>
        </w:rPr>
      </w:pPr>
    </w:p>
    <w:p w14:paraId="06345ABB" w14:textId="27C22813" w:rsidR="00847DAA" w:rsidRPr="00790B80" w:rsidRDefault="0040469A" w:rsidP="00847DAA">
      <w:pPr>
        <w:spacing w:before="100" w:beforeAutospacing="1" w:after="100" w:afterAutospacing="1"/>
        <w:jc w:val="both"/>
        <w:rPr>
          <w:rFonts w:ascii="Calibri" w:hAnsi="Calibri"/>
          <w:sz w:val="22"/>
          <w:szCs w:val="22"/>
        </w:rPr>
      </w:pPr>
      <w:r>
        <w:rPr>
          <w:rFonts w:ascii="Calibri" w:hAnsi="Calibri"/>
          <w:sz w:val="22"/>
          <w:szCs w:val="22"/>
        </w:rPr>
        <w:t>Overige t</w:t>
      </w:r>
      <w:r w:rsidR="00847DAA" w:rsidRPr="00790B80">
        <w:rPr>
          <w:rFonts w:ascii="Calibri" w:hAnsi="Calibri"/>
          <w:sz w:val="22"/>
          <w:szCs w:val="22"/>
        </w:rPr>
        <w:t>aken</w:t>
      </w:r>
      <w:r>
        <w:rPr>
          <w:rFonts w:ascii="Calibri" w:hAnsi="Calibri"/>
          <w:sz w:val="22"/>
          <w:szCs w:val="22"/>
        </w:rPr>
        <w:t xml:space="preserve"> van het aanspreekpunt</w:t>
      </w:r>
      <w:r w:rsidR="00847DAA" w:rsidRPr="00790B80">
        <w:rPr>
          <w:rFonts w:ascii="Calibri" w:hAnsi="Calibri"/>
          <w:sz w:val="22"/>
          <w:szCs w:val="22"/>
        </w:rPr>
        <w:t>:</w:t>
      </w:r>
    </w:p>
    <w:p w14:paraId="21895E60" w14:textId="3AFABECD" w:rsidR="00847DAA" w:rsidRPr="00790B80" w:rsidRDefault="00847DAA" w:rsidP="00847DAA">
      <w:pPr>
        <w:spacing w:before="100" w:beforeAutospacing="1" w:after="100" w:afterAutospacing="1"/>
        <w:ind w:left="708"/>
        <w:jc w:val="both"/>
        <w:rPr>
          <w:rFonts w:ascii="Calibri" w:hAnsi="Calibri"/>
          <w:sz w:val="22"/>
          <w:szCs w:val="22"/>
        </w:rPr>
      </w:pPr>
      <w:r w:rsidRPr="00790B80">
        <w:rPr>
          <w:rFonts w:ascii="Calibri" w:hAnsi="Calibri"/>
          <w:sz w:val="22"/>
          <w:szCs w:val="22"/>
        </w:rPr>
        <w:t>1.</w:t>
      </w:r>
      <w:r w:rsidRPr="00790B80">
        <w:rPr>
          <w:rFonts w:ascii="Calibri" w:hAnsi="Calibri"/>
          <w:sz w:val="22"/>
          <w:szCs w:val="22"/>
        </w:rPr>
        <w:tab/>
        <w:t xml:space="preserve">Ondersteuning bieden aan </w:t>
      </w:r>
      <w:r w:rsidR="0040469A">
        <w:rPr>
          <w:rFonts w:ascii="Calibri" w:hAnsi="Calibri"/>
          <w:sz w:val="22"/>
          <w:szCs w:val="22"/>
        </w:rPr>
        <w:t xml:space="preserve">het team IZ met inbegrip van </w:t>
      </w:r>
      <w:r w:rsidRPr="00790B80">
        <w:rPr>
          <w:rFonts w:ascii="Calibri" w:hAnsi="Calibri"/>
          <w:sz w:val="22"/>
          <w:szCs w:val="22"/>
        </w:rPr>
        <w:t>de mobiele teams infectieziektebestrijding voor het clusteronderzoek ter preventie van een Covid-19-uitbraak door het mobiliseren van de partners binnen de respectievelijke eerstelijnszones.</w:t>
      </w:r>
    </w:p>
    <w:p w14:paraId="2DF64352" w14:textId="77777777" w:rsidR="00847DAA" w:rsidRPr="00790B80" w:rsidRDefault="00847DAA" w:rsidP="00847DAA">
      <w:pPr>
        <w:spacing w:before="100" w:beforeAutospacing="1" w:after="100" w:afterAutospacing="1"/>
        <w:ind w:left="708"/>
        <w:jc w:val="both"/>
        <w:rPr>
          <w:rFonts w:ascii="Calibri" w:hAnsi="Calibri"/>
          <w:sz w:val="22"/>
          <w:szCs w:val="22"/>
        </w:rPr>
      </w:pPr>
      <w:r w:rsidRPr="00790B80">
        <w:rPr>
          <w:rFonts w:ascii="Calibri" w:hAnsi="Calibri"/>
          <w:sz w:val="22"/>
          <w:szCs w:val="22"/>
        </w:rPr>
        <w:t>2.</w:t>
      </w:r>
      <w:r w:rsidRPr="00790B80">
        <w:rPr>
          <w:rFonts w:ascii="Calibri" w:hAnsi="Calibri"/>
          <w:sz w:val="22"/>
          <w:szCs w:val="22"/>
        </w:rPr>
        <w:tab/>
        <w:t>Vanuit een populatiegerichte aanpak een solidaire afstemming organiseren om hulpvragen van zorgaanbieders te beantwoorden in geval van schaarste aan materiaal, dringende behoefte, kennisuitwisseling en nood aan ondersteuning.</w:t>
      </w:r>
    </w:p>
    <w:p w14:paraId="5B816E57" w14:textId="48515BE9" w:rsidR="00847DAA" w:rsidRDefault="00847DAA" w:rsidP="00847DAA">
      <w:pPr>
        <w:spacing w:before="100" w:beforeAutospacing="1" w:after="100" w:afterAutospacing="1"/>
        <w:ind w:left="708"/>
        <w:jc w:val="both"/>
        <w:rPr>
          <w:rFonts w:ascii="Calibri" w:hAnsi="Calibri"/>
          <w:sz w:val="22"/>
          <w:szCs w:val="22"/>
        </w:rPr>
      </w:pPr>
      <w:r w:rsidRPr="00790B80">
        <w:rPr>
          <w:rFonts w:ascii="Calibri" w:hAnsi="Calibri"/>
          <w:sz w:val="22"/>
          <w:szCs w:val="22"/>
        </w:rPr>
        <w:t>3.</w:t>
      </w:r>
      <w:r w:rsidRPr="00790B80">
        <w:rPr>
          <w:rFonts w:ascii="Calibri" w:hAnsi="Calibri"/>
          <w:sz w:val="22"/>
          <w:szCs w:val="22"/>
        </w:rPr>
        <w:tab/>
      </w:r>
    </w:p>
    <w:p w14:paraId="2F9FAC71" w14:textId="2CEE0914" w:rsidR="00CD5D0E" w:rsidRPr="00790B80" w:rsidRDefault="00CD5D0E" w:rsidP="00847DAA">
      <w:pPr>
        <w:spacing w:before="100" w:beforeAutospacing="1" w:after="100" w:afterAutospacing="1"/>
        <w:ind w:left="708"/>
        <w:jc w:val="both"/>
        <w:rPr>
          <w:rFonts w:ascii="Calibri" w:hAnsi="Calibri"/>
          <w:sz w:val="22"/>
          <w:szCs w:val="22"/>
        </w:rPr>
      </w:pPr>
      <w:r>
        <w:rPr>
          <w:rFonts w:ascii="Calibri" w:hAnsi="Calibri"/>
          <w:sz w:val="22"/>
          <w:szCs w:val="22"/>
        </w:rPr>
        <w:t>3.  In samenspraak met het de federale gezondheidsinspecteur en de mobiele teams advies verlenen aan de lokale overheden over de te nemen maatregelen bij een uitbraak.</w:t>
      </w:r>
    </w:p>
    <w:p w14:paraId="0F72D95F" w14:textId="44D670E4" w:rsidR="00847DAA" w:rsidRPr="00790B80" w:rsidRDefault="00847DAA" w:rsidP="00847DAA">
      <w:pPr>
        <w:spacing w:before="100" w:beforeAutospacing="1" w:after="100" w:afterAutospacing="1"/>
        <w:ind w:left="708"/>
        <w:jc w:val="both"/>
        <w:rPr>
          <w:rFonts w:ascii="Calibri" w:hAnsi="Calibri"/>
          <w:sz w:val="22"/>
          <w:szCs w:val="22"/>
        </w:rPr>
      </w:pPr>
      <w:r w:rsidRPr="00790B80">
        <w:rPr>
          <w:rFonts w:ascii="Calibri" w:hAnsi="Calibri"/>
          <w:sz w:val="22"/>
          <w:szCs w:val="22"/>
        </w:rPr>
        <w:t>4.</w:t>
      </w:r>
      <w:r w:rsidRPr="00790B80">
        <w:rPr>
          <w:rFonts w:ascii="Calibri" w:hAnsi="Calibri"/>
          <w:sz w:val="22"/>
          <w:szCs w:val="22"/>
        </w:rPr>
        <w:tab/>
        <w:t xml:space="preserve">Via hun netwerk de populatie en de zorgaanbieders sensibiliseren </w:t>
      </w:r>
      <w:r w:rsidR="0040469A">
        <w:rPr>
          <w:rFonts w:ascii="Calibri" w:hAnsi="Calibri"/>
          <w:sz w:val="22"/>
          <w:szCs w:val="22"/>
        </w:rPr>
        <w:t xml:space="preserve">en informeren </w:t>
      </w:r>
      <w:r w:rsidRPr="00790B80">
        <w:rPr>
          <w:rFonts w:ascii="Calibri" w:hAnsi="Calibri"/>
          <w:sz w:val="22"/>
          <w:szCs w:val="22"/>
        </w:rPr>
        <w:t>om het draagvlak voor het contactonderzoek te verhogen.</w:t>
      </w:r>
    </w:p>
    <w:p w14:paraId="4409DC37" w14:textId="77777777" w:rsidR="00847DAA" w:rsidRPr="00790B80" w:rsidRDefault="00847DAA" w:rsidP="00847DAA">
      <w:pPr>
        <w:spacing w:before="100" w:beforeAutospacing="1" w:after="100" w:afterAutospacing="1"/>
        <w:ind w:left="708"/>
        <w:jc w:val="both"/>
        <w:rPr>
          <w:rFonts w:ascii="Calibri" w:hAnsi="Calibri"/>
          <w:sz w:val="22"/>
          <w:szCs w:val="22"/>
        </w:rPr>
      </w:pPr>
      <w:r w:rsidRPr="00790B80">
        <w:rPr>
          <w:rFonts w:ascii="Calibri" w:hAnsi="Calibri"/>
          <w:sz w:val="22"/>
          <w:szCs w:val="22"/>
        </w:rPr>
        <w:t>5.</w:t>
      </w:r>
      <w:r w:rsidRPr="00790B80">
        <w:rPr>
          <w:rFonts w:ascii="Calibri" w:hAnsi="Calibri"/>
          <w:sz w:val="22"/>
          <w:szCs w:val="22"/>
        </w:rPr>
        <w:tab/>
        <w:t>Het uitvoeren van de opdrachten zoals beschreven in het draaiboek door het agentschap.</w:t>
      </w:r>
    </w:p>
    <w:p w14:paraId="4952077E" w14:textId="456A4BBA" w:rsidR="00847DAA" w:rsidRDefault="0040469A" w:rsidP="00847DAA">
      <w:pPr>
        <w:jc w:val="both"/>
        <w:rPr>
          <w:rFonts w:ascii="Calibri" w:hAnsi="Calibri"/>
          <w:sz w:val="22"/>
          <w:szCs w:val="22"/>
        </w:rPr>
      </w:pPr>
      <w:r>
        <w:rPr>
          <w:rFonts w:ascii="Calibri" w:hAnsi="Calibri"/>
          <w:sz w:val="22"/>
          <w:szCs w:val="22"/>
        </w:rPr>
        <w:t xml:space="preserve">Belangrijke opmerking: </w:t>
      </w:r>
      <w:r w:rsidR="00901769" w:rsidRPr="00D40C79">
        <w:rPr>
          <w:rFonts w:ascii="Calibri" w:hAnsi="Calibri"/>
          <w:sz w:val="22"/>
          <w:szCs w:val="22"/>
        </w:rPr>
        <w:t>De aanspreekpunt</w:t>
      </w:r>
      <w:r>
        <w:rPr>
          <w:rFonts w:ascii="Calibri" w:hAnsi="Calibri"/>
          <w:sz w:val="22"/>
          <w:szCs w:val="22"/>
        </w:rPr>
        <w:t xml:space="preserve">en van de zorgraden zullen maar worden opgericht in de loop van de maand </w:t>
      </w:r>
      <w:r w:rsidR="00901769" w:rsidRPr="00D40C79">
        <w:rPr>
          <w:rFonts w:ascii="Calibri" w:hAnsi="Calibri"/>
          <w:sz w:val="22"/>
          <w:szCs w:val="22"/>
        </w:rPr>
        <w:t>augustus.</w:t>
      </w:r>
      <w:r>
        <w:rPr>
          <w:rFonts w:ascii="Calibri" w:hAnsi="Calibri"/>
          <w:sz w:val="22"/>
          <w:szCs w:val="22"/>
        </w:rPr>
        <w:t xml:space="preserve"> In afwachting van hun oprichting zal het team IZ </w:t>
      </w:r>
      <w:r w:rsidR="008D711D">
        <w:rPr>
          <w:rFonts w:ascii="Calibri" w:hAnsi="Calibri"/>
          <w:sz w:val="22"/>
          <w:szCs w:val="22"/>
        </w:rPr>
        <w:t>rechtstreeks in contact staan met de besturen en de FGI en deze binnen de grenzen van de beschikbaarheid ondersteunen.</w:t>
      </w:r>
    </w:p>
    <w:p w14:paraId="498399CE" w14:textId="77777777" w:rsidR="00901769" w:rsidRDefault="00901769" w:rsidP="00847DAA">
      <w:pPr>
        <w:jc w:val="both"/>
        <w:rPr>
          <w:rFonts w:ascii="Calibri" w:hAnsi="Calibri"/>
          <w:sz w:val="22"/>
          <w:szCs w:val="22"/>
        </w:rPr>
      </w:pPr>
    </w:p>
    <w:p w14:paraId="6AF63A9F" w14:textId="77777777" w:rsidR="00847DAA" w:rsidRPr="00767A36" w:rsidRDefault="00847DAA" w:rsidP="00847DAA">
      <w:pPr>
        <w:jc w:val="both"/>
        <w:rPr>
          <w:rFonts w:ascii="Calibri" w:hAnsi="Calibri"/>
          <w:sz w:val="22"/>
          <w:szCs w:val="22"/>
        </w:rPr>
      </w:pPr>
      <w:r w:rsidRPr="00043353">
        <w:rPr>
          <w:rFonts w:ascii="Calibri" w:hAnsi="Calibri"/>
          <w:sz w:val="22"/>
          <w:szCs w:val="22"/>
        </w:rPr>
        <w:t>4.</w:t>
      </w:r>
      <w:r>
        <w:rPr>
          <w:rFonts w:ascii="Calibri" w:hAnsi="Calibri"/>
          <w:sz w:val="22"/>
          <w:szCs w:val="22"/>
          <w:u w:val="single"/>
        </w:rPr>
        <w:t xml:space="preserve"> </w:t>
      </w:r>
      <w:r w:rsidRPr="00767A36">
        <w:rPr>
          <w:rFonts w:ascii="Calibri" w:hAnsi="Calibri"/>
          <w:sz w:val="22"/>
          <w:szCs w:val="22"/>
          <w:u w:val="single"/>
        </w:rPr>
        <w:t>COVID-19 team binnen de zorgraad</w:t>
      </w:r>
      <w:r w:rsidRPr="00767A36">
        <w:rPr>
          <w:rFonts w:ascii="Calibri" w:hAnsi="Calibri"/>
          <w:sz w:val="22"/>
          <w:szCs w:val="22"/>
        </w:rPr>
        <w:t xml:space="preserve">: </w:t>
      </w:r>
    </w:p>
    <w:p w14:paraId="0333DB67" w14:textId="77777777" w:rsidR="00847DAA" w:rsidRDefault="00847DAA" w:rsidP="00847DAA">
      <w:pPr>
        <w:jc w:val="both"/>
        <w:rPr>
          <w:rFonts w:asciiTheme="minorHAnsi" w:hAnsiTheme="minorHAnsi"/>
          <w:sz w:val="22"/>
          <w:szCs w:val="22"/>
        </w:rPr>
      </w:pPr>
      <w:r w:rsidRPr="00767A36">
        <w:rPr>
          <w:rFonts w:asciiTheme="minorHAnsi" w:hAnsiTheme="minorHAnsi"/>
          <w:sz w:val="22"/>
          <w:szCs w:val="22"/>
        </w:rPr>
        <w:t>Binnen elke zorgraad of op niveau van verschillende zorgraden wordt een werkgro</w:t>
      </w:r>
      <w:r>
        <w:rPr>
          <w:rFonts w:asciiTheme="minorHAnsi" w:hAnsiTheme="minorHAnsi"/>
          <w:sz w:val="22"/>
          <w:szCs w:val="22"/>
        </w:rPr>
        <w:t>ep ‘COVID-19-team’ samengesteld.</w:t>
      </w:r>
    </w:p>
    <w:p w14:paraId="7774B8C9"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Als voorbeeld wordt een mogelijke samenstelling van dit COVID-19-team gesuggereerd:</w:t>
      </w:r>
    </w:p>
    <w:p w14:paraId="53E1E3F7"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 de voorzitter van de zorgraad (of zijn vertegenwoordiger);</w:t>
      </w:r>
    </w:p>
    <w:p w14:paraId="1BF36FB2"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- 1 persoon met beleidsbevoegdheid vanuit de lokale besturen;</w:t>
      </w:r>
    </w:p>
    <w:p w14:paraId="6510C7E5"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- 1 huisarts, namens de huisartsenkring;</w:t>
      </w:r>
    </w:p>
    <w:p w14:paraId="4FD179ED"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- 1 vertegenwoordiger van de verpleegkundige discipline;</w:t>
      </w:r>
    </w:p>
    <w:p w14:paraId="323F5BDB"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- 1 vertegenwoordiger van de apothekers;</w:t>
      </w:r>
    </w:p>
    <w:p w14:paraId="43B3A378"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- 1 vertegenwoordiger uit de cluster Welzijn;</w:t>
      </w:r>
    </w:p>
    <w:p w14:paraId="5D93144C"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- 1 vertegenwoordiger van woonzorgcentra;</w:t>
      </w:r>
    </w:p>
    <w:p w14:paraId="6E7EA26A"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- 1 vertegenwoordiger van de personen met een zorg- en ondersteuningsvraag;</w:t>
      </w:r>
    </w:p>
    <w:p w14:paraId="0B29B18D" w14:textId="77777777" w:rsidR="00847DAA" w:rsidRPr="00767A36" w:rsidRDefault="00847DAA" w:rsidP="00847DAA">
      <w:pPr>
        <w:jc w:val="both"/>
        <w:rPr>
          <w:rFonts w:asciiTheme="minorHAnsi" w:hAnsiTheme="minorHAnsi"/>
          <w:sz w:val="22"/>
          <w:szCs w:val="22"/>
        </w:rPr>
      </w:pPr>
      <w:r w:rsidRPr="00767A36">
        <w:rPr>
          <w:rFonts w:asciiTheme="minorHAnsi" w:hAnsiTheme="minorHAnsi"/>
          <w:sz w:val="22"/>
          <w:szCs w:val="22"/>
        </w:rPr>
        <w:t>- Eventueel 1 vertegenwoordiger van het lokale ziekenhuisnetwerk en 1 persoon uit het lokale LOGO.</w:t>
      </w:r>
    </w:p>
    <w:p w14:paraId="598D1735" w14:textId="77777777" w:rsidR="00847DAA" w:rsidRDefault="00847DAA" w:rsidP="00847DAA">
      <w:pPr>
        <w:jc w:val="both"/>
        <w:rPr>
          <w:rFonts w:asciiTheme="minorHAnsi" w:hAnsiTheme="minorHAnsi"/>
          <w:sz w:val="22"/>
          <w:szCs w:val="22"/>
        </w:rPr>
      </w:pPr>
    </w:p>
    <w:p w14:paraId="14C033CF" w14:textId="77777777" w:rsidR="00847DAA" w:rsidRPr="00043353" w:rsidRDefault="00847DAA" w:rsidP="00847DAA">
      <w:pPr>
        <w:jc w:val="both"/>
        <w:rPr>
          <w:rFonts w:asciiTheme="minorHAnsi" w:hAnsiTheme="minorHAnsi"/>
          <w:sz w:val="22"/>
          <w:szCs w:val="22"/>
        </w:rPr>
      </w:pPr>
      <w:r w:rsidRPr="00043353">
        <w:rPr>
          <w:rFonts w:asciiTheme="minorHAnsi" w:hAnsiTheme="minorHAnsi"/>
          <w:sz w:val="22"/>
          <w:szCs w:val="22"/>
        </w:rPr>
        <w:t>Een regionale zorgzone wordt gevormd door verschillende zorgraden.</w:t>
      </w:r>
    </w:p>
    <w:p w14:paraId="2C9040BA" w14:textId="77777777" w:rsidR="00847DAA" w:rsidRPr="00043353" w:rsidRDefault="00847DAA" w:rsidP="00847DAA">
      <w:pPr>
        <w:jc w:val="both"/>
        <w:rPr>
          <w:rFonts w:asciiTheme="minorHAnsi" w:hAnsiTheme="minorHAnsi"/>
          <w:sz w:val="22"/>
          <w:szCs w:val="22"/>
        </w:rPr>
      </w:pPr>
      <w:r w:rsidRPr="00043353">
        <w:rPr>
          <w:rFonts w:asciiTheme="minorHAnsi" w:hAnsiTheme="minorHAnsi"/>
          <w:sz w:val="22"/>
          <w:szCs w:val="22"/>
        </w:rPr>
        <w:t>De zorgraden duiden per regionale zorgzone een regionaal aanspreekpunt aan.</w:t>
      </w:r>
    </w:p>
    <w:p w14:paraId="350FDFB6" w14:textId="77777777" w:rsidR="00847DAA" w:rsidRDefault="00847DAA" w:rsidP="00847DAA">
      <w:pPr>
        <w:jc w:val="both"/>
        <w:rPr>
          <w:rFonts w:asciiTheme="minorHAnsi" w:hAnsiTheme="minorHAnsi"/>
          <w:sz w:val="22"/>
          <w:szCs w:val="22"/>
        </w:rPr>
      </w:pPr>
    </w:p>
    <w:p w14:paraId="3D060F2D" w14:textId="77777777" w:rsidR="00847DAA" w:rsidRPr="00767A36" w:rsidRDefault="00847DAA" w:rsidP="00847DAA">
      <w:pPr>
        <w:jc w:val="both"/>
        <w:rPr>
          <w:rFonts w:asciiTheme="minorHAnsi" w:hAnsiTheme="minorHAnsi"/>
          <w:sz w:val="22"/>
          <w:szCs w:val="22"/>
        </w:rPr>
      </w:pPr>
      <w:r>
        <w:rPr>
          <w:rFonts w:asciiTheme="minorHAnsi" w:hAnsiTheme="minorHAnsi"/>
          <w:sz w:val="22"/>
          <w:szCs w:val="22"/>
        </w:rPr>
        <w:t>Zij zullen d</w:t>
      </w:r>
      <w:r w:rsidRPr="00767A36">
        <w:rPr>
          <w:rFonts w:asciiTheme="minorHAnsi" w:hAnsiTheme="minorHAnsi"/>
          <w:sz w:val="22"/>
          <w:szCs w:val="22"/>
        </w:rPr>
        <w:t>eelnemen samen met de aanspreekpunt aan de vormingsmomenten en intervisies onder andere georganiseerd door het Vlaams Instituut voor de Eerste Lijn.</w:t>
      </w:r>
    </w:p>
    <w:p w14:paraId="2C8104D2" w14:textId="77777777" w:rsidR="00847DAA" w:rsidRPr="00C03A3C" w:rsidRDefault="00847DAA" w:rsidP="00847DAA">
      <w:pPr>
        <w:jc w:val="both"/>
        <w:rPr>
          <w:rFonts w:ascii="Calibri" w:hAnsi="Calibri"/>
          <w:sz w:val="22"/>
          <w:szCs w:val="22"/>
        </w:rPr>
      </w:pPr>
    </w:p>
    <w:p w14:paraId="6CA2AD1A" w14:textId="7D51B829" w:rsidR="00847DAA" w:rsidRPr="00F72C46" w:rsidRDefault="00847DAA" w:rsidP="00847DAA">
      <w:pPr>
        <w:spacing w:after="100" w:afterAutospacing="1"/>
        <w:jc w:val="both"/>
        <w:rPr>
          <w:rFonts w:asciiTheme="minorHAnsi" w:hAnsiTheme="minorHAnsi" w:cstheme="minorHAnsi"/>
          <w:sz w:val="22"/>
          <w:szCs w:val="22"/>
        </w:rPr>
      </w:pPr>
      <w:r>
        <w:rPr>
          <w:rFonts w:ascii="Calibri" w:hAnsi="Calibri"/>
          <w:sz w:val="22"/>
          <w:szCs w:val="22"/>
        </w:rPr>
        <w:t>5</w:t>
      </w:r>
      <w:r w:rsidRPr="00C03A3C">
        <w:rPr>
          <w:rFonts w:ascii="Calibri" w:hAnsi="Calibri"/>
          <w:sz w:val="22"/>
          <w:szCs w:val="22"/>
        </w:rPr>
        <w:t xml:space="preserve">. </w:t>
      </w:r>
      <w:r w:rsidRPr="00473739">
        <w:rPr>
          <w:rFonts w:ascii="Calibri" w:hAnsi="Calibri"/>
          <w:sz w:val="22"/>
          <w:szCs w:val="22"/>
          <w:u w:val="single"/>
        </w:rPr>
        <w:t>Federaal gezondheidsinspecteur of de adjunct</w:t>
      </w:r>
      <w:r w:rsidRPr="00263100">
        <w:rPr>
          <w:rFonts w:ascii="Calibri" w:hAnsi="Calibri"/>
          <w:sz w:val="22"/>
          <w:szCs w:val="22"/>
        </w:rPr>
        <w:t xml:space="preserve">: </w:t>
      </w:r>
      <w:r w:rsidR="00536B00">
        <w:rPr>
          <w:rFonts w:ascii="Calibri" w:hAnsi="Calibri"/>
          <w:sz w:val="22"/>
          <w:szCs w:val="22"/>
        </w:rPr>
        <w:t xml:space="preserve">werkt </w:t>
      </w:r>
      <w:r w:rsidR="008D711D">
        <w:rPr>
          <w:rFonts w:ascii="Calibri" w:hAnsi="Calibri"/>
          <w:sz w:val="22"/>
          <w:szCs w:val="22"/>
        </w:rPr>
        <w:t xml:space="preserve"> nauw samen met het aanspreekpunt van de zorgraden </w:t>
      </w:r>
      <w:r w:rsidR="00536B00">
        <w:rPr>
          <w:rFonts w:ascii="Calibri" w:hAnsi="Calibri"/>
          <w:sz w:val="22"/>
          <w:szCs w:val="22"/>
        </w:rPr>
        <w:t xml:space="preserve">en de </w:t>
      </w:r>
      <w:proofErr w:type="spellStart"/>
      <w:r w:rsidR="00536B00">
        <w:rPr>
          <w:rFonts w:ascii="Calibri" w:hAnsi="Calibri"/>
          <w:sz w:val="22"/>
          <w:szCs w:val="22"/>
        </w:rPr>
        <w:t>nooplancoördinatoren</w:t>
      </w:r>
      <w:proofErr w:type="spellEnd"/>
      <w:r w:rsidRPr="00263100">
        <w:rPr>
          <w:rFonts w:ascii="Calibri" w:hAnsi="Calibri"/>
          <w:sz w:val="22"/>
          <w:szCs w:val="22"/>
        </w:rPr>
        <w:t xml:space="preserve"> van de </w:t>
      </w:r>
      <w:r>
        <w:rPr>
          <w:rFonts w:ascii="Calibri" w:hAnsi="Calibri"/>
          <w:sz w:val="22"/>
          <w:szCs w:val="22"/>
        </w:rPr>
        <w:t>burgemeesters</w:t>
      </w:r>
      <w:r w:rsidRPr="00263100">
        <w:rPr>
          <w:rFonts w:ascii="Calibri" w:hAnsi="Calibri"/>
          <w:sz w:val="22"/>
          <w:szCs w:val="22"/>
        </w:rPr>
        <w:t xml:space="preserve"> en gouverneurs</w:t>
      </w:r>
      <w:r>
        <w:rPr>
          <w:rFonts w:ascii="Calibri" w:hAnsi="Calibri"/>
          <w:sz w:val="22"/>
          <w:szCs w:val="22"/>
        </w:rPr>
        <w:t>.</w:t>
      </w:r>
      <w:r w:rsidRPr="00F72C46">
        <w:t xml:space="preserve"> </w:t>
      </w:r>
      <w:r>
        <w:t xml:space="preserve"> </w:t>
      </w:r>
      <w:r w:rsidRPr="00F72C46">
        <w:rPr>
          <w:rFonts w:asciiTheme="minorHAnsi" w:hAnsiTheme="minorHAnsi" w:cstheme="minorHAnsi"/>
          <w:sz w:val="22"/>
          <w:szCs w:val="22"/>
        </w:rPr>
        <w:t xml:space="preserve">De FGI heeft een belangrijke rol bij het geven van adviezen </w:t>
      </w:r>
      <w:r>
        <w:rPr>
          <w:rFonts w:asciiTheme="minorHAnsi" w:hAnsiTheme="minorHAnsi" w:cstheme="minorHAnsi"/>
          <w:sz w:val="22"/>
          <w:szCs w:val="22"/>
        </w:rPr>
        <w:t>aan</w:t>
      </w:r>
      <w:r w:rsidRPr="00F72C46">
        <w:rPr>
          <w:rFonts w:asciiTheme="minorHAnsi" w:hAnsiTheme="minorHAnsi" w:cstheme="minorHAnsi"/>
          <w:sz w:val="22"/>
          <w:szCs w:val="22"/>
        </w:rPr>
        <w:t xml:space="preserve"> de lokale besturen</w:t>
      </w:r>
      <w:r>
        <w:rPr>
          <w:rFonts w:asciiTheme="minorHAnsi" w:hAnsiTheme="minorHAnsi" w:cstheme="minorHAnsi"/>
          <w:sz w:val="22"/>
          <w:szCs w:val="22"/>
        </w:rPr>
        <w:t xml:space="preserve"> aangezien hij/zij de</w:t>
      </w:r>
      <w:r w:rsidRPr="00F72C46">
        <w:rPr>
          <w:rFonts w:asciiTheme="minorHAnsi" w:hAnsiTheme="minorHAnsi" w:cstheme="minorHAnsi"/>
          <w:sz w:val="22"/>
          <w:szCs w:val="22"/>
        </w:rPr>
        <w:t xml:space="preserve"> medische kennis heeft</w:t>
      </w:r>
      <w:r>
        <w:rPr>
          <w:rFonts w:asciiTheme="minorHAnsi" w:hAnsiTheme="minorHAnsi" w:cstheme="minorHAnsi"/>
          <w:sz w:val="22"/>
          <w:szCs w:val="22"/>
        </w:rPr>
        <w:t xml:space="preserve"> en </w:t>
      </w:r>
      <w:r w:rsidRPr="00F72C46">
        <w:rPr>
          <w:rFonts w:asciiTheme="minorHAnsi" w:hAnsiTheme="minorHAnsi" w:cstheme="minorHAnsi"/>
          <w:sz w:val="22"/>
          <w:szCs w:val="22"/>
        </w:rPr>
        <w:t xml:space="preserve">noodplanning </w:t>
      </w:r>
      <w:r>
        <w:rPr>
          <w:rFonts w:asciiTheme="minorHAnsi" w:hAnsiTheme="minorHAnsi" w:cstheme="minorHAnsi"/>
          <w:sz w:val="22"/>
          <w:szCs w:val="22"/>
        </w:rPr>
        <w:t xml:space="preserve">en </w:t>
      </w:r>
      <w:r w:rsidRPr="00F72C46">
        <w:rPr>
          <w:rFonts w:asciiTheme="minorHAnsi" w:hAnsiTheme="minorHAnsi" w:cstheme="minorHAnsi"/>
          <w:sz w:val="22"/>
          <w:szCs w:val="22"/>
        </w:rPr>
        <w:t>de lokale situatie</w:t>
      </w:r>
      <w:r>
        <w:rPr>
          <w:rFonts w:asciiTheme="minorHAnsi" w:hAnsiTheme="minorHAnsi" w:cstheme="minorHAnsi"/>
          <w:sz w:val="22"/>
          <w:szCs w:val="22"/>
        </w:rPr>
        <w:t xml:space="preserve"> kent.</w:t>
      </w:r>
    </w:p>
    <w:p w14:paraId="37D79CDB" w14:textId="77777777" w:rsidR="00847DAA" w:rsidRPr="00C17A63" w:rsidRDefault="00847DAA" w:rsidP="00847DAA">
      <w:pPr>
        <w:spacing w:after="100" w:afterAutospacing="1"/>
        <w:jc w:val="both"/>
        <w:rPr>
          <w:rFonts w:ascii="Calibri" w:hAnsi="Calibri"/>
          <w:sz w:val="22"/>
          <w:szCs w:val="22"/>
        </w:rPr>
      </w:pPr>
      <w:r w:rsidRPr="00F72C46">
        <w:rPr>
          <w:rFonts w:asciiTheme="minorHAnsi" w:hAnsiTheme="minorHAnsi" w:cstheme="minorHAnsi"/>
          <w:sz w:val="22"/>
          <w:szCs w:val="22"/>
        </w:rPr>
        <w:t xml:space="preserve">6. </w:t>
      </w:r>
      <w:r w:rsidRPr="00F72C46">
        <w:rPr>
          <w:rFonts w:asciiTheme="minorHAnsi" w:hAnsiTheme="minorHAnsi" w:cstheme="minorHAnsi"/>
          <w:sz w:val="22"/>
          <w:szCs w:val="22"/>
          <w:u w:val="single"/>
        </w:rPr>
        <w:t>Mobiele equ</w:t>
      </w:r>
      <w:r w:rsidRPr="002D0364">
        <w:rPr>
          <w:rFonts w:ascii="Calibri" w:hAnsi="Calibri"/>
          <w:sz w:val="22"/>
          <w:szCs w:val="22"/>
          <w:u w:val="single"/>
        </w:rPr>
        <w:t>ipes Centra voor Geestelijke Gezondheidszorg (CGG</w:t>
      </w:r>
      <w:r>
        <w:rPr>
          <w:rFonts w:ascii="Calibri" w:hAnsi="Calibri"/>
          <w:sz w:val="22"/>
          <w:szCs w:val="22"/>
        </w:rPr>
        <w:t>)</w:t>
      </w:r>
      <w:r w:rsidRPr="00C03A3C">
        <w:rPr>
          <w:rFonts w:ascii="Calibri" w:hAnsi="Calibri"/>
          <w:sz w:val="22"/>
          <w:szCs w:val="22"/>
        </w:rPr>
        <w:t>: psychosociale ondersteuning bieden aan zorgpersoneel (niet op vraag, stappen ze</w:t>
      </w:r>
      <w:r>
        <w:rPr>
          <w:rFonts w:ascii="Calibri" w:hAnsi="Calibri"/>
          <w:sz w:val="22"/>
          <w:szCs w:val="22"/>
        </w:rPr>
        <w:t xml:space="preserve">lf naar de voorzieningen toe) . </w:t>
      </w:r>
      <w:r w:rsidRPr="00C03A3C">
        <w:rPr>
          <w:rFonts w:ascii="Calibri" w:hAnsi="Calibri"/>
          <w:sz w:val="22"/>
          <w:szCs w:val="22"/>
        </w:rPr>
        <w:t xml:space="preserve">Gespecialiseerde medewerkers vanuit de </w:t>
      </w:r>
      <w:r>
        <w:rPr>
          <w:rFonts w:ascii="Calibri" w:hAnsi="Calibri"/>
          <w:sz w:val="22"/>
          <w:szCs w:val="22"/>
        </w:rPr>
        <w:t>CGG</w:t>
      </w:r>
      <w:r w:rsidRPr="00C03A3C">
        <w:rPr>
          <w:rFonts w:ascii="Calibri" w:hAnsi="Calibri"/>
          <w:sz w:val="22"/>
          <w:szCs w:val="22"/>
        </w:rPr>
        <w:t xml:space="preserve"> zullen tijdelijk een mobiel ondersteuningsaanbod doen. De CGG </w:t>
      </w:r>
      <w:r>
        <w:rPr>
          <w:rFonts w:ascii="Calibri" w:hAnsi="Calibri"/>
          <w:sz w:val="22"/>
          <w:szCs w:val="22"/>
        </w:rPr>
        <w:t>richten zich</w:t>
      </w:r>
      <w:r w:rsidRPr="00C03A3C">
        <w:rPr>
          <w:rFonts w:ascii="Calibri" w:hAnsi="Calibri"/>
          <w:sz w:val="22"/>
          <w:szCs w:val="22"/>
        </w:rPr>
        <w:t xml:space="preserve"> op de residentiële voorzieningen </w:t>
      </w:r>
      <w:r w:rsidRPr="00C17A63">
        <w:rPr>
          <w:rFonts w:ascii="Calibri" w:hAnsi="Calibri"/>
          <w:sz w:val="22"/>
          <w:szCs w:val="22"/>
        </w:rPr>
        <w:t>binnen het Departement Welzijn, Volksgezondheid en Gezin (WVG), voorzieningen die in de 1ste golf een hoog aantal besmetting hadden. De CGG gaan deze voorzieningen zelf contacteren en zijn dus niet beschikbaar op afroep van de organisatie.</w:t>
      </w:r>
    </w:p>
    <w:p w14:paraId="65A9524D" w14:textId="77777777" w:rsidR="00847DAA" w:rsidRPr="00C03A3C" w:rsidRDefault="00847DAA" w:rsidP="00847DAA">
      <w:pPr>
        <w:spacing w:after="160" w:line="259" w:lineRule="auto"/>
        <w:contextualSpacing/>
        <w:jc w:val="both"/>
        <w:rPr>
          <w:rFonts w:ascii="Calibri" w:hAnsi="Calibri"/>
        </w:rPr>
      </w:pPr>
    </w:p>
    <w:p w14:paraId="2BC73E86" w14:textId="77777777" w:rsidR="00847DAA" w:rsidRPr="00C03A3C" w:rsidRDefault="00847DAA" w:rsidP="00847DAA">
      <w:pPr>
        <w:spacing w:line="259" w:lineRule="auto"/>
        <w:contextualSpacing/>
        <w:jc w:val="both"/>
        <w:rPr>
          <w:rFonts w:ascii="Calibri" w:hAnsi="Calibri"/>
          <w:sz w:val="22"/>
          <w:szCs w:val="22"/>
        </w:rPr>
      </w:pPr>
      <w:r w:rsidRPr="00473739">
        <w:rPr>
          <w:rFonts w:ascii="Calibri" w:hAnsi="Calibri"/>
          <w:sz w:val="22"/>
          <w:szCs w:val="22"/>
        </w:rPr>
        <w:t>7.</w:t>
      </w:r>
      <w:r>
        <w:rPr>
          <w:rFonts w:ascii="Calibri" w:hAnsi="Calibri"/>
          <w:sz w:val="22"/>
          <w:szCs w:val="22"/>
          <w:u w:val="single"/>
        </w:rPr>
        <w:t xml:space="preserve"> </w:t>
      </w:r>
      <w:r w:rsidRPr="002D0364">
        <w:rPr>
          <w:rFonts w:ascii="Calibri" w:hAnsi="Calibri"/>
          <w:sz w:val="22"/>
          <w:szCs w:val="22"/>
          <w:u w:val="single"/>
        </w:rPr>
        <w:t>Medisch verantwoordelijken van “collectiviteiten”:</w:t>
      </w:r>
      <w:r w:rsidRPr="00C03A3C">
        <w:rPr>
          <w:rFonts w:ascii="Calibri" w:hAnsi="Calibri"/>
          <w:sz w:val="22"/>
          <w:szCs w:val="22"/>
        </w:rPr>
        <w:t xml:space="preserve"> </w:t>
      </w:r>
      <w:r w:rsidRPr="00767A36">
        <w:rPr>
          <w:rFonts w:ascii="Calibri" w:hAnsi="Calibri"/>
          <w:sz w:val="22"/>
          <w:szCs w:val="22"/>
        </w:rPr>
        <w:t>Daarmee bedoel</w:t>
      </w:r>
      <w:r>
        <w:rPr>
          <w:rFonts w:ascii="Calibri" w:hAnsi="Calibri"/>
          <w:sz w:val="22"/>
          <w:szCs w:val="22"/>
        </w:rPr>
        <w:t xml:space="preserve">t </w:t>
      </w:r>
      <w:r w:rsidRPr="00767A36">
        <w:rPr>
          <w:rFonts w:ascii="Calibri" w:hAnsi="Calibri"/>
          <w:sz w:val="22"/>
          <w:szCs w:val="22"/>
        </w:rPr>
        <w:t>men onder meer de coördinerend en raadgevend arts in een WZC</w:t>
      </w:r>
      <w:r>
        <w:rPr>
          <w:rFonts w:ascii="Calibri" w:hAnsi="Calibri"/>
          <w:sz w:val="22"/>
          <w:szCs w:val="22"/>
        </w:rPr>
        <w:t xml:space="preserve">, </w:t>
      </w:r>
      <w:r w:rsidRPr="008A6C69">
        <w:rPr>
          <w:rFonts w:ascii="Calibri" w:hAnsi="Calibri"/>
          <w:sz w:val="22"/>
          <w:szCs w:val="22"/>
        </w:rPr>
        <w:t>een CLB-arts in een school</w:t>
      </w:r>
      <w:r w:rsidRPr="00767A36">
        <w:rPr>
          <w:rFonts w:ascii="Calibri" w:hAnsi="Calibri"/>
          <w:sz w:val="22"/>
          <w:szCs w:val="22"/>
        </w:rPr>
        <w:t xml:space="preserve"> of en bedrijfsarts in een bedrijf. Contactonderzoek in de leefgroep (bv. </w:t>
      </w:r>
      <w:r w:rsidRPr="00C03A3C">
        <w:rPr>
          <w:rFonts w:ascii="Calibri" w:hAnsi="Calibri"/>
          <w:sz w:val="22"/>
          <w:szCs w:val="22"/>
        </w:rPr>
        <w:t>WZC), Snel en gericht testen bij risico’s, verantwoordelijk voor een uitbraakplan.</w:t>
      </w:r>
    </w:p>
    <w:p w14:paraId="15B65966" w14:textId="4C1CA777" w:rsidR="00847DAA" w:rsidRPr="0070413C" w:rsidRDefault="00847DAA" w:rsidP="00847DAA">
      <w:pPr>
        <w:spacing w:before="100" w:beforeAutospacing="1"/>
        <w:jc w:val="both"/>
        <w:rPr>
          <w:rFonts w:ascii="Calibri" w:hAnsi="Calibri"/>
          <w:sz w:val="22"/>
          <w:szCs w:val="22"/>
        </w:rPr>
      </w:pPr>
      <w:r w:rsidRPr="0070413C">
        <w:rPr>
          <w:rFonts w:ascii="Calibri" w:hAnsi="Calibri"/>
          <w:sz w:val="22"/>
          <w:szCs w:val="22"/>
        </w:rPr>
        <w:t xml:space="preserve">8. </w:t>
      </w:r>
      <w:r w:rsidRPr="0070413C">
        <w:rPr>
          <w:rFonts w:ascii="Calibri" w:hAnsi="Calibri"/>
          <w:sz w:val="22"/>
          <w:szCs w:val="22"/>
          <w:u w:val="single"/>
        </w:rPr>
        <w:t>Lokale besturen</w:t>
      </w:r>
      <w:r w:rsidRPr="0070413C">
        <w:rPr>
          <w:rFonts w:ascii="Calibri" w:hAnsi="Calibri"/>
          <w:sz w:val="22"/>
          <w:szCs w:val="22"/>
        </w:rPr>
        <w:t xml:space="preserve">: blijvend sensibiliseren van bevolking voor contactonderzoek en testen, communiceren naar de bevolking bij </w:t>
      </w:r>
      <w:r w:rsidR="00595396">
        <w:rPr>
          <w:rFonts w:ascii="Calibri" w:hAnsi="Calibri"/>
          <w:sz w:val="22"/>
          <w:szCs w:val="22"/>
        </w:rPr>
        <w:t>het</w:t>
      </w:r>
      <w:r w:rsidRPr="0070413C">
        <w:rPr>
          <w:rFonts w:ascii="Calibri" w:hAnsi="Calibri"/>
          <w:sz w:val="22"/>
          <w:szCs w:val="22"/>
        </w:rPr>
        <w:t xml:space="preserve"> nemen van maatregelen na advies van zorgraad bij een effectief alarm</w:t>
      </w:r>
    </w:p>
    <w:p w14:paraId="0F9052CF" w14:textId="77777777" w:rsidR="00847DAA" w:rsidRDefault="00847DAA" w:rsidP="00847DAA">
      <w:pPr>
        <w:jc w:val="both"/>
        <w:rPr>
          <w:rFonts w:ascii="Calibri" w:hAnsi="Calibri"/>
          <w:sz w:val="22"/>
          <w:szCs w:val="22"/>
        </w:rPr>
      </w:pPr>
    </w:p>
    <w:p w14:paraId="2EC57DE2" w14:textId="77777777" w:rsidR="00847DAA" w:rsidRDefault="00847DAA" w:rsidP="00847DAA">
      <w:pPr>
        <w:jc w:val="both"/>
        <w:rPr>
          <w:rFonts w:ascii="Calibri" w:hAnsi="Calibri"/>
          <w:sz w:val="22"/>
          <w:szCs w:val="22"/>
        </w:rPr>
      </w:pPr>
      <w:r>
        <w:rPr>
          <w:rFonts w:ascii="Calibri" w:hAnsi="Calibri"/>
          <w:sz w:val="22"/>
          <w:szCs w:val="22"/>
        </w:rPr>
        <w:t>9</w:t>
      </w:r>
      <w:r w:rsidRPr="0070413C">
        <w:rPr>
          <w:rFonts w:ascii="Calibri" w:hAnsi="Calibri"/>
          <w:sz w:val="22"/>
          <w:szCs w:val="22"/>
        </w:rPr>
        <w:t xml:space="preserve">. </w:t>
      </w:r>
      <w:r w:rsidRPr="0070413C">
        <w:rPr>
          <w:rFonts w:ascii="Calibri" w:hAnsi="Calibri"/>
          <w:sz w:val="22"/>
          <w:szCs w:val="22"/>
          <w:u w:val="single"/>
        </w:rPr>
        <w:t>Rode Kruis</w:t>
      </w:r>
      <w:r w:rsidRPr="0070413C">
        <w:rPr>
          <w:rFonts w:ascii="Calibri" w:hAnsi="Calibri"/>
          <w:sz w:val="22"/>
          <w:szCs w:val="22"/>
        </w:rPr>
        <w:t>: staan in voor de versterking van de dagdagelijks</w:t>
      </w:r>
      <w:r>
        <w:rPr>
          <w:rFonts w:ascii="Calibri" w:hAnsi="Calibri"/>
          <w:sz w:val="22"/>
          <w:szCs w:val="22"/>
        </w:rPr>
        <w:t>e</w:t>
      </w:r>
      <w:r w:rsidRPr="0070413C">
        <w:rPr>
          <w:rFonts w:ascii="Calibri" w:hAnsi="Calibri"/>
          <w:sz w:val="22"/>
          <w:szCs w:val="22"/>
        </w:rPr>
        <w:t xml:space="preserve"> uitvoering van de dringende geneeskundige hulpverlening, ook op het vlak van de psychosociale hulp.</w:t>
      </w:r>
    </w:p>
    <w:p w14:paraId="697B00CB" w14:textId="77777777" w:rsidR="00847DAA" w:rsidRPr="0070413C" w:rsidRDefault="00847DAA" w:rsidP="00847DAA">
      <w:pPr>
        <w:jc w:val="both"/>
        <w:rPr>
          <w:rFonts w:ascii="Calibri" w:hAnsi="Calibri"/>
          <w:sz w:val="22"/>
          <w:szCs w:val="22"/>
        </w:rPr>
      </w:pPr>
    </w:p>
    <w:p w14:paraId="2EDA66B4" w14:textId="77777777" w:rsidR="00847DAA" w:rsidRPr="00464725" w:rsidRDefault="00847DAA" w:rsidP="00847DAA">
      <w:pPr>
        <w:jc w:val="both"/>
        <w:rPr>
          <w:rFonts w:ascii="Calibri" w:hAnsi="Calibri"/>
          <w:sz w:val="22"/>
          <w:szCs w:val="22"/>
        </w:rPr>
      </w:pPr>
      <w:r w:rsidRPr="00464725">
        <w:rPr>
          <w:rFonts w:ascii="Calibri" w:hAnsi="Calibri"/>
          <w:sz w:val="22"/>
          <w:szCs w:val="22"/>
        </w:rPr>
        <w:t xml:space="preserve">10. </w:t>
      </w:r>
      <w:proofErr w:type="spellStart"/>
      <w:r w:rsidRPr="00464725">
        <w:rPr>
          <w:rFonts w:ascii="Calibri" w:hAnsi="Calibri"/>
          <w:sz w:val="22"/>
          <w:szCs w:val="22"/>
          <w:u w:val="single"/>
        </w:rPr>
        <w:t>Sciensano</w:t>
      </w:r>
      <w:proofErr w:type="spellEnd"/>
      <w:r>
        <w:rPr>
          <w:rFonts w:ascii="Calibri" w:hAnsi="Calibri"/>
          <w:sz w:val="22"/>
          <w:szCs w:val="22"/>
          <w:u w:val="single"/>
        </w:rPr>
        <w:t>:</w:t>
      </w:r>
      <w:r w:rsidRPr="00464725">
        <w:rPr>
          <w:rFonts w:ascii="Calibri" w:hAnsi="Calibri"/>
          <w:sz w:val="22"/>
          <w:szCs w:val="22"/>
        </w:rPr>
        <w:t xml:space="preserve"> is een openbare instelling met rechtspersoonlijkheid</w:t>
      </w:r>
      <w:r>
        <w:rPr>
          <w:rFonts w:ascii="Calibri" w:hAnsi="Calibri"/>
          <w:sz w:val="22"/>
          <w:szCs w:val="22"/>
        </w:rPr>
        <w:t xml:space="preserve">. </w:t>
      </w:r>
      <w:r w:rsidRPr="00464725">
        <w:rPr>
          <w:rFonts w:ascii="Calibri" w:hAnsi="Calibri"/>
          <w:sz w:val="22"/>
          <w:szCs w:val="22"/>
        </w:rPr>
        <w:t xml:space="preserve"> Zij zorgen voor de verzameling, monitoring, ter beschikkingstelling en analyse alle beschikbare data.</w:t>
      </w:r>
    </w:p>
    <w:p w14:paraId="0BA2E401" w14:textId="77777777" w:rsidR="00847DAA" w:rsidRPr="00464725" w:rsidRDefault="00847DAA" w:rsidP="00847DAA">
      <w:pPr>
        <w:jc w:val="both"/>
        <w:rPr>
          <w:rFonts w:ascii="Calibri" w:hAnsi="Calibri"/>
          <w:sz w:val="22"/>
          <w:szCs w:val="22"/>
        </w:rPr>
      </w:pPr>
    </w:p>
    <w:p w14:paraId="0311C153" w14:textId="057D9BC7" w:rsidR="00847DAA" w:rsidRPr="00096D25" w:rsidRDefault="00847DAA" w:rsidP="00847DAA">
      <w:pPr>
        <w:spacing w:after="100" w:afterAutospacing="1"/>
        <w:jc w:val="both"/>
        <w:rPr>
          <w:rFonts w:ascii="Calibri" w:hAnsi="Calibri"/>
          <w:sz w:val="22"/>
          <w:szCs w:val="22"/>
        </w:rPr>
      </w:pPr>
      <w:r w:rsidRPr="00096D25">
        <w:rPr>
          <w:rFonts w:ascii="Calibri" w:hAnsi="Calibri"/>
          <w:sz w:val="22"/>
          <w:szCs w:val="22"/>
        </w:rPr>
        <w:t xml:space="preserve">11. </w:t>
      </w:r>
      <w:r w:rsidR="008D711D">
        <w:rPr>
          <w:rFonts w:ascii="Calibri" w:hAnsi="Calibri"/>
          <w:sz w:val="22"/>
          <w:szCs w:val="22"/>
          <w:u w:val="single"/>
        </w:rPr>
        <w:t>Triage- en testcentra</w:t>
      </w:r>
      <w:r w:rsidR="008D711D">
        <w:rPr>
          <w:rFonts w:ascii="Calibri" w:hAnsi="Calibri"/>
          <w:sz w:val="22"/>
          <w:szCs w:val="22"/>
        </w:rPr>
        <w:t>: Deze centra hebben twee functies, het afnemen van testen en voeren een klinisch onderzoek uit om te bepalen of een persoon mogelijks besmet en best wordt opgenomen in het hospitaal.</w:t>
      </w:r>
    </w:p>
    <w:p w14:paraId="5B324127" w14:textId="77777777" w:rsidR="00847DAA" w:rsidRPr="0070413C" w:rsidRDefault="00847DAA" w:rsidP="00847DAA">
      <w:pPr>
        <w:jc w:val="both"/>
        <w:rPr>
          <w:rFonts w:ascii="Calibri" w:hAnsi="Calibri"/>
          <w:sz w:val="22"/>
          <w:szCs w:val="22"/>
        </w:rPr>
      </w:pPr>
      <w:r w:rsidRPr="0070413C">
        <w:rPr>
          <w:rFonts w:ascii="Calibri" w:hAnsi="Calibri"/>
          <w:sz w:val="22"/>
          <w:szCs w:val="22"/>
        </w:rPr>
        <w:t>1</w:t>
      </w:r>
      <w:r>
        <w:rPr>
          <w:rFonts w:ascii="Calibri" w:hAnsi="Calibri"/>
          <w:sz w:val="22"/>
          <w:szCs w:val="22"/>
        </w:rPr>
        <w:t>2</w:t>
      </w:r>
      <w:r w:rsidRPr="0070413C">
        <w:rPr>
          <w:rFonts w:ascii="Calibri" w:hAnsi="Calibri"/>
          <w:sz w:val="22"/>
          <w:szCs w:val="22"/>
        </w:rPr>
        <w:t xml:space="preserve">. </w:t>
      </w:r>
      <w:r w:rsidRPr="0070413C">
        <w:rPr>
          <w:rFonts w:ascii="Calibri" w:hAnsi="Calibri"/>
          <w:sz w:val="22"/>
          <w:szCs w:val="22"/>
          <w:u w:val="single"/>
        </w:rPr>
        <w:t>Huisartsenkringen</w:t>
      </w:r>
      <w:r w:rsidRPr="0070413C">
        <w:rPr>
          <w:rFonts w:ascii="Calibri" w:hAnsi="Calibri"/>
          <w:sz w:val="22"/>
          <w:szCs w:val="22"/>
        </w:rPr>
        <w:t xml:space="preserve"> en ziekenhuizen zijn belangrijke partners om via het aanspreekpunt van de zorgraad en de federaal gezondheidsinspecteur medische expertise te leveren.</w:t>
      </w:r>
    </w:p>
    <w:p w14:paraId="31FA5142" w14:textId="77777777" w:rsidR="00847DAA" w:rsidRPr="0070413C" w:rsidRDefault="00847DAA" w:rsidP="00847DAA">
      <w:pPr>
        <w:ind w:right="-26"/>
        <w:jc w:val="both"/>
        <w:rPr>
          <w:rFonts w:ascii="Calibri" w:hAnsi="Calibri"/>
          <w:sz w:val="22"/>
          <w:szCs w:val="22"/>
        </w:rPr>
      </w:pPr>
    </w:p>
    <w:p w14:paraId="6B0C2485" w14:textId="77777777" w:rsidR="00847DAA" w:rsidRPr="0070413C" w:rsidRDefault="00847DAA" w:rsidP="00847DAA">
      <w:pPr>
        <w:ind w:left="24" w:right="-26"/>
        <w:jc w:val="both"/>
        <w:rPr>
          <w:rFonts w:ascii="Calibri" w:hAnsi="Calibri"/>
          <w:sz w:val="22"/>
          <w:szCs w:val="22"/>
        </w:rPr>
      </w:pPr>
      <w:r w:rsidRPr="005B4C33">
        <w:rPr>
          <w:rFonts w:ascii="Calibri" w:hAnsi="Calibri"/>
          <w:sz w:val="22"/>
          <w:szCs w:val="22"/>
        </w:rPr>
        <w:t>Bijlage 2: contactfiches van bovenvermelde betrokken diensten.</w:t>
      </w:r>
    </w:p>
    <w:p w14:paraId="4BE1F076" w14:textId="77777777" w:rsidR="00847DAA" w:rsidRPr="0070413C" w:rsidRDefault="00847DAA" w:rsidP="00847DAA">
      <w:pPr>
        <w:ind w:right="-26"/>
        <w:jc w:val="both"/>
        <w:rPr>
          <w:rFonts w:ascii="Calibri" w:hAnsi="Calibri"/>
          <w:sz w:val="24"/>
          <w:szCs w:val="24"/>
        </w:rPr>
      </w:pPr>
    </w:p>
    <w:p w14:paraId="35D2B94E" w14:textId="77777777" w:rsidR="00847DAA" w:rsidRPr="0055742F" w:rsidRDefault="00847DAA" w:rsidP="00847DAA">
      <w:pPr>
        <w:pStyle w:val="Titel"/>
        <w:jc w:val="both"/>
        <w:outlineLvl w:val="1"/>
      </w:pPr>
      <w:bookmarkStart w:id="33" w:name="_Toc45548775"/>
      <w:bookmarkStart w:id="34" w:name="_Toc45908392"/>
      <w:r w:rsidRPr="0055742F">
        <w:t>2.4. Scenario’s</w:t>
      </w:r>
      <w:bookmarkEnd w:id="33"/>
      <w:bookmarkEnd w:id="34"/>
    </w:p>
    <w:p w14:paraId="701BC863" w14:textId="77777777" w:rsidR="00847DAA" w:rsidRPr="003F4C55" w:rsidRDefault="00847DAA" w:rsidP="00847DAA">
      <w:pPr>
        <w:ind w:right="-26"/>
        <w:jc w:val="both"/>
        <w:rPr>
          <w:rFonts w:ascii="Calibri" w:hAnsi="Calibri"/>
          <w:b/>
          <w:i/>
          <w:sz w:val="24"/>
          <w:szCs w:val="24"/>
          <w:u w:val="single"/>
        </w:rPr>
      </w:pPr>
    </w:p>
    <w:p w14:paraId="74E3831C" w14:textId="3ECDC5B6" w:rsidR="00847DAA" w:rsidRPr="0070413C" w:rsidRDefault="00847DAA" w:rsidP="00847DAA">
      <w:pPr>
        <w:ind w:right="-26"/>
        <w:jc w:val="both"/>
        <w:rPr>
          <w:rFonts w:ascii="Calibri" w:hAnsi="Calibri"/>
          <w:sz w:val="22"/>
          <w:szCs w:val="22"/>
        </w:rPr>
      </w:pPr>
      <w:r w:rsidRPr="005B4C33">
        <w:rPr>
          <w:rFonts w:ascii="Calibri" w:hAnsi="Calibri"/>
          <w:sz w:val="22"/>
          <w:szCs w:val="22"/>
        </w:rPr>
        <w:t xml:space="preserve">We onderscheiden voor dit draaiboek de volgende </w:t>
      </w:r>
      <w:r w:rsidR="00DD5D2F" w:rsidRPr="005B4C33">
        <w:rPr>
          <w:rFonts w:ascii="Calibri" w:hAnsi="Calibri"/>
          <w:sz w:val="22"/>
          <w:szCs w:val="22"/>
        </w:rPr>
        <w:t>situaties</w:t>
      </w:r>
      <w:r w:rsidRPr="005B4C33">
        <w:rPr>
          <w:rFonts w:ascii="Calibri" w:hAnsi="Calibri"/>
          <w:sz w:val="22"/>
          <w:szCs w:val="22"/>
        </w:rPr>
        <w:t>:</w:t>
      </w:r>
    </w:p>
    <w:p w14:paraId="5729C0D5" w14:textId="77777777" w:rsidR="00847DAA" w:rsidRPr="0070413C" w:rsidRDefault="00847DAA" w:rsidP="00847DAA">
      <w:pPr>
        <w:numPr>
          <w:ilvl w:val="0"/>
          <w:numId w:val="30"/>
        </w:numPr>
        <w:ind w:right="-26"/>
        <w:jc w:val="both"/>
        <w:rPr>
          <w:rFonts w:ascii="Calibri" w:hAnsi="Calibri"/>
          <w:sz w:val="22"/>
          <w:szCs w:val="22"/>
        </w:rPr>
      </w:pPr>
      <w:r w:rsidRPr="0070413C">
        <w:rPr>
          <w:rFonts w:ascii="Calibri" w:hAnsi="Calibri"/>
          <w:sz w:val="22"/>
          <w:szCs w:val="22"/>
        </w:rPr>
        <w:t>Uitbraak in een collectiviteit met een uitbraakplan of bedrijf met een medisch verantwoordelijke (WZC, school, asielcentrum , …);</w:t>
      </w:r>
    </w:p>
    <w:p w14:paraId="77D7885D" w14:textId="77777777" w:rsidR="00847DAA" w:rsidRPr="008A6C69" w:rsidRDefault="00847DAA" w:rsidP="00847DAA">
      <w:pPr>
        <w:numPr>
          <w:ilvl w:val="0"/>
          <w:numId w:val="30"/>
        </w:numPr>
        <w:ind w:right="-26"/>
        <w:jc w:val="both"/>
        <w:rPr>
          <w:rFonts w:ascii="Calibri" w:hAnsi="Calibri"/>
          <w:sz w:val="22"/>
          <w:szCs w:val="22"/>
        </w:rPr>
      </w:pPr>
      <w:r w:rsidRPr="008A6C69">
        <w:rPr>
          <w:rFonts w:ascii="Calibri" w:hAnsi="Calibri"/>
          <w:sz w:val="22"/>
          <w:szCs w:val="22"/>
        </w:rPr>
        <w:t xml:space="preserve">Uitbraak in een specifieke collectiviteit (zoals bijvoorbeeld een jeugdkamp); </w:t>
      </w:r>
    </w:p>
    <w:p w14:paraId="22974196" w14:textId="77777777" w:rsidR="00847DAA" w:rsidRPr="003311AA" w:rsidRDefault="00847DAA" w:rsidP="00847DAA">
      <w:pPr>
        <w:numPr>
          <w:ilvl w:val="0"/>
          <w:numId w:val="30"/>
        </w:numPr>
        <w:ind w:right="-26"/>
        <w:jc w:val="both"/>
        <w:rPr>
          <w:rFonts w:ascii="Calibri" w:hAnsi="Calibri"/>
          <w:sz w:val="22"/>
          <w:szCs w:val="22"/>
        </w:rPr>
      </w:pPr>
      <w:r w:rsidRPr="003311AA">
        <w:rPr>
          <w:rFonts w:ascii="Calibri" w:hAnsi="Calibri"/>
          <w:sz w:val="22"/>
          <w:szCs w:val="22"/>
        </w:rPr>
        <w:t>Uitbraak in het openbare leven, niet duidelijk afgelijnde collectiviteit of collectiviteit zonder medisch verantwoordelijke.</w:t>
      </w:r>
    </w:p>
    <w:p w14:paraId="1FBBDD41" w14:textId="77777777" w:rsidR="00847DAA" w:rsidRPr="003F4C55" w:rsidRDefault="00847DAA" w:rsidP="00847DAA">
      <w:pPr>
        <w:ind w:right="-26"/>
        <w:jc w:val="both"/>
        <w:rPr>
          <w:rFonts w:ascii="Calibri" w:hAnsi="Calibri"/>
          <w:sz w:val="22"/>
          <w:szCs w:val="22"/>
          <w:u w:val="single"/>
        </w:rPr>
      </w:pPr>
    </w:p>
    <w:p w14:paraId="0523BE37" w14:textId="77777777" w:rsidR="00847DAA" w:rsidRPr="003F4C55" w:rsidRDefault="00847DAA" w:rsidP="00847DAA">
      <w:pPr>
        <w:pStyle w:val="Kop1"/>
        <w:jc w:val="both"/>
      </w:pPr>
      <w:r w:rsidRPr="003F4C55">
        <w:rPr>
          <w:sz w:val="22"/>
          <w:szCs w:val="22"/>
          <w:highlight w:val="yellow"/>
        </w:rPr>
        <w:br w:type="page"/>
      </w:r>
      <w:bookmarkStart w:id="35" w:name="_Toc44946100"/>
      <w:bookmarkStart w:id="36" w:name="_Toc45193290"/>
      <w:bookmarkStart w:id="37" w:name="_Toc45548776"/>
      <w:bookmarkStart w:id="38" w:name="_Toc45908393"/>
      <w:r w:rsidRPr="003F4C55">
        <w:t>3. BEHEER VAN DE NOODSITUATIE</w:t>
      </w:r>
      <w:bookmarkEnd w:id="35"/>
      <w:bookmarkEnd w:id="36"/>
      <w:bookmarkEnd w:id="37"/>
      <w:bookmarkEnd w:id="38"/>
    </w:p>
    <w:p w14:paraId="4744EEEA" w14:textId="77777777" w:rsidR="00847DAA" w:rsidRPr="003F4C55" w:rsidRDefault="00847DAA" w:rsidP="00847DAA">
      <w:pPr>
        <w:ind w:right="-26"/>
        <w:jc w:val="both"/>
        <w:rPr>
          <w:rFonts w:ascii="Calibri" w:hAnsi="Calibri"/>
          <w:b/>
          <w:i/>
          <w:sz w:val="24"/>
          <w:szCs w:val="24"/>
          <w:u w:val="single"/>
        </w:rPr>
      </w:pPr>
    </w:p>
    <w:p w14:paraId="3A8E63EB" w14:textId="77777777" w:rsidR="00847DAA" w:rsidRDefault="00847DAA" w:rsidP="00847DAA">
      <w:pPr>
        <w:pStyle w:val="Titel"/>
        <w:jc w:val="both"/>
        <w:outlineLvl w:val="1"/>
      </w:pPr>
      <w:bookmarkStart w:id="39" w:name="_Toc45548777"/>
      <w:bookmarkStart w:id="40" w:name="_Toc45908394"/>
      <w:r w:rsidRPr="0055742F">
        <w:t>3.1</w:t>
      </w:r>
      <w:r>
        <w:t>.</w:t>
      </w:r>
      <w:r w:rsidRPr="0055742F">
        <w:t xml:space="preserve"> Alarmering</w:t>
      </w:r>
      <w:bookmarkEnd w:id="39"/>
      <w:bookmarkEnd w:id="40"/>
    </w:p>
    <w:p w14:paraId="039C1135" w14:textId="77777777" w:rsidR="00847DAA" w:rsidRDefault="00847DAA" w:rsidP="00847DAA">
      <w:pPr>
        <w:jc w:val="both"/>
      </w:pPr>
    </w:p>
    <w:p w14:paraId="09A4979C" w14:textId="4472FED0" w:rsidR="00A15060" w:rsidRDefault="00A15060" w:rsidP="00847DAA">
      <w:pPr>
        <w:jc w:val="both"/>
      </w:pPr>
      <w:r>
        <w:t>Contactgegevens Permanentie NCCN</w:t>
      </w:r>
      <w:r w:rsidR="0085679A">
        <w:t>:</w:t>
      </w:r>
    </w:p>
    <w:p w14:paraId="2A8A6A5D" w14:textId="5442E120" w:rsidR="0085679A" w:rsidRDefault="00A10DAE" w:rsidP="00847DAA">
      <w:pPr>
        <w:jc w:val="both"/>
      </w:pPr>
      <w:r>
        <w:t xml:space="preserve">Hertogsstraat 53 </w:t>
      </w:r>
    </w:p>
    <w:p w14:paraId="6FDBE37C" w14:textId="64881963" w:rsidR="00A10DAE" w:rsidRDefault="00A10DAE" w:rsidP="00847DAA">
      <w:pPr>
        <w:jc w:val="both"/>
      </w:pPr>
      <w:r>
        <w:t>1000 Brussel</w:t>
      </w:r>
    </w:p>
    <w:p w14:paraId="60B2E2A5" w14:textId="77777777" w:rsidR="00D05C6F" w:rsidRDefault="00D05C6F" w:rsidP="00847DAA">
      <w:pPr>
        <w:jc w:val="both"/>
      </w:pPr>
    </w:p>
    <w:p w14:paraId="4446CB75" w14:textId="1BD78059" w:rsidR="00D05C6F" w:rsidRDefault="00D05C6F" w:rsidP="00847DAA">
      <w:pPr>
        <w:jc w:val="both"/>
      </w:pPr>
      <w:r>
        <w:t>02/</w:t>
      </w:r>
      <w:r w:rsidR="00A96984">
        <w:t>506.47.11</w:t>
      </w:r>
    </w:p>
    <w:p w14:paraId="46432087" w14:textId="7359721B" w:rsidR="00A96984" w:rsidRDefault="00A96984" w:rsidP="00847DAA">
      <w:pPr>
        <w:jc w:val="both"/>
      </w:pPr>
      <w:r>
        <w:t>nccn@nccn.fgov.be</w:t>
      </w:r>
    </w:p>
    <w:p w14:paraId="154CC1C6" w14:textId="64D1B136" w:rsidR="00847DAA" w:rsidRPr="00BC4D43" w:rsidRDefault="00847DAA" w:rsidP="00847DAA">
      <w:pPr>
        <w:pStyle w:val="Kop3"/>
        <w:rPr>
          <w:rFonts w:asciiTheme="minorHAnsi" w:hAnsiTheme="minorHAnsi" w:cstheme="minorHAnsi"/>
          <w:sz w:val="22"/>
          <w:szCs w:val="22"/>
          <w:u w:val="single"/>
        </w:rPr>
      </w:pPr>
      <w:bookmarkStart w:id="41" w:name="_Toc45908395"/>
      <w:r w:rsidRPr="00BC4D43">
        <w:rPr>
          <w:rFonts w:asciiTheme="minorHAnsi" w:hAnsiTheme="minorHAnsi" w:cstheme="minorHAnsi"/>
          <w:sz w:val="22"/>
          <w:szCs w:val="22"/>
          <w:u w:val="single"/>
        </w:rPr>
        <w:t>3.1.1. Vooralarm</w:t>
      </w:r>
      <w:bookmarkEnd w:id="41"/>
      <w:r w:rsidR="006C5A36">
        <w:rPr>
          <w:rFonts w:asciiTheme="minorHAnsi" w:hAnsiTheme="minorHAnsi" w:cstheme="minorHAnsi"/>
          <w:sz w:val="22"/>
          <w:szCs w:val="22"/>
          <w:u w:val="single"/>
        </w:rPr>
        <w:t xml:space="preserve"> (</w:t>
      </w:r>
      <w:r w:rsidR="00A40106">
        <w:rPr>
          <w:rFonts w:asciiTheme="minorHAnsi" w:hAnsiTheme="minorHAnsi" w:cstheme="minorHAnsi"/>
          <w:sz w:val="22"/>
          <w:szCs w:val="22"/>
          <w:u w:val="single"/>
        </w:rPr>
        <w:t>=informeren)</w:t>
      </w:r>
    </w:p>
    <w:p w14:paraId="3CB28027" w14:textId="1BD3F3A8" w:rsidR="00847DAA" w:rsidRDefault="00847DAA" w:rsidP="00847DAA">
      <w:pPr>
        <w:ind w:right="-26"/>
        <w:jc w:val="both"/>
        <w:rPr>
          <w:rFonts w:asciiTheme="minorHAnsi" w:hAnsiTheme="minorHAnsi" w:cstheme="minorHAnsi"/>
          <w:sz w:val="22"/>
          <w:szCs w:val="22"/>
        </w:rPr>
      </w:pPr>
      <w:r w:rsidRPr="00BC4D43">
        <w:rPr>
          <w:rFonts w:asciiTheme="minorHAnsi" w:hAnsiTheme="minorHAnsi" w:cstheme="minorHAnsi"/>
          <w:sz w:val="22"/>
          <w:szCs w:val="22"/>
        </w:rPr>
        <w:t>Verwittigingsprocedure bij een mogelijke lokale uitbraak</w:t>
      </w:r>
      <w:r>
        <w:rPr>
          <w:rFonts w:asciiTheme="minorHAnsi" w:hAnsiTheme="minorHAnsi" w:cstheme="minorHAnsi"/>
          <w:sz w:val="22"/>
          <w:szCs w:val="22"/>
        </w:rPr>
        <w:t>, dit wil zeggen dat er signalen zijn die mogelijks wijzen op een uitbraak. Deze signalen worden onderzocht door het AZG (zie bijlage 3: Analyse). Op dat moment zijn er nog geen specifieke bijkomende maatregelen nodig. Wel kan er al door het lokale bestuur gecommuniceerd worden (zie hoofdstuk 4: communicatie), en legt men extra nadruk op de naleving van de 6 gouden principes.</w:t>
      </w:r>
      <w:r w:rsidR="008547D2">
        <w:rPr>
          <w:rFonts w:asciiTheme="minorHAnsi" w:hAnsiTheme="minorHAnsi" w:cstheme="minorHAnsi"/>
          <w:sz w:val="22"/>
          <w:szCs w:val="22"/>
        </w:rPr>
        <w:t xml:space="preserve">  Zorg en Gezondheid alarmeert alle betrokken actoren via een mail.  Het is niet de bedoeling dat op deze mail gereageerd wordt.  Verdere opvolging en communicatie van het vooralarm gebeurt via het aanspreekpunt van de zorgraden.   Op deze manier kunnen de artsen van het team infectieziekten zich concentreren op hun voornaamste taak namelijk onderzoek of er een mogelijke uitbraak aan de gang is.</w:t>
      </w:r>
    </w:p>
    <w:p w14:paraId="26EB2CFD" w14:textId="77777777" w:rsidR="00847DAA" w:rsidRDefault="00847DAA" w:rsidP="00847DAA">
      <w:pPr>
        <w:ind w:right="-26"/>
        <w:jc w:val="both"/>
        <w:rPr>
          <w:rFonts w:asciiTheme="minorHAnsi" w:hAnsiTheme="minorHAnsi" w:cstheme="minorHAnsi"/>
          <w:sz w:val="22"/>
          <w:szCs w:val="22"/>
        </w:rPr>
      </w:pPr>
    </w:p>
    <w:p w14:paraId="2729B111" w14:textId="7726AC39" w:rsidR="00847DAA" w:rsidRPr="00BC4D43" w:rsidRDefault="00847DAA" w:rsidP="00847DAA">
      <w:pPr>
        <w:ind w:right="-26"/>
        <w:jc w:val="both"/>
        <w:rPr>
          <w:rFonts w:asciiTheme="minorHAnsi" w:hAnsiTheme="minorHAnsi" w:cstheme="minorHAnsi"/>
          <w:sz w:val="22"/>
          <w:szCs w:val="22"/>
        </w:rPr>
      </w:pPr>
    </w:p>
    <w:p w14:paraId="057A93C6" w14:textId="77777777" w:rsidR="00847DAA" w:rsidRPr="00BC4D43" w:rsidRDefault="00847DAA" w:rsidP="00847DAA">
      <w:pPr>
        <w:jc w:val="both"/>
        <w:rPr>
          <w:rFonts w:asciiTheme="minorHAnsi" w:hAnsiTheme="minorHAnsi" w:cstheme="minorHAnsi"/>
        </w:rPr>
      </w:pPr>
    </w:p>
    <w:p w14:paraId="4A83C80E" w14:textId="2D7AFC0E" w:rsidR="00847DAA" w:rsidRDefault="008D711D" w:rsidP="00847DAA">
      <w:pPr>
        <w:jc w:val="both"/>
        <w:rPr>
          <w:rFonts w:asciiTheme="minorHAnsi" w:hAnsiTheme="minorHAnsi" w:cstheme="minorHAnsi"/>
          <w:sz w:val="22"/>
          <w:szCs w:val="22"/>
          <w:u w:val="single"/>
        </w:rPr>
      </w:pPr>
      <w:r>
        <w:rPr>
          <w:noProof/>
        </w:rPr>
        <w:drawing>
          <wp:inline distT="0" distB="0" distL="0" distR="0" wp14:anchorId="62248238" wp14:editId="5D36042F">
            <wp:extent cx="6030595" cy="386842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30595" cy="3868420"/>
                    </a:xfrm>
                    <a:prstGeom prst="rect">
                      <a:avLst/>
                    </a:prstGeom>
                  </pic:spPr>
                </pic:pic>
              </a:graphicData>
            </a:graphic>
          </wp:inline>
        </w:drawing>
      </w:r>
    </w:p>
    <w:p w14:paraId="3C9E929C" w14:textId="77777777" w:rsidR="00847DAA" w:rsidRDefault="00847DAA" w:rsidP="00847DAA">
      <w:pPr>
        <w:jc w:val="both"/>
        <w:rPr>
          <w:rFonts w:asciiTheme="minorHAnsi" w:hAnsiTheme="minorHAnsi" w:cstheme="minorHAnsi"/>
          <w:sz w:val="22"/>
          <w:szCs w:val="22"/>
          <w:u w:val="single"/>
        </w:rPr>
      </w:pPr>
    </w:p>
    <w:p w14:paraId="2A6B3620" w14:textId="77777777" w:rsidR="00847DAA" w:rsidRDefault="00847DAA" w:rsidP="00847DAA">
      <w:pPr>
        <w:jc w:val="both"/>
        <w:rPr>
          <w:rFonts w:asciiTheme="minorHAnsi" w:hAnsiTheme="minorHAnsi" w:cstheme="minorHAnsi"/>
          <w:sz w:val="22"/>
          <w:szCs w:val="22"/>
          <w:u w:val="single"/>
        </w:rPr>
      </w:pPr>
    </w:p>
    <w:p w14:paraId="0997CE93" w14:textId="77777777" w:rsidR="008D711D" w:rsidRDefault="008D711D">
      <w:pPr>
        <w:spacing w:after="160" w:line="259" w:lineRule="auto"/>
        <w:rPr>
          <w:rFonts w:asciiTheme="minorHAnsi" w:eastAsiaTheme="majorEastAsia" w:hAnsiTheme="minorHAnsi" w:cstheme="minorHAnsi"/>
          <w:b/>
          <w:bCs/>
          <w:color w:val="4472C4" w:themeColor="accent1"/>
          <w:sz w:val="22"/>
          <w:szCs w:val="22"/>
          <w:u w:val="single"/>
        </w:rPr>
      </w:pPr>
      <w:bookmarkStart w:id="42" w:name="_Toc45908396"/>
      <w:r>
        <w:rPr>
          <w:rFonts w:asciiTheme="minorHAnsi" w:hAnsiTheme="minorHAnsi" w:cstheme="minorHAnsi"/>
          <w:sz w:val="22"/>
          <w:szCs w:val="22"/>
          <w:u w:val="single"/>
        </w:rPr>
        <w:br w:type="page"/>
      </w:r>
    </w:p>
    <w:p w14:paraId="231E39C0" w14:textId="45A2976B" w:rsidR="00847DAA" w:rsidRPr="00BC4D43" w:rsidRDefault="00847DAA" w:rsidP="00847DAA">
      <w:pPr>
        <w:pStyle w:val="Kop3"/>
        <w:rPr>
          <w:rFonts w:asciiTheme="minorHAnsi" w:hAnsiTheme="minorHAnsi" w:cstheme="minorHAnsi"/>
          <w:sz w:val="22"/>
          <w:szCs w:val="22"/>
        </w:rPr>
      </w:pPr>
      <w:r w:rsidRPr="00BC4D43">
        <w:rPr>
          <w:rFonts w:asciiTheme="minorHAnsi" w:hAnsiTheme="minorHAnsi" w:cstheme="minorHAnsi"/>
          <w:sz w:val="22"/>
          <w:szCs w:val="22"/>
          <w:u w:val="single"/>
        </w:rPr>
        <w:t>3.1.2. Alarm</w:t>
      </w:r>
      <w:bookmarkEnd w:id="42"/>
      <w:r w:rsidR="00A40106">
        <w:rPr>
          <w:rFonts w:asciiTheme="minorHAnsi" w:hAnsiTheme="minorHAnsi" w:cstheme="minorHAnsi"/>
          <w:sz w:val="22"/>
          <w:szCs w:val="22"/>
          <w:u w:val="single"/>
        </w:rPr>
        <w:t xml:space="preserve"> (= </w:t>
      </w:r>
      <w:r w:rsidR="005D6F9F">
        <w:rPr>
          <w:rFonts w:asciiTheme="minorHAnsi" w:hAnsiTheme="minorHAnsi" w:cstheme="minorHAnsi"/>
          <w:sz w:val="22"/>
          <w:szCs w:val="22"/>
          <w:u w:val="single"/>
        </w:rPr>
        <w:t>beleidsmaatregelen)</w:t>
      </w:r>
    </w:p>
    <w:p w14:paraId="599A4334" w14:textId="4B510156" w:rsidR="00847DAA" w:rsidRDefault="00847DAA" w:rsidP="00847DAA">
      <w:pPr>
        <w:ind w:right="-26"/>
        <w:jc w:val="both"/>
        <w:rPr>
          <w:rFonts w:asciiTheme="minorHAnsi" w:hAnsiTheme="minorHAnsi" w:cstheme="minorHAnsi"/>
          <w:sz w:val="22"/>
          <w:szCs w:val="22"/>
        </w:rPr>
      </w:pPr>
      <w:r w:rsidRPr="00BC4D43">
        <w:rPr>
          <w:rFonts w:asciiTheme="minorHAnsi" w:hAnsiTheme="minorHAnsi" w:cstheme="minorHAnsi"/>
          <w:sz w:val="22"/>
          <w:szCs w:val="22"/>
        </w:rPr>
        <w:t>Verwittigingsprocedure bij een effectieve lokale uitbraak</w:t>
      </w:r>
      <w:r w:rsidR="00CD5D0E">
        <w:rPr>
          <w:rFonts w:asciiTheme="minorHAnsi" w:hAnsiTheme="minorHAnsi" w:cstheme="minorHAnsi"/>
          <w:sz w:val="22"/>
          <w:szCs w:val="22"/>
        </w:rPr>
        <w:t>.  De Federale Gezondheidsinspecteur en het aanspreekpunt van de zorgraden werken hierbij zeer nauw samen en</w:t>
      </w:r>
      <w:r w:rsidR="009D06E5">
        <w:rPr>
          <w:rFonts w:asciiTheme="minorHAnsi" w:hAnsiTheme="minorHAnsi" w:cstheme="minorHAnsi"/>
          <w:sz w:val="22"/>
          <w:szCs w:val="22"/>
        </w:rPr>
        <w:t xml:space="preserve"> verwittigen en </w:t>
      </w:r>
      <w:r w:rsidR="00CD5D0E">
        <w:rPr>
          <w:rFonts w:asciiTheme="minorHAnsi" w:hAnsiTheme="minorHAnsi" w:cstheme="minorHAnsi"/>
          <w:sz w:val="22"/>
          <w:szCs w:val="22"/>
        </w:rPr>
        <w:t xml:space="preserve"> communiceren met het NCCN en de betrokken noodplanningscoördinatoren.  </w:t>
      </w:r>
    </w:p>
    <w:p w14:paraId="0E111489" w14:textId="77777777" w:rsidR="00847DAA" w:rsidRDefault="00847DAA" w:rsidP="00847DAA">
      <w:pPr>
        <w:ind w:right="-26"/>
        <w:jc w:val="both"/>
        <w:rPr>
          <w:rFonts w:asciiTheme="minorHAnsi" w:hAnsiTheme="minorHAnsi" w:cstheme="minorHAnsi"/>
          <w:sz w:val="22"/>
          <w:szCs w:val="22"/>
        </w:rPr>
      </w:pPr>
    </w:p>
    <w:p w14:paraId="404D7BCD" w14:textId="74488E22" w:rsidR="00847DAA" w:rsidRPr="00BC4D43" w:rsidRDefault="00847DAA" w:rsidP="00847DAA">
      <w:pPr>
        <w:ind w:right="-26"/>
        <w:jc w:val="both"/>
        <w:rPr>
          <w:rFonts w:asciiTheme="minorHAnsi" w:hAnsiTheme="minorHAnsi" w:cstheme="minorHAnsi"/>
          <w:sz w:val="22"/>
          <w:szCs w:val="22"/>
        </w:rPr>
      </w:pPr>
    </w:p>
    <w:p w14:paraId="77932B81" w14:textId="44686AC8" w:rsidR="00847DAA" w:rsidRDefault="0098103E" w:rsidP="00847DAA">
      <w:pPr>
        <w:ind w:right="-26"/>
        <w:jc w:val="both"/>
        <w:rPr>
          <w:rFonts w:ascii="Calibri" w:hAnsi="Calibri"/>
          <w:sz w:val="22"/>
          <w:szCs w:val="22"/>
        </w:rPr>
      </w:pPr>
      <w:r>
        <w:rPr>
          <w:noProof/>
        </w:rPr>
        <w:drawing>
          <wp:inline distT="0" distB="0" distL="0" distR="0" wp14:anchorId="74D560B5" wp14:editId="68248910">
            <wp:extent cx="6030595" cy="5429885"/>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30595" cy="5429885"/>
                    </a:xfrm>
                    <a:prstGeom prst="rect">
                      <a:avLst/>
                    </a:prstGeom>
                  </pic:spPr>
                </pic:pic>
              </a:graphicData>
            </a:graphic>
          </wp:inline>
        </w:drawing>
      </w:r>
    </w:p>
    <w:p w14:paraId="63F8F15E" w14:textId="77777777" w:rsidR="00847DAA" w:rsidRPr="0096763F" w:rsidRDefault="00847DAA" w:rsidP="00847DAA">
      <w:pPr>
        <w:ind w:right="-26"/>
        <w:jc w:val="both"/>
        <w:rPr>
          <w:rFonts w:ascii="Calibri" w:hAnsi="Calibri"/>
          <w:sz w:val="22"/>
          <w:szCs w:val="22"/>
        </w:rPr>
      </w:pPr>
    </w:p>
    <w:p w14:paraId="60508694" w14:textId="77777777" w:rsidR="00847DAA" w:rsidRPr="0055742F" w:rsidRDefault="00847DAA" w:rsidP="00847DAA">
      <w:pPr>
        <w:pStyle w:val="Titel"/>
        <w:jc w:val="both"/>
        <w:outlineLvl w:val="1"/>
      </w:pPr>
      <w:bookmarkStart w:id="43" w:name="_Toc45548778"/>
      <w:bookmarkStart w:id="44" w:name="_Toc45908397"/>
      <w:r w:rsidRPr="0055742F">
        <w:t>3.2. Fasering</w:t>
      </w:r>
      <w:bookmarkEnd w:id="43"/>
      <w:bookmarkEnd w:id="44"/>
    </w:p>
    <w:p w14:paraId="0C47B708" w14:textId="77777777" w:rsidR="00847DAA" w:rsidRPr="000A505B" w:rsidRDefault="00847DAA" w:rsidP="00847DAA">
      <w:pPr>
        <w:ind w:right="-26"/>
        <w:jc w:val="both"/>
        <w:rPr>
          <w:rFonts w:ascii="Calibri" w:hAnsi="Calibri"/>
          <w:sz w:val="22"/>
          <w:szCs w:val="22"/>
        </w:rPr>
      </w:pPr>
    </w:p>
    <w:p w14:paraId="36456A86" w14:textId="77777777" w:rsidR="00847DAA" w:rsidRPr="0032729F" w:rsidRDefault="00847DAA" w:rsidP="00847DAA">
      <w:pPr>
        <w:ind w:right="-26"/>
        <w:jc w:val="both"/>
        <w:rPr>
          <w:rFonts w:ascii="Calibri" w:hAnsi="Calibri"/>
          <w:sz w:val="22"/>
          <w:szCs w:val="22"/>
          <w:u w:val="single"/>
        </w:rPr>
      </w:pPr>
      <w:r w:rsidRPr="0032729F">
        <w:rPr>
          <w:rFonts w:ascii="Calibri" w:hAnsi="Calibri"/>
          <w:sz w:val="22"/>
          <w:szCs w:val="22"/>
          <w:u w:val="single"/>
        </w:rPr>
        <w:t>Noodplanning in een notendop</w:t>
      </w:r>
    </w:p>
    <w:p w14:paraId="20146E7F" w14:textId="77777777" w:rsidR="00847DAA" w:rsidRDefault="00847DAA" w:rsidP="00847DAA">
      <w:pPr>
        <w:ind w:right="-26"/>
        <w:jc w:val="both"/>
        <w:rPr>
          <w:rFonts w:ascii="Calibri" w:hAnsi="Calibri"/>
          <w:sz w:val="22"/>
          <w:szCs w:val="22"/>
        </w:rPr>
      </w:pPr>
    </w:p>
    <w:p w14:paraId="4ADFD37B" w14:textId="77777777" w:rsidR="00847DAA" w:rsidRPr="00BA6C10" w:rsidRDefault="00847DAA" w:rsidP="00847DAA">
      <w:pPr>
        <w:ind w:right="-26"/>
        <w:jc w:val="both"/>
        <w:rPr>
          <w:rFonts w:ascii="Calibri" w:hAnsi="Calibri"/>
          <w:sz w:val="22"/>
          <w:szCs w:val="22"/>
        </w:rPr>
      </w:pPr>
      <w:r w:rsidRPr="1A72072F">
        <w:rPr>
          <w:rFonts w:ascii="Calibri" w:hAnsi="Calibri"/>
          <w:sz w:val="22"/>
          <w:szCs w:val="22"/>
        </w:rPr>
        <w:t xml:space="preserve">Het KB van 22 mei 2019 </w:t>
      </w:r>
      <w:r>
        <w:rPr>
          <w:rFonts w:ascii="Calibri" w:hAnsi="Calibri"/>
          <w:sz w:val="22"/>
          <w:szCs w:val="22"/>
        </w:rPr>
        <w:t xml:space="preserve">m.b.t. de lokale noodplanning </w:t>
      </w:r>
      <w:r w:rsidRPr="1A72072F">
        <w:rPr>
          <w:rFonts w:ascii="Calibri" w:hAnsi="Calibri"/>
          <w:sz w:val="22"/>
          <w:szCs w:val="22"/>
        </w:rPr>
        <w:t xml:space="preserve">regelt het beheer van noodsituaties op gemeentelijk en provinciaal niveau. Dit KB bepaalt dat </w:t>
      </w:r>
      <w:r>
        <w:rPr>
          <w:rFonts w:ascii="Calibri" w:hAnsi="Calibri"/>
          <w:sz w:val="22"/>
          <w:szCs w:val="22"/>
        </w:rPr>
        <w:t>een noodsituatie kan</w:t>
      </w:r>
      <w:r w:rsidRPr="1A72072F">
        <w:rPr>
          <w:rFonts w:ascii="Calibri" w:hAnsi="Calibri"/>
          <w:sz w:val="22"/>
          <w:szCs w:val="22"/>
        </w:rPr>
        <w:t xml:space="preserve"> worden beheerd door een operationele coördinatie op het terrein ofwel dat deze operationele coördinatie aangevuld wordt met een beleidscoördinatie. In het eerste geval wordt de situatie beheerd door de Dir-CP-</w:t>
      </w:r>
      <w:proofErr w:type="spellStart"/>
      <w:r w:rsidRPr="1A72072F">
        <w:rPr>
          <w:rFonts w:ascii="Calibri" w:hAnsi="Calibri"/>
          <w:sz w:val="22"/>
          <w:szCs w:val="22"/>
        </w:rPr>
        <w:t>Ops</w:t>
      </w:r>
      <w:proofErr w:type="spellEnd"/>
      <w:r w:rsidRPr="1A72072F">
        <w:rPr>
          <w:rFonts w:ascii="Calibri" w:hAnsi="Calibri"/>
          <w:sz w:val="22"/>
          <w:szCs w:val="22"/>
        </w:rPr>
        <w:t xml:space="preserve"> (Directeur </w:t>
      </w:r>
      <w:r>
        <w:rPr>
          <w:rFonts w:ascii="Calibri" w:hAnsi="Calibri"/>
          <w:sz w:val="22"/>
          <w:szCs w:val="22"/>
        </w:rPr>
        <w:t>Commandopost O</w:t>
      </w:r>
      <w:r w:rsidRPr="1A72072F">
        <w:rPr>
          <w:rFonts w:ascii="Calibri" w:hAnsi="Calibri"/>
          <w:sz w:val="22"/>
          <w:szCs w:val="22"/>
        </w:rPr>
        <w:t>peraties) vanuit een</w:t>
      </w:r>
      <w:r>
        <w:rPr>
          <w:rFonts w:ascii="Calibri" w:hAnsi="Calibri"/>
          <w:sz w:val="22"/>
          <w:szCs w:val="22"/>
        </w:rPr>
        <w:t xml:space="preserve"> CP-</w:t>
      </w:r>
      <w:proofErr w:type="spellStart"/>
      <w:r>
        <w:rPr>
          <w:rFonts w:ascii="Calibri" w:hAnsi="Calibri"/>
          <w:sz w:val="22"/>
          <w:szCs w:val="22"/>
        </w:rPr>
        <w:t>Ops</w:t>
      </w:r>
      <w:proofErr w:type="spellEnd"/>
      <w:r>
        <w:rPr>
          <w:rFonts w:ascii="Calibri" w:hAnsi="Calibri"/>
          <w:sz w:val="22"/>
          <w:szCs w:val="22"/>
        </w:rPr>
        <w:t xml:space="preserve"> (</w:t>
      </w:r>
      <w:r w:rsidRPr="1A72072F">
        <w:rPr>
          <w:rFonts w:ascii="Calibri" w:hAnsi="Calibri"/>
          <w:sz w:val="22"/>
          <w:szCs w:val="22"/>
        </w:rPr>
        <w:t>commando post operaties) op het terrein. In het tweede geval ligt het beheer bij de bevoegde overheid (de burgemeester bij een gemeentelijke fase en de gouverneur bij een provinciale fase). Indien de Dir-CP-</w:t>
      </w:r>
      <w:proofErr w:type="spellStart"/>
      <w:r w:rsidRPr="1A72072F">
        <w:rPr>
          <w:rFonts w:ascii="Calibri" w:hAnsi="Calibri"/>
          <w:sz w:val="22"/>
          <w:szCs w:val="22"/>
        </w:rPr>
        <w:t>Ops</w:t>
      </w:r>
      <w:proofErr w:type="spellEnd"/>
      <w:r w:rsidRPr="1A72072F">
        <w:rPr>
          <w:rFonts w:ascii="Calibri" w:hAnsi="Calibri"/>
          <w:sz w:val="22"/>
          <w:szCs w:val="22"/>
        </w:rPr>
        <w:t xml:space="preserve">, inschat dat er een fase nodig is, contacteert hij de territoriaal bevoegde burgemeester. </w:t>
      </w:r>
      <w:r w:rsidRPr="00B3373E">
        <w:rPr>
          <w:rFonts w:ascii="Calibri" w:hAnsi="Calibri"/>
          <w:sz w:val="22"/>
          <w:szCs w:val="22"/>
        </w:rPr>
        <w:t>De burgemeester beslist  over de afkondiging van de gemeentelijke fase. De Dir-CP-</w:t>
      </w:r>
      <w:proofErr w:type="spellStart"/>
      <w:r w:rsidRPr="00B3373E">
        <w:rPr>
          <w:rFonts w:ascii="Calibri" w:hAnsi="Calibri"/>
          <w:sz w:val="22"/>
          <w:szCs w:val="22"/>
        </w:rPr>
        <w:t>Ops</w:t>
      </w:r>
      <w:proofErr w:type="spellEnd"/>
      <w:r w:rsidRPr="00B3373E">
        <w:rPr>
          <w:rFonts w:ascii="Calibri" w:hAnsi="Calibri"/>
          <w:sz w:val="22"/>
          <w:szCs w:val="22"/>
        </w:rPr>
        <w:t xml:space="preserve"> kan ook onmiddellijk contact opnemen met de provinciale noodplanningscoördinator met de vraag om de provinciale fase af te kondigen indien de noodsituatie (aard, omvang en/of potentiële gevolgen van de gebeurtenis) dit rechtvaardigt of als dit op voorhand zo is vastgelegd in een BNIP (bijzonder nood en interventieplan). Het is ook mogelijk dat de burgemeester de gouverneur contacteert</w:t>
      </w:r>
      <w:r w:rsidRPr="1A72072F">
        <w:rPr>
          <w:rFonts w:ascii="Calibri" w:hAnsi="Calibri"/>
          <w:sz w:val="22"/>
          <w:szCs w:val="22"/>
        </w:rPr>
        <w:t xml:space="preserve"> met de vraag het beheer van de noodsituatie over te nemen  en de provinciale fase af te kondigen. Het afkondigen van een fase is een strategische beslissing die enkel mag genomen worden door de bevoegde overheid (burgemeester of gouverneur).</w:t>
      </w:r>
      <w:r>
        <w:rPr>
          <w:rFonts w:ascii="Calibri" w:hAnsi="Calibri"/>
          <w:sz w:val="22"/>
          <w:szCs w:val="22"/>
        </w:rPr>
        <w:t xml:space="preserve"> Indien de noodsituatie impact heeft op meerdere provincies, kan de minister bevoegd voor Binnenlandse Zaken de federale fase van het nationaal noodplan afkondigen. Dit is </w:t>
      </w:r>
      <w:r w:rsidRPr="7265F47F">
        <w:rPr>
          <w:rFonts w:ascii="Calibri" w:hAnsi="Calibri"/>
          <w:sz w:val="22"/>
          <w:szCs w:val="22"/>
        </w:rPr>
        <w:t>gebeurd</w:t>
      </w:r>
      <w:r>
        <w:rPr>
          <w:rFonts w:ascii="Calibri" w:hAnsi="Calibri"/>
          <w:sz w:val="22"/>
          <w:szCs w:val="22"/>
        </w:rPr>
        <w:t xml:space="preserve"> in de huidige corona-crisis, en op dit moment zijn we nog steeds in de federale fase. </w:t>
      </w:r>
      <w:r w:rsidRPr="005B4C33">
        <w:rPr>
          <w:rFonts w:ascii="Calibri" w:hAnsi="Calibri"/>
          <w:sz w:val="22"/>
          <w:szCs w:val="22"/>
        </w:rPr>
        <w:t xml:space="preserve">Dit betekent dat burgemeesters en gouverneurs geen gemeentelijke of provinciale fase kunnen afkondigen in verband met de coronacrisis. Hun gemeentelijke of provinciale coördinatiecomité wordt in een federale fase omgevormd tot een gemeentelijke of provinciale </w:t>
      </w:r>
      <w:proofErr w:type="spellStart"/>
      <w:r w:rsidRPr="005B4C33">
        <w:rPr>
          <w:rFonts w:ascii="Calibri" w:hAnsi="Calibri"/>
          <w:sz w:val="22"/>
          <w:szCs w:val="22"/>
        </w:rPr>
        <w:t>crisiscel</w:t>
      </w:r>
      <w:proofErr w:type="spellEnd"/>
      <w:r w:rsidRPr="005B4C33">
        <w:rPr>
          <w:rFonts w:ascii="Calibri" w:hAnsi="Calibri"/>
          <w:sz w:val="22"/>
          <w:szCs w:val="22"/>
        </w:rPr>
        <w:t>. Deze crisiscellen ondersteunen het federale crisisbeheer en vertalen de federale beslissingen naar hun respectievelijke niveau.</w:t>
      </w:r>
    </w:p>
    <w:p w14:paraId="07C0EB41" w14:textId="77777777" w:rsidR="00847DAA" w:rsidRDefault="00847DAA" w:rsidP="00847DAA">
      <w:pPr>
        <w:ind w:right="-26"/>
        <w:jc w:val="both"/>
        <w:rPr>
          <w:rFonts w:ascii="Calibri" w:hAnsi="Calibri"/>
          <w:sz w:val="22"/>
          <w:szCs w:val="22"/>
        </w:rPr>
      </w:pPr>
    </w:p>
    <w:p w14:paraId="0F0DE0BA" w14:textId="77777777" w:rsidR="00847DAA" w:rsidRPr="008A5A95" w:rsidRDefault="00847DAA" w:rsidP="00847DAA">
      <w:pPr>
        <w:ind w:right="-26"/>
        <w:jc w:val="both"/>
        <w:rPr>
          <w:rFonts w:ascii="Calibri" w:hAnsi="Calibri"/>
          <w:sz w:val="22"/>
          <w:szCs w:val="22"/>
          <w:u w:val="single"/>
        </w:rPr>
      </w:pPr>
      <w:r w:rsidRPr="008A5A95">
        <w:rPr>
          <w:rFonts w:ascii="Calibri" w:hAnsi="Calibri"/>
          <w:sz w:val="22"/>
          <w:szCs w:val="22"/>
          <w:u w:val="single"/>
        </w:rPr>
        <w:t>Toegepast op de huidige crisis</w:t>
      </w:r>
    </w:p>
    <w:p w14:paraId="2272F752" w14:textId="77777777" w:rsidR="00847DAA" w:rsidRDefault="00847DAA" w:rsidP="00847DAA">
      <w:pPr>
        <w:ind w:right="-26"/>
        <w:jc w:val="both"/>
        <w:rPr>
          <w:rFonts w:ascii="Calibri" w:hAnsi="Calibri"/>
          <w:sz w:val="22"/>
          <w:szCs w:val="22"/>
        </w:rPr>
      </w:pPr>
      <w:r>
        <w:rPr>
          <w:rFonts w:ascii="Calibri" w:hAnsi="Calibri"/>
          <w:sz w:val="22"/>
          <w:szCs w:val="22"/>
        </w:rPr>
        <w:t>Het uitgangspunt in dit draaiboek is een monodisciplinaire coördinatie binnen de medische discipline aangevuld met een beleidscoördinatie (op federaal niveau door de minister bevoegd voor Binnenlandse Zaken, ondersteund door de provinciale en gemeentelijke crisiscellen). Het is echter niet uitgesloten dat er bij een lokale uitbraak ook een multidisciplinaire CP-</w:t>
      </w:r>
      <w:proofErr w:type="spellStart"/>
      <w:r>
        <w:rPr>
          <w:rFonts w:ascii="Calibri" w:hAnsi="Calibri"/>
          <w:sz w:val="22"/>
          <w:szCs w:val="22"/>
        </w:rPr>
        <w:t>Ops</w:t>
      </w:r>
      <w:proofErr w:type="spellEnd"/>
      <w:r>
        <w:rPr>
          <w:rFonts w:ascii="Calibri" w:hAnsi="Calibri"/>
          <w:sz w:val="22"/>
          <w:szCs w:val="22"/>
        </w:rPr>
        <w:t xml:space="preserve"> zal worden geïnstalleerd. Indien er beslist wordt een collectiviteit (appartementsgebouw, wijk,…) in volledige quarantaine te zetten, zal een multidisciplinaire operationele coördinatie onontbeerlijk zijn.</w:t>
      </w:r>
    </w:p>
    <w:p w14:paraId="2F86BDA9" w14:textId="77777777" w:rsidR="00847DAA" w:rsidRDefault="00847DAA" w:rsidP="00847DAA">
      <w:pPr>
        <w:ind w:right="-26"/>
        <w:jc w:val="both"/>
        <w:rPr>
          <w:rFonts w:ascii="Calibri" w:hAnsi="Calibri"/>
          <w:sz w:val="22"/>
          <w:szCs w:val="22"/>
        </w:rPr>
      </w:pPr>
    </w:p>
    <w:p w14:paraId="5F26D110" w14:textId="641AFFC3" w:rsidR="00847DAA" w:rsidRDefault="00847DAA" w:rsidP="00847DAA">
      <w:pPr>
        <w:ind w:right="-26"/>
        <w:jc w:val="both"/>
        <w:rPr>
          <w:rFonts w:ascii="Calibri" w:hAnsi="Calibri"/>
          <w:sz w:val="22"/>
          <w:szCs w:val="22"/>
        </w:rPr>
      </w:pPr>
      <w:r>
        <w:rPr>
          <w:rFonts w:ascii="Calibri" w:hAnsi="Calibri"/>
          <w:sz w:val="22"/>
          <w:szCs w:val="22"/>
        </w:rPr>
        <w:t xml:space="preserve">Bij een monodisciplinaire coördinatie binnen de medische discipline ligt het beheer bij </w:t>
      </w:r>
      <w:r w:rsidR="0098103E">
        <w:rPr>
          <w:rFonts w:ascii="Calibri" w:hAnsi="Calibri"/>
          <w:sz w:val="22"/>
          <w:szCs w:val="22"/>
        </w:rPr>
        <w:t xml:space="preserve">de FGI die nauw samenwerkt met </w:t>
      </w:r>
      <w:r>
        <w:rPr>
          <w:rFonts w:ascii="Calibri" w:hAnsi="Calibri"/>
          <w:sz w:val="22"/>
          <w:szCs w:val="22"/>
        </w:rPr>
        <w:t>het aanspreekpunt van de zorgraad. Hij/zij zorgt ervoor dat de acties van de verschillende diensten van de medische discipline (Vlaamse en federale diensten) op elkaar worden afgestemd (vergelijkbaar met de functie van de Dir-CP-</w:t>
      </w:r>
      <w:proofErr w:type="spellStart"/>
      <w:r>
        <w:rPr>
          <w:rFonts w:ascii="Calibri" w:hAnsi="Calibri"/>
          <w:sz w:val="22"/>
          <w:szCs w:val="22"/>
        </w:rPr>
        <w:t>Ops</w:t>
      </w:r>
      <w:proofErr w:type="spellEnd"/>
      <w:r>
        <w:rPr>
          <w:rFonts w:ascii="Calibri" w:hAnsi="Calibri"/>
          <w:sz w:val="22"/>
          <w:szCs w:val="22"/>
        </w:rPr>
        <w:t xml:space="preserve"> bij een operationele coördinatie). </w:t>
      </w:r>
      <w:r w:rsidR="0098103E">
        <w:rPr>
          <w:rFonts w:ascii="Calibri" w:hAnsi="Calibri"/>
          <w:sz w:val="22"/>
          <w:szCs w:val="22"/>
        </w:rPr>
        <w:t>De FGI en h</w:t>
      </w:r>
      <w:r>
        <w:rPr>
          <w:rFonts w:ascii="Calibri" w:hAnsi="Calibri"/>
          <w:sz w:val="22"/>
          <w:szCs w:val="22"/>
        </w:rPr>
        <w:t xml:space="preserve">et aanspreekpunt van de zorgraad kan de burgemeester adviseren om zijn </w:t>
      </w:r>
      <w:proofErr w:type="spellStart"/>
      <w:r>
        <w:rPr>
          <w:rFonts w:ascii="Calibri" w:hAnsi="Calibri"/>
          <w:sz w:val="22"/>
          <w:szCs w:val="22"/>
        </w:rPr>
        <w:t>crisiscel</w:t>
      </w:r>
      <w:proofErr w:type="spellEnd"/>
      <w:r>
        <w:rPr>
          <w:rFonts w:ascii="Calibri" w:hAnsi="Calibri"/>
          <w:sz w:val="22"/>
          <w:szCs w:val="22"/>
        </w:rPr>
        <w:t xml:space="preserve"> te verzamelen met het oog op specifieke maatregelen naar aanleiding van een lokale uitbraak of cluster. </w:t>
      </w:r>
    </w:p>
    <w:p w14:paraId="6F2F3664" w14:textId="77777777" w:rsidR="00847DAA" w:rsidRDefault="00847DAA" w:rsidP="00847DAA">
      <w:pPr>
        <w:ind w:right="-26"/>
        <w:jc w:val="both"/>
        <w:rPr>
          <w:rFonts w:ascii="Calibri" w:hAnsi="Calibri"/>
          <w:sz w:val="22"/>
          <w:szCs w:val="22"/>
        </w:rPr>
      </w:pPr>
    </w:p>
    <w:p w14:paraId="01468388" w14:textId="77777777" w:rsidR="00847DAA" w:rsidRDefault="00847DAA" w:rsidP="00847DAA">
      <w:pPr>
        <w:ind w:right="-26"/>
        <w:jc w:val="both"/>
        <w:rPr>
          <w:rFonts w:ascii="Calibri" w:hAnsi="Calibri"/>
          <w:sz w:val="22"/>
          <w:szCs w:val="22"/>
        </w:rPr>
      </w:pPr>
      <w:r>
        <w:rPr>
          <w:rFonts w:ascii="Calibri" w:hAnsi="Calibri"/>
          <w:sz w:val="22"/>
          <w:szCs w:val="22"/>
        </w:rPr>
        <w:t xml:space="preserve">De burgemeester kan samen met zijn gemeentelijke </w:t>
      </w:r>
      <w:proofErr w:type="spellStart"/>
      <w:r>
        <w:rPr>
          <w:rFonts w:ascii="Calibri" w:hAnsi="Calibri"/>
          <w:sz w:val="22"/>
          <w:szCs w:val="22"/>
        </w:rPr>
        <w:t>crisiscel</w:t>
      </w:r>
      <w:proofErr w:type="spellEnd"/>
      <w:r>
        <w:rPr>
          <w:rFonts w:ascii="Calibri" w:hAnsi="Calibri"/>
          <w:sz w:val="22"/>
          <w:szCs w:val="22"/>
        </w:rPr>
        <w:t xml:space="preserve"> </w:t>
      </w:r>
      <w:r w:rsidRPr="005B4C33">
        <w:rPr>
          <w:rFonts w:ascii="Calibri" w:hAnsi="Calibri"/>
          <w:sz w:val="22"/>
          <w:szCs w:val="22"/>
        </w:rPr>
        <w:t>de nodige maatregelen voorbereiden. Deze specifieke maatregelen worden vervolgens besproken met de gouverneur en de minister bevoegd voor Binnenlandse Zaken (via het NCCN).</w:t>
      </w:r>
      <w:r w:rsidRPr="00595396">
        <w:rPr>
          <w:rFonts w:ascii="Calibri" w:hAnsi="Calibri"/>
          <w:sz w:val="22"/>
          <w:szCs w:val="22"/>
        </w:rPr>
        <w:t xml:space="preserve"> Wanneer verschillende gemeenten</w:t>
      </w:r>
      <w:r>
        <w:rPr>
          <w:rFonts w:ascii="Calibri" w:hAnsi="Calibri"/>
          <w:sz w:val="22"/>
          <w:szCs w:val="22"/>
        </w:rPr>
        <w:t xml:space="preserve"> betrokken zijn bij de lokale uitbraak kan de provinciegouverneur beslissen om de maatregelen voor te bereiden in zijn provinciale </w:t>
      </w:r>
      <w:proofErr w:type="spellStart"/>
      <w:r>
        <w:rPr>
          <w:rFonts w:ascii="Calibri" w:hAnsi="Calibri"/>
          <w:sz w:val="22"/>
          <w:szCs w:val="22"/>
        </w:rPr>
        <w:t>crisiscel</w:t>
      </w:r>
      <w:proofErr w:type="spellEnd"/>
      <w:r>
        <w:rPr>
          <w:rFonts w:ascii="Calibri" w:hAnsi="Calibri"/>
          <w:sz w:val="22"/>
          <w:szCs w:val="22"/>
        </w:rPr>
        <w:t xml:space="preserve">. </w:t>
      </w:r>
    </w:p>
    <w:p w14:paraId="0930ACC9" w14:textId="77777777" w:rsidR="00847DAA" w:rsidRPr="000A505B" w:rsidRDefault="00847DAA" w:rsidP="00847DAA">
      <w:pPr>
        <w:ind w:right="-26"/>
        <w:jc w:val="both"/>
        <w:rPr>
          <w:rFonts w:ascii="Calibri" w:hAnsi="Calibri"/>
          <w:b/>
          <w:i/>
          <w:sz w:val="24"/>
          <w:szCs w:val="24"/>
        </w:rPr>
      </w:pPr>
    </w:p>
    <w:p w14:paraId="2B614D39" w14:textId="77777777" w:rsidR="00847DAA" w:rsidRPr="0055742F" w:rsidRDefault="00847DAA" w:rsidP="00847DAA">
      <w:pPr>
        <w:pStyle w:val="Ondertitel"/>
        <w:jc w:val="both"/>
        <w:outlineLvl w:val="2"/>
      </w:pPr>
      <w:bookmarkStart w:id="45" w:name="_Toc45548779"/>
      <w:bookmarkStart w:id="46" w:name="_Toc45908398"/>
      <w:r w:rsidRPr="0055742F">
        <w:t>3.2.1. Coördinatie binnen de medische discipline</w:t>
      </w:r>
      <w:bookmarkEnd w:id="45"/>
      <w:bookmarkEnd w:id="46"/>
    </w:p>
    <w:p w14:paraId="4EDC5D82" w14:textId="06112684" w:rsidR="00847DAA" w:rsidRPr="0070413C" w:rsidRDefault="00847DAA" w:rsidP="00847DAA">
      <w:pPr>
        <w:ind w:right="-26"/>
        <w:jc w:val="both"/>
        <w:rPr>
          <w:rFonts w:ascii="Calibri" w:hAnsi="Calibri"/>
          <w:sz w:val="22"/>
          <w:szCs w:val="22"/>
        </w:rPr>
      </w:pPr>
      <w:r w:rsidRPr="0070413C">
        <w:rPr>
          <w:rFonts w:ascii="Calibri" w:hAnsi="Calibri"/>
          <w:sz w:val="22"/>
          <w:szCs w:val="22"/>
        </w:rPr>
        <w:t>De</w:t>
      </w:r>
      <w:r>
        <w:rPr>
          <w:rFonts w:ascii="Calibri" w:hAnsi="Calibri"/>
          <w:sz w:val="22"/>
          <w:szCs w:val="22"/>
        </w:rPr>
        <w:t xml:space="preserve"> lokale monodisciplinaire </w:t>
      </w:r>
      <w:r w:rsidRPr="0070413C">
        <w:rPr>
          <w:rFonts w:ascii="Calibri" w:hAnsi="Calibri"/>
          <w:sz w:val="22"/>
          <w:szCs w:val="22"/>
        </w:rPr>
        <w:t xml:space="preserve">coördinatie binnen de medische discipline kan uitgeroepen worden door </w:t>
      </w:r>
      <w:r w:rsidR="0098103E">
        <w:rPr>
          <w:rFonts w:ascii="Calibri" w:hAnsi="Calibri"/>
          <w:sz w:val="22"/>
          <w:szCs w:val="22"/>
        </w:rPr>
        <w:t xml:space="preserve">de FGI (in nauwe samenwerking met </w:t>
      </w:r>
      <w:r>
        <w:rPr>
          <w:rFonts w:ascii="Calibri" w:hAnsi="Calibri"/>
          <w:sz w:val="22"/>
          <w:szCs w:val="22"/>
        </w:rPr>
        <w:t>het aanspreekpunt</w:t>
      </w:r>
      <w:r w:rsidRPr="0070413C">
        <w:rPr>
          <w:rFonts w:ascii="Calibri" w:hAnsi="Calibri"/>
          <w:sz w:val="22"/>
          <w:szCs w:val="22"/>
        </w:rPr>
        <w:t xml:space="preserve"> van de zorgraad</w:t>
      </w:r>
      <w:r w:rsidR="0098103E">
        <w:rPr>
          <w:rFonts w:ascii="Calibri" w:hAnsi="Calibri"/>
          <w:sz w:val="22"/>
          <w:szCs w:val="22"/>
        </w:rPr>
        <w:t>)</w:t>
      </w:r>
      <w:r w:rsidRPr="0070413C">
        <w:rPr>
          <w:rFonts w:ascii="Calibri" w:hAnsi="Calibri"/>
          <w:sz w:val="22"/>
          <w:szCs w:val="22"/>
        </w:rPr>
        <w:t xml:space="preserve"> voor </w:t>
      </w:r>
      <w:r w:rsidR="0098103E">
        <w:rPr>
          <w:rFonts w:ascii="Calibri" w:hAnsi="Calibri"/>
          <w:sz w:val="22"/>
          <w:szCs w:val="22"/>
        </w:rPr>
        <w:t xml:space="preserve">een </w:t>
      </w:r>
      <w:r w:rsidRPr="0070413C">
        <w:rPr>
          <w:rFonts w:ascii="Calibri" w:hAnsi="Calibri"/>
          <w:sz w:val="22"/>
          <w:szCs w:val="22"/>
        </w:rPr>
        <w:t>situatie die enkel een monodisciplinaire aanpak vereisen zonder belangrijke beleidsbeslissingen</w:t>
      </w:r>
      <w:r>
        <w:rPr>
          <w:rFonts w:ascii="Calibri" w:hAnsi="Calibri"/>
          <w:sz w:val="22"/>
          <w:szCs w:val="22"/>
        </w:rPr>
        <w:t xml:space="preserve"> </w:t>
      </w:r>
      <w:r w:rsidRPr="00876F05">
        <w:rPr>
          <w:rFonts w:ascii="Calibri" w:hAnsi="Calibri"/>
          <w:sz w:val="22"/>
          <w:szCs w:val="22"/>
        </w:rPr>
        <w:t>na overleg met AZG (arts Infectieziekten)</w:t>
      </w:r>
      <w:r w:rsidRPr="0070413C">
        <w:rPr>
          <w:rFonts w:ascii="Calibri" w:hAnsi="Calibri"/>
          <w:sz w:val="22"/>
          <w:szCs w:val="22"/>
        </w:rPr>
        <w:t>. Het kan wel zijn dat er</w:t>
      </w:r>
      <w:r w:rsidRPr="39C63433">
        <w:rPr>
          <w:rFonts w:ascii="Calibri" w:hAnsi="Calibri"/>
          <w:sz w:val="22"/>
          <w:szCs w:val="22"/>
        </w:rPr>
        <w:t xml:space="preserve"> een</w:t>
      </w:r>
      <w:r w:rsidRPr="0070413C">
        <w:rPr>
          <w:rFonts w:ascii="Calibri" w:hAnsi="Calibri"/>
          <w:sz w:val="22"/>
          <w:szCs w:val="22"/>
        </w:rPr>
        <w:t xml:space="preserve"> beroep gedaan wordt op gemeentelijke diensten (</w:t>
      </w:r>
      <w:proofErr w:type="spellStart"/>
      <w:r w:rsidRPr="0070413C">
        <w:rPr>
          <w:rFonts w:ascii="Calibri" w:hAnsi="Calibri"/>
          <w:sz w:val="22"/>
          <w:szCs w:val="22"/>
        </w:rPr>
        <w:t>bvb</w:t>
      </w:r>
      <w:proofErr w:type="spellEnd"/>
      <w:r w:rsidRPr="0070413C">
        <w:rPr>
          <w:rFonts w:ascii="Calibri" w:hAnsi="Calibri"/>
          <w:sz w:val="22"/>
          <w:szCs w:val="22"/>
        </w:rPr>
        <w:t>. OCMW, logistieke ondersteuning door de technische dienst, …). Dit zal dan gebeuren via de noodplanningscoördinator van de gemeente.</w:t>
      </w:r>
    </w:p>
    <w:p w14:paraId="76FC2598" w14:textId="77777777" w:rsidR="00847DAA" w:rsidRDefault="00847DAA" w:rsidP="00847DAA">
      <w:pPr>
        <w:ind w:right="-26"/>
        <w:jc w:val="both"/>
        <w:rPr>
          <w:rFonts w:ascii="Calibri" w:hAnsi="Calibri"/>
          <w:sz w:val="22"/>
          <w:szCs w:val="22"/>
        </w:rPr>
      </w:pPr>
      <w:r w:rsidRPr="00BC187C">
        <w:rPr>
          <w:rFonts w:ascii="Calibri" w:hAnsi="Calibri"/>
          <w:sz w:val="22"/>
          <w:szCs w:val="22"/>
        </w:rPr>
        <w:t>(zie bijlage 4: Alarmeringsschema binnen de medische discipline)</w:t>
      </w:r>
    </w:p>
    <w:p w14:paraId="423B26D0" w14:textId="77777777" w:rsidR="00847DAA" w:rsidRPr="004900A1" w:rsidRDefault="00847DAA" w:rsidP="00847DAA">
      <w:pPr>
        <w:tabs>
          <w:tab w:val="left" w:pos="2880"/>
        </w:tabs>
        <w:ind w:right="-26"/>
        <w:jc w:val="both"/>
        <w:rPr>
          <w:rFonts w:ascii="Calibri" w:hAnsi="Calibri"/>
          <w:sz w:val="22"/>
          <w:szCs w:val="22"/>
        </w:rPr>
      </w:pPr>
      <w:r>
        <w:rPr>
          <w:rFonts w:ascii="Calibri" w:hAnsi="Calibri"/>
          <w:sz w:val="22"/>
          <w:szCs w:val="22"/>
        </w:rPr>
        <w:tab/>
      </w:r>
    </w:p>
    <w:p w14:paraId="724CD74C" w14:textId="77777777" w:rsidR="00847DAA" w:rsidRPr="0055742F" w:rsidRDefault="00847DAA" w:rsidP="00847DAA">
      <w:pPr>
        <w:pStyle w:val="Ondertitel"/>
        <w:jc w:val="both"/>
        <w:outlineLvl w:val="2"/>
      </w:pPr>
      <w:bookmarkStart w:id="47" w:name="_Toc45908399"/>
      <w:bookmarkStart w:id="48" w:name="_Toc45548780"/>
      <w:r w:rsidRPr="0055742F">
        <w:t xml:space="preserve">3.2.2. </w:t>
      </w:r>
      <w:r>
        <w:t>Lokale beleidscoördinatie met het oog op specifieke maatregelen</w:t>
      </w:r>
      <w:bookmarkEnd w:id="47"/>
      <w:r>
        <w:t xml:space="preserve"> </w:t>
      </w:r>
      <w:bookmarkEnd w:id="48"/>
    </w:p>
    <w:p w14:paraId="08EC615E" w14:textId="77777777" w:rsidR="00847DAA" w:rsidRPr="00F81BB1" w:rsidRDefault="00847DAA" w:rsidP="00847DAA">
      <w:pPr>
        <w:jc w:val="both"/>
        <w:rPr>
          <w:rFonts w:ascii="Calibri" w:eastAsia="Calibri" w:hAnsi="Calibri"/>
          <w:sz w:val="22"/>
          <w:szCs w:val="22"/>
          <w:lang w:eastAsia="ar-SA"/>
        </w:rPr>
      </w:pPr>
      <w:r>
        <w:rPr>
          <w:rFonts w:ascii="Calibri" w:eastAsia="Calibri" w:hAnsi="Calibri"/>
          <w:sz w:val="22"/>
          <w:szCs w:val="22"/>
          <w:lang w:eastAsia="ar-SA"/>
        </w:rPr>
        <w:t xml:space="preserve">Als de burgemeester het nodig acht specifieke lokale maatregelen te installeren die verder gaan dan de maatregelen die federaal beslist zijn door de minister bevoegd voor Binnenlandse Zaken, roept hij zijn gemeentelijke </w:t>
      </w:r>
      <w:proofErr w:type="spellStart"/>
      <w:r>
        <w:rPr>
          <w:rFonts w:ascii="Calibri" w:eastAsia="Calibri" w:hAnsi="Calibri"/>
          <w:sz w:val="22"/>
          <w:szCs w:val="22"/>
          <w:lang w:eastAsia="ar-SA"/>
        </w:rPr>
        <w:t>crisiscel</w:t>
      </w:r>
      <w:proofErr w:type="spellEnd"/>
      <w:r>
        <w:rPr>
          <w:rFonts w:ascii="Calibri" w:eastAsia="Calibri" w:hAnsi="Calibri"/>
          <w:sz w:val="22"/>
          <w:szCs w:val="22"/>
          <w:lang w:eastAsia="ar-SA"/>
        </w:rPr>
        <w:t xml:space="preserve"> samen. Hij maakt de beslissing om de gemeentelijke </w:t>
      </w:r>
      <w:proofErr w:type="spellStart"/>
      <w:r>
        <w:rPr>
          <w:rFonts w:ascii="Calibri" w:eastAsia="Calibri" w:hAnsi="Calibri"/>
          <w:sz w:val="22"/>
          <w:szCs w:val="22"/>
          <w:lang w:eastAsia="ar-SA"/>
        </w:rPr>
        <w:t>crisiscel</w:t>
      </w:r>
      <w:proofErr w:type="spellEnd"/>
      <w:r>
        <w:rPr>
          <w:rFonts w:ascii="Calibri" w:eastAsia="Calibri" w:hAnsi="Calibri"/>
          <w:sz w:val="22"/>
          <w:szCs w:val="22"/>
          <w:lang w:eastAsia="ar-SA"/>
        </w:rPr>
        <w:t xml:space="preserve"> samen te roepen over aan de NC112 en het aanspreekpunt van de zorgraad. </w:t>
      </w:r>
      <w:r w:rsidRPr="0070413C">
        <w:rPr>
          <w:rFonts w:ascii="Calibri" w:eastAsia="Calibri" w:hAnsi="Calibri"/>
          <w:sz w:val="22"/>
          <w:szCs w:val="22"/>
          <w:lang w:eastAsia="ar-SA"/>
        </w:rPr>
        <w:t>Via de</w:t>
      </w:r>
      <w:r w:rsidRPr="00F81BB1">
        <w:rPr>
          <w:rFonts w:ascii="Calibri" w:eastAsia="Calibri" w:hAnsi="Calibri"/>
          <w:sz w:val="22"/>
          <w:szCs w:val="22"/>
          <w:lang w:eastAsia="ar-SA"/>
        </w:rPr>
        <w:t xml:space="preserve"> </w:t>
      </w:r>
      <w:r w:rsidRPr="00595396">
        <w:rPr>
          <w:rFonts w:ascii="Calibri" w:eastAsia="Calibri" w:hAnsi="Calibri"/>
          <w:sz w:val="22"/>
          <w:szCs w:val="22"/>
          <w:lang w:eastAsia="ar-SA"/>
        </w:rPr>
        <w:t xml:space="preserve">NC112 </w:t>
      </w:r>
      <w:r w:rsidRPr="005B4C33">
        <w:rPr>
          <w:rFonts w:ascii="Calibri" w:eastAsia="Calibri" w:hAnsi="Calibri"/>
          <w:sz w:val="22"/>
          <w:szCs w:val="22"/>
          <w:lang w:eastAsia="ar-SA"/>
        </w:rPr>
        <w:t xml:space="preserve">worden de leden van de gemeentelijke </w:t>
      </w:r>
      <w:proofErr w:type="spellStart"/>
      <w:r w:rsidRPr="005B4C33">
        <w:rPr>
          <w:rFonts w:ascii="Calibri" w:eastAsia="Calibri" w:hAnsi="Calibri"/>
          <w:sz w:val="22"/>
          <w:szCs w:val="22"/>
          <w:lang w:eastAsia="ar-SA"/>
        </w:rPr>
        <w:t>crisiscel</w:t>
      </w:r>
      <w:proofErr w:type="spellEnd"/>
      <w:r w:rsidRPr="005B4C33">
        <w:rPr>
          <w:rFonts w:ascii="Calibri" w:eastAsia="Calibri" w:hAnsi="Calibri"/>
          <w:sz w:val="22"/>
          <w:szCs w:val="22"/>
          <w:lang w:eastAsia="ar-SA"/>
        </w:rPr>
        <w:t xml:space="preserve"> verwittigd, zoals voorzien in het gemeentelijke algemeen nood en interventieplan (ANIP</w:t>
      </w:r>
      <w:r w:rsidRPr="00F81BB1">
        <w:rPr>
          <w:rFonts w:ascii="Calibri" w:eastAsia="Calibri" w:hAnsi="Calibri"/>
          <w:sz w:val="22"/>
          <w:szCs w:val="22"/>
          <w:lang w:eastAsia="ar-SA"/>
        </w:rPr>
        <w:t xml:space="preserve">). De burgemeester deelt aan de NC112  de plaats van samenkomst van </w:t>
      </w:r>
      <w:r>
        <w:rPr>
          <w:rFonts w:ascii="Calibri" w:eastAsia="Calibri" w:hAnsi="Calibri"/>
          <w:sz w:val="22"/>
          <w:szCs w:val="22"/>
          <w:lang w:eastAsia="ar-SA"/>
        </w:rPr>
        <w:t xml:space="preserve">de gemeentelijke </w:t>
      </w:r>
      <w:proofErr w:type="spellStart"/>
      <w:r>
        <w:rPr>
          <w:rFonts w:ascii="Calibri" w:eastAsia="Calibri" w:hAnsi="Calibri"/>
          <w:sz w:val="22"/>
          <w:szCs w:val="22"/>
          <w:lang w:eastAsia="ar-SA"/>
        </w:rPr>
        <w:t>crisiscel</w:t>
      </w:r>
      <w:proofErr w:type="spellEnd"/>
      <w:r w:rsidRPr="00F81BB1">
        <w:rPr>
          <w:rFonts w:ascii="Calibri" w:eastAsia="Calibri" w:hAnsi="Calibri"/>
          <w:sz w:val="22"/>
          <w:szCs w:val="22"/>
          <w:lang w:eastAsia="ar-SA"/>
        </w:rPr>
        <w:t xml:space="preserve"> </w:t>
      </w:r>
      <w:r w:rsidRPr="00BC187C">
        <w:rPr>
          <w:rFonts w:ascii="Calibri" w:eastAsia="Calibri" w:hAnsi="Calibri"/>
          <w:sz w:val="22"/>
          <w:szCs w:val="22"/>
          <w:lang w:eastAsia="ar-SA"/>
        </w:rPr>
        <w:t>mee. (zie bijlage 5: Alarmeringsschema gemeentelijke fase).</w:t>
      </w:r>
      <w:r w:rsidRPr="00F81BB1">
        <w:rPr>
          <w:rFonts w:ascii="Calibri" w:eastAsia="Calibri" w:hAnsi="Calibri"/>
          <w:sz w:val="22"/>
          <w:szCs w:val="22"/>
          <w:lang w:eastAsia="ar-SA"/>
        </w:rPr>
        <w:t xml:space="preserve"> </w:t>
      </w:r>
    </w:p>
    <w:p w14:paraId="6F601635" w14:textId="77777777" w:rsidR="00847DAA" w:rsidRDefault="00847DAA" w:rsidP="00847DAA">
      <w:pPr>
        <w:jc w:val="both"/>
        <w:rPr>
          <w:rFonts w:ascii="Calibri" w:eastAsia="Calibri" w:hAnsi="Calibri"/>
          <w:sz w:val="22"/>
          <w:szCs w:val="22"/>
          <w:lang w:eastAsia="ar-SA"/>
        </w:rPr>
      </w:pPr>
    </w:p>
    <w:p w14:paraId="5440DEE5" w14:textId="77777777" w:rsidR="00847DAA" w:rsidRDefault="00847DAA" w:rsidP="00847DAA">
      <w:pPr>
        <w:jc w:val="both"/>
        <w:rPr>
          <w:rFonts w:ascii="Calibri" w:eastAsia="Calibri" w:hAnsi="Calibri"/>
          <w:sz w:val="22"/>
          <w:szCs w:val="22"/>
          <w:lang w:eastAsia="ar-SA"/>
        </w:rPr>
      </w:pPr>
      <w:r>
        <w:rPr>
          <w:rFonts w:ascii="Calibri" w:eastAsia="Calibri" w:hAnsi="Calibri"/>
          <w:sz w:val="22"/>
          <w:szCs w:val="22"/>
          <w:lang w:eastAsia="ar-SA"/>
        </w:rPr>
        <w:t xml:space="preserve">In de </w:t>
      </w:r>
      <w:proofErr w:type="spellStart"/>
      <w:r>
        <w:rPr>
          <w:rFonts w:ascii="Calibri" w:eastAsia="Calibri" w:hAnsi="Calibri"/>
          <w:sz w:val="22"/>
          <w:szCs w:val="22"/>
          <w:lang w:eastAsia="ar-SA"/>
        </w:rPr>
        <w:t>crisiscel</w:t>
      </w:r>
      <w:proofErr w:type="spellEnd"/>
      <w:r>
        <w:rPr>
          <w:rFonts w:ascii="Calibri" w:eastAsia="Calibri" w:hAnsi="Calibri"/>
          <w:sz w:val="22"/>
          <w:szCs w:val="22"/>
          <w:lang w:eastAsia="ar-SA"/>
        </w:rPr>
        <w:t xml:space="preserve"> zijn alle actoren van de traditionele lokale noodplanning vertegenwoordigd. </w:t>
      </w:r>
      <w:r w:rsidRPr="00F81BB1">
        <w:rPr>
          <w:rFonts w:ascii="Calibri" w:eastAsia="Calibri" w:hAnsi="Calibri"/>
          <w:sz w:val="22"/>
          <w:szCs w:val="22"/>
          <w:lang w:eastAsia="ar-SA"/>
        </w:rPr>
        <w:t>De burgemeester</w:t>
      </w:r>
      <w:r>
        <w:rPr>
          <w:rFonts w:ascii="Calibri" w:eastAsia="Calibri" w:hAnsi="Calibri"/>
          <w:sz w:val="22"/>
          <w:szCs w:val="22"/>
          <w:lang w:eastAsia="ar-SA"/>
        </w:rPr>
        <w:t xml:space="preserve"> bereidt samen met zijn </w:t>
      </w:r>
      <w:proofErr w:type="spellStart"/>
      <w:r>
        <w:rPr>
          <w:rFonts w:ascii="Calibri" w:eastAsia="Calibri" w:hAnsi="Calibri"/>
          <w:sz w:val="22"/>
          <w:szCs w:val="22"/>
          <w:lang w:eastAsia="ar-SA"/>
        </w:rPr>
        <w:t>crisiscel</w:t>
      </w:r>
      <w:proofErr w:type="spellEnd"/>
      <w:r>
        <w:rPr>
          <w:rFonts w:ascii="Calibri" w:eastAsia="Calibri" w:hAnsi="Calibri"/>
          <w:sz w:val="22"/>
          <w:szCs w:val="22"/>
          <w:lang w:eastAsia="ar-SA"/>
        </w:rPr>
        <w:t xml:space="preserve"> de specifieke maatregelen voor en verwittigt de gouverneur en de minister bevoegd voor Binnenlandse Zaken (via het NCCN) van zijn voornemen om bijkomende specifieke maatregelen op te leggen om de lokale uitbraak te bestrijden.</w:t>
      </w:r>
    </w:p>
    <w:p w14:paraId="57B3E9E8" w14:textId="77777777" w:rsidR="00847DAA" w:rsidRDefault="00847DAA" w:rsidP="00847DAA">
      <w:pPr>
        <w:ind w:right="-26"/>
        <w:jc w:val="both"/>
        <w:rPr>
          <w:rFonts w:ascii="Calibri" w:hAnsi="Calibri"/>
          <w:sz w:val="22"/>
          <w:szCs w:val="22"/>
        </w:rPr>
      </w:pPr>
    </w:p>
    <w:p w14:paraId="2C2146A5" w14:textId="77777777" w:rsidR="00847DAA" w:rsidRDefault="00847DAA" w:rsidP="00847DAA">
      <w:pPr>
        <w:pStyle w:val="Ondertitel"/>
        <w:jc w:val="both"/>
        <w:outlineLvl w:val="2"/>
      </w:pPr>
      <w:bookmarkStart w:id="49" w:name="_Toc45548781"/>
      <w:bookmarkStart w:id="50" w:name="_Toc45908400"/>
      <w:r w:rsidRPr="0055742F">
        <w:t>3.2.3</w:t>
      </w:r>
      <w:r>
        <w:t>.</w:t>
      </w:r>
      <w:r w:rsidRPr="0055742F">
        <w:t xml:space="preserve"> Wat als meerdere gemeenten betrokken zijn?</w:t>
      </w:r>
      <w:bookmarkEnd w:id="49"/>
      <w:bookmarkEnd w:id="50"/>
    </w:p>
    <w:p w14:paraId="139FE7DC" w14:textId="77777777" w:rsidR="00847DAA" w:rsidRPr="00BC4D43" w:rsidRDefault="00847DAA" w:rsidP="00847DAA">
      <w:pPr>
        <w:jc w:val="both"/>
        <w:rPr>
          <w:lang w:eastAsia="ar-SA"/>
        </w:rPr>
      </w:pPr>
      <w:r w:rsidRPr="00BC4D43">
        <w:rPr>
          <w:rFonts w:ascii="Calibri" w:eastAsia="Calibri" w:hAnsi="Calibri"/>
          <w:sz w:val="22"/>
          <w:szCs w:val="22"/>
          <w:lang w:eastAsia="ar-SA"/>
        </w:rPr>
        <w:t xml:space="preserve">Wanneer eenzelfde lokale uitbraak meerdere gemeenten treft, kan de gouverneur beslissen om specifieke bijkomende maatregelen voor te bereiden in de provinciale </w:t>
      </w:r>
      <w:proofErr w:type="spellStart"/>
      <w:r w:rsidRPr="00BC4D43">
        <w:rPr>
          <w:rFonts w:ascii="Calibri" w:eastAsia="Calibri" w:hAnsi="Calibri"/>
          <w:sz w:val="22"/>
          <w:szCs w:val="22"/>
          <w:lang w:eastAsia="ar-SA"/>
        </w:rPr>
        <w:t>crisiscel</w:t>
      </w:r>
      <w:proofErr w:type="spellEnd"/>
      <w:r w:rsidRPr="00BC4D43">
        <w:rPr>
          <w:rFonts w:ascii="Calibri" w:eastAsia="Calibri" w:hAnsi="Calibri"/>
          <w:sz w:val="22"/>
          <w:szCs w:val="22"/>
          <w:lang w:eastAsia="ar-SA"/>
        </w:rPr>
        <w:t>.</w:t>
      </w:r>
      <w:r>
        <w:rPr>
          <w:rFonts w:ascii="Calibri" w:eastAsia="Calibri" w:hAnsi="Calibri"/>
          <w:sz w:val="22"/>
          <w:szCs w:val="22"/>
          <w:lang w:eastAsia="ar-SA"/>
        </w:rPr>
        <w:t xml:space="preserve"> Hij brengt dan de minister bevoegd voor Binnenlandse zaken op de hoogte van zijn voornemen om bijkomende specifieke maatregelen op te leggen om de lokale uitbraak in zijn provincie te bestrijden. </w:t>
      </w:r>
    </w:p>
    <w:p w14:paraId="788E9412" w14:textId="77777777" w:rsidR="00847DAA" w:rsidRPr="0070413C" w:rsidRDefault="00847DAA" w:rsidP="00847DAA">
      <w:pPr>
        <w:ind w:right="-26"/>
        <w:jc w:val="both"/>
        <w:rPr>
          <w:rFonts w:ascii="Calibri" w:hAnsi="Calibri"/>
          <w:sz w:val="22"/>
          <w:szCs w:val="22"/>
        </w:rPr>
      </w:pPr>
    </w:p>
    <w:p w14:paraId="10D37CBD" w14:textId="77777777" w:rsidR="00847DAA" w:rsidRPr="00B43486" w:rsidRDefault="00847DAA" w:rsidP="00847DAA">
      <w:pPr>
        <w:pStyle w:val="Titel"/>
        <w:jc w:val="both"/>
        <w:outlineLvl w:val="1"/>
      </w:pPr>
      <w:bookmarkStart w:id="51" w:name="_Toc45548784"/>
      <w:bookmarkStart w:id="52" w:name="_Toc45908401"/>
      <w:r w:rsidRPr="00B43486">
        <w:t>3.3</w:t>
      </w:r>
      <w:r>
        <w:t>.</w:t>
      </w:r>
      <w:r w:rsidRPr="00B43486">
        <w:t xml:space="preserve"> Beleidscoördinatie</w:t>
      </w:r>
      <w:bookmarkEnd w:id="51"/>
      <w:bookmarkEnd w:id="52"/>
      <w:r w:rsidRPr="00B43486">
        <w:t xml:space="preserve"> </w:t>
      </w:r>
    </w:p>
    <w:p w14:paraId="1C651E6D" w14:textId="77777777" w:rsidR="00847DAA" w:rsidRPr="00182043" w:rsidRDefault="00847DAA" w:rsidP="00847DAA">
      <w:pPr>
        <w:ind w:right="-26"/>
        <w:jc w:val="both"/>
        <w:rPr>
          <w:rFonts w:ascii="Calibri" w:hAnsi="Calibri"/>
          <w:sz w:val="22"/>
          <w:szCs w:val="22"/>
        </w:rPr>
      </w:pPr>
    </w:p>
    <w:p w14:paraId="6E4D052D" w14:textId="77777777" w:rsidR="00847DAA" w:rsidRPr="0055742F" w:rsidRDefault="00847DAA" w:rsidP="00847DAA">
      <w:pPr>
        <w:pStyle w:val="Ondertitel"/>
        <w:jc w:val="both"/>
        <w:outlineLvl w:val="2"/>
      </w:pPr>
      <w:bookmarkStart w:id="53" w:name="_Toc45548785"/>
      <w:bookmarkStart w:id="54" w:name="_Toc45908402"/>
      <w:r w:rsidRPr="0055742F">
        <w:t>3.3.1</w:t>
      </w:r>
      <w:r>
        <w:t>.</w:t>
      </w:r>
      <w:r w:rsidRPr="0055742F">
        <w:t xml:space="preserve"> Samenstelling </w:t>
      </w:r>
      <w:bookmarkEnd w:id="53"/>
      <w:proofErr w:type="spellStart"/>
      <w:r>
        <w:t>crisiscel</w:t>
      </w:r>
      <w:bookmarkEnd w:id="54"/>
      <w:proofErr w:type="spellEnd"/>
    </w:p>
    <w:p w14:paraId="1BCC776D" w14:textId="77777777" w:rsidR="00847DAA" w:rsidRPr="00182043" w:rsidRDefault="00847DAA" w:rsidP="00847DAA">
      <w:pPr>
        <w:ind w:right="-26"/>
        <w:jc w:val="both"/>
        <w:rPr>
          <w:rFonts w:ascii="Calibri" w:hAnsi="Calibri"/>
          <w:sz w:val="22"/>
          <w:szCs w:val="22"/>
        </w:rPr>
      </w:pPr>
      <w:r>
        <w:rPr>
          <w:rFonts w:ascii="Calibri" w:hAnsi="Calibri"/>
          <w:sz w:val="22"/>
          <w:szCs w:val="22"/>
        </w:rPr>
        <w:t xml:space="preserve">De </w:t>
      </w:r>
      <w:proofErr w:type="spellStart"/>
      <w:r>
        <w:rPr>
          <w:rFonts w:ascii="Calibri" w:hAnsi="Calibri"/>
          <w:sz w:val="22"/>
          <w:szCs w:val="22"/>
        </w:rPr>
        <w:t>crisiscel</w:t>
      </w:r>
      <w:proofErr w:type="spellEnd"/>
      <w:r>
        <w:rPr>
          <w:rFonts w:ascii="Calibri" w:hAnsi="Calibri"/>
          <w:sz w:val="22"/>
          <w:szCs w:val="22"/>
        </w:rPr>
        <w:t xml:space="preserve"> die de bijkomende specifieke maatregelen zal voorbereiden wordt voorgezeten door de bevoegde overheid. </w:t>
      </w:r>
    </w:p>
    <w:p w14:paraId="0E0E4F9E" w14:textId="77777777" w:rsidR="00847DAA" w:rsidRPr="00182043" w:rsidRDefault="00847DAA" w:rsidP="00847DAA">
      <w:pPr>
        <w:ind w:right="-26"/>
        <w:jc w:val="both"/>
        <w:rPr>
          <w:rFonts w:ascii="Calibri" w:hAnsi="Calibri"/>
          <w:sz w:val="22"/>
          <w:szCs w:val="22"/>
        </w:rPr>
      </w:pPr>
    </w:p>
    <w:p w14:paraId="56110AA8" w14:textId="77777777" w:rsidR="00847DAA" w:rsidRPr="00182043" w:rsidRDefault="00847DAA" w:rsidP="00847DAA">
      <w:pPr>
        <w:numPr>
          <w:ilvl w:val="0"/>
          <w:numId w:val="29"/>
        </w:numPr>
        <w:contextualSpacing/>
        <w:jc w:val="both"/>
        <w:rPr>
          <w:rFonts w:ascii="Calibri" w:hAnsi="Calibri"/>
          <w:sz w:val="22"/>
          <w:szCs w:val="22"/>
        </w:rPr>
      </w:pPr>
      <w:r>
        <w:rPr>
          <w:rFonts w:ascii="Calibri" w:hAnsi="Calibri"/>
          <w:sz w:val="22"/>
          <w:szCs w:val="22"/>
        </w:rPr>
        <w:t>Voorzitter: burgmeester/gouverneur</w:t>
      </w:r>
    </w:p>
    <w:p w14:paraId="66D2B9F4" w14:textId="77777777" w:rsidR="00847DAA" w:rsidRPr="00182043" w:rsidRDefault="00847DAA" w:rsidP="00847DAA">
      <w:pPr>
        <w:numPr>
          <w:ilvl w:val="0"/>
          <w:numId w:val="29"/>
        </w:numPr>
        <w:contextualSpacing/>
        <w:jc w:val="both"/>
        <w:rPr>
          <w:rFonts w:ascii="Calibri" w:hAnsi="Calibri"/>
          <w:sz w:val="22"/>
          <w:szCs w:val="22"/>
        </w:rPr>
      </w:pPr>
      <w:r>
        <w:rPr>
          <w:rFonts w:ascii="Calibri" w:hAnsi="Calibri"/>
          <w:sz w:val="22"/>
          <w:szCs w:val="22"/>
        </w:rPr>
        <w:t>Noodplanningscoördinator</w:t>
      </w:r>
    </w:p>
    <w:p w14:paraId="3D34A733" w14:textId="77777777" w:rsidR="00847DAA" w:rsidRPr="00182043" w:rsidRDefault="00847DAA" w:rsidP="00847DAA">
      <w:pPr>
        <w:numPr>
          <w:ilvl w:val="0"/>
          <w:numId w:val="29"/>
        </w:numPr>
        <w:contextualSpacing/>
        <w:jc w:val="both"/>
        <w:rPr>
          <w:rFonts w:ascii="Calibri" w:hAnsi="Calibri"/>
          <w:sz w:val="22"/>
          <w:szCs w:val="22"/>
          <w:lang w:val="en-US"/>
        </w:rPr>
      </w:pPr>
      <w:r w:rsidRPr="00182043">
        <w:rPr>
          <w:rFonts w:ascii="Calibri" w:hAnsi="Calibri"/>
          <w:sz w:val="22"/>
          <w:szCs w:val="22"/>
        </w:rPr>
        <w:t>Discipline</w:t>
      </w:r>
      <w:r w:rsidRPr="00182043">
        <w:rPr>
          <w:rFonts w:ascii="Calibri" w:hAnsi="Calibri"/>
          <w:sz w:val="22"/>
          <w:szCs w:val="22"/>
          <w:lang w:val="en-US"/>
        </w:rPr>
        <w:t xml:space="preserve"> 1 - </w:t>
      </w:r>
      <w:proofErr w:type="spellStart"/>
      <w:r w:rsidRPr="00182043">
        <w:rPr>
          <w:rFonts w:ascii="Calibri" w:hAnsi="Calibri"/>
          <w:sz w:val="22"/>
          <w:szCs w:val="22"/>
          <w:lang w:val="en-US"/>
        </w:rPr>
        <w:t>Brandweer</w:t>
      </w:r>
      <w:proofErr w:type="spellEnd"/>
    </w:p>
    <w:p w14:paraId="27FF1609" w14:textId="0DD9FF40" w:rsidR="00847DAA" w:rsidRPr="00043353" w:rsidRDefault="00847DAA" w:rsidP="00847DAA">
      <w:pPr>
        <w:numPr>
          <w:ilvl w:val="0"/>
          <w:numId w:val="29"/>
        </w:numPr>
        <w:contextualSpacing/>
        <w:jc w:val="both"/>
        <w:rPr>
          <w:rFonts w:ascii="Calibri" w:hAnsi="Calibri"/>
          <w:sz w:val="22"/>
          <w:szCs w:val="22"/>
        </w:rPr>
      </w:pPr>
      <w:r w:rsidRPr="00182043">
        <w:rPr>
          <w:rFonts w:ascii="Calibri" w:hAnsi="Calibri"/>
          <w:sz w:val="22"/>
          <w:szCs w:val="22"/>
        </w:rPr>
        <w:t xml:space="preserve">Discipline 2 </w:t>
      </w:r>
      <w:r>
        <w:rPr>
          <w:rFonts w:ascii="Calibri" w:hAnsi="Calibri"/>
          <w:sz w:val="22"/>
          <w:szCs w:val="22"/>
        </w:rPr>
        <w:t>-</w:t>
      </w:r>
      <w:r w:rsidRPr="00182043">
        <w:rPr>
          <w:rFonts w:ascii="Calibri" w:hAnsi="Calibri"/>
          <w:sz w:val="22"/>
          <w:szCs w:val="22"/>
        </w:rPr>
        <w:t xml:space="preserve"> </w:t>
      </w:r>
      <w:r w:rsidRPr="00043353">
        <w:rPr>
          <w:rFonts w:ascii="Calibri" w:hAnsi="Calibri"/>
          <w:sz w:val="22"/>
          <w:szCs w:val="22"/>
        </w:rPr>
        <w:t>Medisch (</w:t>
      </w:r>
      <w:r w:rsidR="00AE6C80">
        <w:rPr>
          <w:rFonts w:ascii="Calibri" w:hAnsi="Calibri"/>
          <w:sz w:val="22"/>
          <w:szCs w:val="22"/>
        </w:rPr>
        <w:t>FGI en aanspreekpunt Zorgraden bekijken wie de meest aangewezen persoon is om de medische di</w:t>
      </w:r>
      <w:r w:rsidR="00536B00">
        <w:rPr>
          <w:rFonts w:ascii="Calibri" w:hAnsi="Calibri"/>
          <w:sz w:val="22"/>
          <w:szCs w:val="22"/>
        </w:rPr>
        <w:t>s</w:t>
      </w:r>
      <w:r w:rsidR="00AE6C80">
        <w:rPr>
          <w:rFonts w:ascii="Calibri" w:hAnsi="Calibri"/>
          <w:sz w:val="22"/>
          <w:szCs w:val="22"/>
        </w:rPr>
        <w:t>cipline op te nemen</w:t>
      </w:r>
      <w:r w:rsidRPr="00043353">
        <w:rPr>
          <w:rFonts w:ascii="Calibri" w:hAnsi="Calibri"/>
          <w:sz w:val="22"/>
          <w:szCs w:val="22"/>
        </w:rPr>
        <w:t>)</w:t>
      </w:r>
    </w:p>
    <w:p w14:paraId="7FFD2E2F" w14:textId="77777777" w:rsidR="00847DAA" w:rsidRPr="00876F05" w:rsidRDefault="00847DAA" w:rsidP="00847DAA">
      <w:pPr>
        <w:numPr>
          <w:ilvl w:val="0"/>
          <w:numId w:val="29"/>
        </w:numPr>
        <w:contextualSpacing/>
        <w:jc w:val="both"/>
        <w:rPr>
          <w:rFonts w:ascii="Calibri" w:hAnsi="Calibri"/>
          <w:sz w:val="22"/>
          <w:szCs w:val="22"/>
        </w:rPr>
      </w:pPr>
      <w:r w:rsidRPr="00876F05">
        <w:rPr>
          <w:rFonts w:ascii="Calibri" w:hAnsi="Calibri"/>
          <w:sz w:val="22"/>
          <w:szCs w:val="22"/>
        </w:rPr>
        <w:t xml:space="preserve">Discipline 3 </w:t>
      </w:r>
      <w:r>
        <w:rPr>
          <w:rFonts w:ascii="Calibri" w:hAnsi="Calibri"/>
          <w:sz w:val="22"/>
          <w:szCs w:val="22"/>
        </w:rPr>
        <w:t>-</w:t>
      </w:r>
      <w:r w:rsidRPr="00876F05">
        <w:rPr>
          <w:rFonts w:ascii="Calibri" w:hAnsi="Calibri"/>
          <w:sz w:val="22"/>
          <w:szCs w:val="22"/>
        </w:rPr>
        <w:t xml:space="preserve"> Politie</w:t>
      </w:r>
    </w:p>
    <w:p w14:paraId="2EE1B5E4" w14:textId="77777777" w:rsidR="00847DAA" w:rsidRPr="00182043" w:rsidRDefault="00847DAA" w:rsidP="00847DAA">
      <w:pPr>
        <w:numPr>
          <w:ilvl w:val="0"/>
          <w:numId w:val="29"/>
        </w:numPr>
        <w:contextualSpacing/>
        <w:jc w:val="both"/>
        <w:rPr>
          <w:rFonts w:ascii="Calibri" w:hAnsi="Calibri"/>
          <w:sz w:val="22"/>
          <w:szCs w:val="22"/>
        </w:rPr>
      </w:pPr>
      <w:r w:rsidRPr="00182043">
        <w:rPr>
          <w:rFonts w:ascii="Calibri" w:hAnsi="Calibri"/>
          <w:sz w:val="22"/>
          <w:szCs w:val="22"/>
        </w:rPr>
        <w:t>Discipline 4 - Logistiek</w:t>
      </w:r>
    </w:p>
    <w:p w14:paraId="240BA633" w14:textId="77777777" w:rsidR="00847DAA" w:rsidRPr="00182043" w:rsidRDefault="00847DAA" w:rsidP="00847DAA">
      <w:pPr>
        <w:numPr>
          <w:ilvl w:val="0"/>
          <w:numId w:val="29"/>
        </w:numPr>
        <w:contextualSpacing/>
        <w:jc w:val="both"/>
        <w:rPr>
          <w:rFonts w:ascii="Calibri" w:hAnsi="Calibri"/>
          <w:sz w:val="22"/>
          <w:szCs w:val="22"/>
        </w:rPr>
      </w:pPr>
      <w:r>
        <w:rPr>
          <w:rFonts w:ascii="Calibri" w:hAnsi="Calibri"/>
          <w:sz w:val="22"/>
          <w:szCs w:val="22"/>
        </w:rPr>
        <w:t>Discipline 5 -</w:t>
      </w:r>
      <w:r w:rsidRPr="00182043">
        <w:rPr>
          <w:rFonts w:ascii="Calibri" w:hAnsi="Calibri"/>
          <w:sz w:val="22"/>
          <w:szCs w:val="22"/>
        </w:rPr>
        <w:t xml:space="preserve"> Informatie</w:t>
      </w:r>
    </w:p>
    <w:p w14:paraId="6DF3B91B" w14:textId="77777777" w:rsidR="00847DAA" w:rsidRDefault="00847DAA" w:rsidP="00847DAA">
      <w:pPr>
        <w:ind w:right="-26"/>
        <w:jc w:val="both"/>
        <w:rPr>
          <w:rFonts w:ascii="Calibri" w:hAnsi="Calibri"/>
          <w:sz w:val="22"/>
          <w:szCs w:val="22"/>
          <w:highlight w:val="yellow"/>
        </w:rPr>
      </w:pPr>
    </w:p>
    <w:p w14:paraId="3A11450F" w14:textId="77777777" w:rsidR="00847DAA" w:rsidRDefault="00847DAA" w:rsidP="00847DAA">
      <w:pPr>
        <w:ind w:right="-26"/>
        <w:jc w:val="both"/>
        <w:rPr>
          <w:rFonts w:ascii="Calibri" w:hAnsi="Calibri"/>
          <w:sz w:val="22"/>
          <w:szCs w:val="22"/>
        </w:rPr>
      </w:pPr>
      <w:r w:rsidRPr="00876F05">
        <w:rPr>
          <w:rFonts w:ascii="Calibri" w:hAnsi="Calibri"/>
          <w:sz w:val="22"/>
          <w:szCs w:val="22"/>
        </w:rPr>
        <w:t>Eventueel bijkomend uit te nodigen leden zoals vertegenwoordiger(s) van het COVID-19 team binnen de zorgraad</w:t>
      </w:r>
      <w:r>
        <w:rPr>
          <w:rFonts w:ascii="Calibri" w:hAnsi="Calibri"/>
          <w:sz w:val="22"/>
          <w:szCs w:val="22"/>
        </w:rPr>
        <w:t xml:space="preserve"> </w:t>
      </w:r>
      <w:r w:rsidRPr="008A6C69">
        <w:rPr>
          <w:rFonts w:ascii="Calibri" w:hAnsi="Calibri"/>
          <w:sz w:val="22"/>
          <w:szCs w:val="22"/>
        </w:rPr>
        <w:t>of medische verantwoordelijken van een collectiviteit.</w:t>
      </w:r>
    </w:p>
    <w:p w14:paraId="43931ADA" w14:textId="77777777" w:rsidR="00847DAA" w:rsidRPr="00876F05" w:rsidRDefault="00847DAA" w:rsidP="00847DAA">
      <w:pPr>
        <w:ind w:right="-26"/>
        <w:jc w:val="both"/>
        <w:rPr>
          <w:rFonts w:ascii="Calibri" w:hAnsi="Calibri"/>
          <w:sz w:val="22"/>
          <w:szCs w:val="22"/>
        </w:rPr>
      </w:pPr>
    </w:p>
    <w:p w14:paraId="7D7A0531" w14:textId="77777777" w:rsidR="00847DAA" w:rsidRDefault="00847DAA" w:rsidP="00847DAA">
      <w:pPr>
        <w:ind w:right="-26"/>
        <w:jc w:val="both"/>
        <w:rPr>
          <w:rFonts w:ascii="Calibri" w:hAnsi="Calibri"/>
          <w:sz w:val="22"/>
          <w:szCs w:val="22"/>
        </w:rPr>
      </w:pPr>
      <w:r>
        <w:rPr>
          <w:rFonts w:ascii="Calibri" w:hAnsi="Calibri"/>
          <w:sz w:val="22"/>
          <w:szCs w:val="22"/>
        </w:rPr>
        <w:t xml:space="preserve">De samenstelling van de provinciale </w:t>
      </w:r>
      <w:proofErr w:type="spellStart"/>
      <w:r>
        <w:rPr>
          <w:rFonts w:ascii="Calibri" w:hAnsi="Calibri"/>
          <w:sz w:val="22"/>
          <w:szCs w:val="22"/>
        </w:rPr>
        <w:t>crisiscel</w:t>
      </w:r>
      <w:proofErr w:type="spellEnd"/>
      <w:r>
        <w:rPr>
          <w:rFonts w:ascii="Calibri" w:hAnsi="Calibri"/>
          <w:sz w:val="22"/>
          <w:szCs w:val="22"/>
        </w:rPr>
        <w:t xml:space="preserve"> is vastgelegd in het provinciaal ANIP. De samenstelling van de  betrokken gemeentelijke </w:t>
      </w:r>
      <w:proofErr w:type="spellStart"/>
      <w:r>
        <w:rPr>
          <w:rFonts w:ascii="Calibri" w:hAnsi="Calibri"/>
          <w:sz w:val="22"/>
          <w:szCs w:val="22"/>
        </w:rPr>
        <w:t>crisiscel</w:t>
      </w:r>
      <w:proofErr w:type="spellEnd"/>
      <w:r>
        <w:rPr>
          <w:rFonts w:ascii="Calibri" w:hAnsi="Calibri"/>
          <w:sz w:val="22"/>
          <w:szCs w:val="22"/>
        </w:rPr>
        <w:t xml:space="preserve"> is vastgelegd in het ANIP van de desbetreffende gemeente(n).</w:t>
      </w:r>
    </w:p>
    <w:p w14:paraId="4D262D80" w14:textId="77777777" w:rsidR="00847DAA" w:rsidRDefault="00847DAA" w:rsidP="00847DAA">
      <w:pPr>
        <w:ind w:right="-26"/>
        <w:jc w:val="both"/>
        <w:rPr>
          <w:rFonts w:ascii="Calibri" w:hAnsi="Calibri"/>
          <w:sz w:val="22"/>
          <w:szCs w:val="22"/>
        </w:rPr>
      </w:pPr>
    </w:p>
    <w:p w14:paraId="4CAC555A" w14:textId="77777777" w:rsidR="00847DAA" w:rsidRPr="00B43486" w:rsidRDefault="00847DAA" w:rsidP="00847DAA">
      <w:pPr>
        <w:pStyle w:val="Titel"/>
        <w:jc w:val="both"/>
        <w:outlineLvl w:val="1"/>
      </w:pPr>
      <w:bookmarkStart w:id="55" w:name="_Toc45548786"/>
      <w:bookmarkStart w:id="56" w:name="_Toc45908403"/>
      <w:r w:rsidRPr="00B43486">
        <w:t>3.4</w:t>
      </w:r>
      <w:r>
        <w:t>.</w:t>
      </w:r>
      <w:r w:rsidRPr="00B43486">
        <w:t xml:space="preserve"> Maatregelen</w:t>
      </w:r>
      <w:bookmarkEnd w:id="55"/>
      <w:bookmarkEnd w:id="56"/>
    </w:p>
    <w:p w14:paraId="0A532CF9" w14:textId="77777777" w:rsidR="00847DAA" w:rsidRDefault="00847DAA" w:rsidP="00847DAA">
      <w:pPr>
        <w:ind w:right="-26"/>
        <w:jc w:val="both"/>
        <w:rPr>
          <w:rFonts w:ascii="Calibri" w:hAnsi="Calibri"/>
        </w:rPr>
      </w:pPr>
    </w:p>
    <w:p w14:paraId="33F106AD" w14:textId="77777777" w:rsidR="00847DAA" w:rsidRPr="0055742F" w:rsidRDefault="00847DAA" w:rsidP="00847DAA">
      <w:pPr>
        <w:pStyle w:val="Ondertitel"/>
        <w:jc w:val="both"/>
        <w:outlineLvl w:val="2"/>
      </w:pPr>
      <w:bookmarkStart w:id="57" w:name="_Toc45548787"/>
      <w:bookmarkStart w:id="58" w:name="_Toc45908404"/>
      <w:r w:rsidRPr="0055742F">
        <w:t>3.4.1</w:t>
      </w:r>
      <w:r>
        <w:t>.</w:t>
      </w:r>
      <w:r w:rsidRPr="0055742F">
        <w:t xml:space="preserve"> Maatregelen van de disciplines</w:t>
      </w:r>
      <w:bookmarkEnd w:id="57"/>
      <w:bookmarkEnd w:id="58"/>
    </w:p>
    <w:p w14:paraId="4099F9DB" w14:textId="77777777" w:rsidR="00847DAA" w:rsidRDefault="00847DAA" w:rsidP="00847DAA">
      <w:pPr>
        <w:ind w:right="-26"/>
        <w:jc w:val="both"/>
        <w:rPr>
          <w:rFonts w:ascii="Calibri" w:hAnsi="Calibri"/>
          <w:sz w:val="22"/>
          <w:szCs w:val="22"/>
        </w:rPr>
      </w:pPr>
      <w:r w:rsidRPr="0070413C">
        <w:rPr>
          <w:rFonts w:ascii="Calibri" w:hAnsi="Calibri"/>
          <w:sz w:val="22"/>
          <w:szCs w:val="22"/>
        </w:rPr>
        <w:t>De taken van de verschillende disciplines dienen uitgewerkt te worden in de monodisciplinaire interventiefiches.</w:t>
      </w:r>
    </w:p>
    <w:p w14:paraId="6E132CAF" w14:textId="77777777" w:rsidR="00847DAA" w:rsidRPr="0070413C" w:rsidRDefault="00847DAA" w:rsidP="00847DAA">
      <w:pPr>
        <w:ind w:right="-26"/>
        <w:jc w:val="both"/>
        <w:rPr>
          <w:rFonts w:ascii="Calibri" w:hAnsi="Calibri"/>
          <w:sz w:val="22"/>
          <w:szCs w:val="22"/>
        </w:rPr>
      </w:pPr>
    </w:p>
    <w:p w14:paraId="70A62584" w14:textId="77777777" w:rsidR="00847DAA" w:rsidRPr="005B4C33" w:rsidRDefault="00847DAA" w:rsidP="00847DAA">
      <w:pPr>
        <w:ind w:right="-26"/>
        <w:jc w:val="both"/>
        <w:rPr>
          <w:rFonts w:ascii="Calibri" w:hAnsi="Calibri"/>
          <w:sz w:val="22"/>
          <w:szCs w:val="22"/>
          <w:u w:val="single"/>
        </w:rPr>
      </w:pPr>
      <w:r w:rsidRPr="005B4C33">
        <w:rPr>
          <w:rFonts w:ascii="Calibri" w:hAnsi="Calibri"/>
          <w:sz w:val="22"/>
          <w:szCs w:val="22"/>
          <w:u w:val="single"/>
        </w:rPr>
        <w:t>Taken discipline 1 (brandweer)</w:t>
      </w:r>
    </w:p>
    <w:p w14:paraId="30FA212E" w14:textId="177E4A30" w:rsidR="00847DAA" w:rsidRPr="0070413C" w:rsidRDefault="00847DAA" w:rsidP="00847DAA">
      <w:pPr>
        <w:ind w:right="-26"/>
        <w:jc w:val="both"/>
        <w:rPr>
          <w:rFonts w:ascii="Calibri" w:hAnsi="Calibri"/>
          <w:sz w:val="22"/>
          <w:szCs w:val="22"/>
        </w:rPr>
      </w:pPr>
      <w:r w:rsidRPr="005B4C33">
        <w:rPr>
          <w:rFonts w:ascii="Calibri" w:hAnsi="Calibri"/>
          <w:sz w:val="22"/>
          <w:szCs w:val="22"/>
        </w:rPr>
        <w:t>Gezien het hier om een medische noodsituatie gaat zullen de diensten die normaal</w:t>
      </w:r>
      <w:r w:rsidR="00172DE4" w:rsidRPr="005B4C33">
        <w:rPr>
          <w:rFonts w:ascii="Calibri" w:hAnsi="Calibri"/>
          <w:sz w:val="22"/>
          <w:szCs w:val="22"/>
        </w:rPr>
        <w:t xml:space="preserve"> </w:t>
      </w:r>
      <w:r w:rsidRPr="005B4C33">
        <w:rPr>
          <w:rFonts w:ascii="Calibri" w:hAnsi="Calibri"/>
          <w:sz w:val="22"/>
          <w:szCs w:val="22"/>
        </w:rPr>
        <w:t xml:space="preserve">gezien aan bronbestrijding doen, zoals de brandweer, vooral logistieke </w:t>
      </w:r>
      <w:r w:rsidR="00EF3E39" w:rsidRPr="005B4C33">
        <w:rPr>
          <w:rFonts w:ascii="Calibri" w:hAnsi="Calibri"/>
          <w:sz w:val="22"/>
          <w:szCs w:val="22"/>
        </w:rPr>
        <w:t xml:space="preserve">en medische </w:t>
      </w:r>
      <w:r w:rsidRPr="005B4C33">
        <w:rPr>
          <w:rFonts w:ascii="Calibri" w:hAnsi="Calibri"/>
          <w:sz w:val="22"/>
          <w:szCs w:val="22"/>
        </w:rPr>
        <w:t xml:space="preserve">ondersteuning leveren waardoor zij </w:t>
      </w:r>
      <w:r w:rsidR="00EF3E39" w:rsidRPr="005B4C33">
        <w:rPr>
          <w:rFonts w:ascii="Calibri" w:hAnsi="Calibri"/>
          <w:sz w:val="22"/>
          <w:szCs w:val="22"/>
        </w:rPr>
        <w:t xml:space="preserve">respectievelijk </w:t>
      </w:r>
      <w:r w:rsidRPr="005B4C33">
        <w:rPr>
          <w:rFonts w:ascii="Calibri" w:hAnsi="Calibri"/>
          <w:sz w:val="22"/>
          <w:szCs w:val="22"/>
        </w:rPr>
        <w:t>onder discipline</w:t>
      </w:r>
      <w:r w:rsidR="00EF3E39" w:rsidRPr="005B4C33">
        <w:rPr>
          <w:rFonts w:ascii="Calibri" w:hAnsi="Calibri"/>
          <w:sz w:val="22"/>
          <w:szCs w:val="22"/>
        </w:rPr>
        <w:t>s</w:t>
      </w:r>
      <w:r w:rsidRPr="005B4C33">
        <w:rPr>
          <w:rFonts w:ascii="Calibri" w:hAnsi="Calibri"/>
          <w:sz w:val="22"/>
          <w:szCs w:val="22"/>
        </w:rPr>
        <w:t xml:space="preserve"> vier</w:t>
      </w:r>
      <w:r w:rsidR="00EF3E39" w:rsidRPr="005B4C33">
        <w:rPr>
          <w:rFonts w:ascii="Calibri" w:hAnsi="Calibri"/>
          <w:sz w:val="22"/>
          <w:szCs w:val="22"/>
        </w:rPr>
        <w:t xml:space="preserve"> en twee</w:t>
      </w:r>
      <w:r w:rsidRPr="005B4C33">
        <w:rPr>
          <w:rFonts w:ascii="Calibri" w:hAnsi="Calibri"/>
          <w:sz w:val="22"/>
          <w:szCs w:val="22"/>
        </w:rPr>
        <w:t xml:space="preserve"> vallen.</w:t>
      </w:r>
    </w:p>
    <w:p w14:paraId="06D7AEAB" w14:textId="77777777" w:rsidR="00847DAA" w:rsidRDefault="00847DAA" w:rsidP="00847DAA">
      <w:pPr>
        <w:ind w:right="-26"/>
        <w:jc w:val="both"/>
        <w:rPr>
          <w:rFonts w:ascii="Calibri" w:hAnsi="Calibri"/>
          <w:sz w:val="22"/>
          <w:szCs w:val="22"/>
        </w:rPr>
      </w:pPr>
    </w:p>
    <w:p w14:paraId="1B547824" w14:textId="77777777" w:rsidR="00847DAA" w:rsidRPr="0070413C" w:rsidRDefault="00847DAA" w:rsidP="00847DAA">
      <w:pPr>
        <w:ind w:right="-26"/>
        <w:jc w:val="both"/>
        <w:rPr>
          <w:rFonts w:ascii="Calibri" w:hAnsi="Calibri"/>
          <w:sz w:val="22"/>
          <w:szCs w:val="22"/>
          <w:u w:val="single"/>
        </w:rPr>
      </w:pPr>
      <w:r w:rsidRPr="0070413C">
        <w:rPr>
          <w:rFonts w:ascii="Calibri" w:hAnsi="Calibri"/>
          <w:sz w:val="22"/>
          <w:szCs w:val="22"/>
          <w:u w:val="single"/>
        </w:rPr>
        <w:t>Taken discipline 2 (medische hulpverlening)</w:t>
      </w:r>
    </w:p>
    <w:p w14:paraId="4B13C4C6" w14:textId="7F21F1EB" w:rsidR="00DD5D2F" w:rsidRDefault="00847DAA" w:rsidP="00DD5D2F">
      <w:pPr>
        <w:pStyle w:val="Lijstalinea"/>
        <w:numPr>
          <w:ilvl w:val="0"/>
          <w:numId w:val="49"/>
        </w:numPr>
        <w:ind w:right="-26"/>
        <w:jc w:val="both"/>
        <w:rPr>
          <w:rFonts w:ascii="Calibri" w:hAnsi="Calibri"/>
          <w:sz w:val="22"/>
          <w:szCs w:val="22"/>
        </w:rPr>
      </w:pPr>
      <w:r w:rsidRPr="005B4C33">
        <w:rPr>
          <w:rFonts w:ascii="Calibri" w:hAnsi="Calibri"/>
          <w:sz w:val="22"/>
          <w:szCs w:val="22"/>
        </w:rPr>
        <w:t xml:space="preserve">Adviseren van de bevoegde overheid over de te nemen </w:t>
      </w:r>
      <w:r w:rsidR="00EF3E39">
        <w:rPr>
          <w:rFonts w:ascii="Calibri" w:hAnsi="Calibri"/>
          <w:sz w:val="22"/>
          <w:szCs w:val="22"/>
        </w:rPr>
        <w:t xml:space="preserve">sanitaire en </w:t>
      </w:r>
      <w:r w:rsidRPr="005B4C33">
        <w:rPr>
          <w:rFonts w:ascii="Calibri" w:hAnsi="Calibri"/>
          <w:sz w:val="22"/>
          <w:szCs w:val="22"/>
        </w:rPr>
        <w:t>medische maatregelen</w:t>
      </w:r>
      <w:r w:rsidR="00EF3E39">
        <w:rPr>
          <w:rFonts w:ascii="Calibri" w:hAnsi="Calibri"/>
          <w:sz w:val="22"/>
          <w:szCs w:val="22"/>
        </w:rPr>
        <w:t>;</w:t>
      </w:r>
    </w:p>
    <w:p w14:paraId="1291C264" w14:textId="544AC300" w:rsidR="00847DAA" w:rsidRPr="005B4C33" w:rsidRDefault="00DD5D2F" w:rsidP="00DD5D2F">
      <w:pPr>
        <w:pStyle w:val="Lijstalinea"/>
        <w:numPr>
          <w:ilvl w:val="0"/>
          <w:numId w:val="49"/>
        </w:numPr>
        <w:ind w:right="-26"/>
        <w:jc w:val="both"/>
        <w:rPr>
          <w:rFonts w:ascii="Calibri" w:hAnsi="Calibri"/>
          <w:sz w:val="22"/>
          <w:szCs w:val="22"/>
        </w:rPr>
      </w:pPr>
      <w:r>
        <w:rPr>
          <w:rFonts w:ascii="Calibri" w:hAnsi="Calibri"/>
          <w:sz w:val="22"/>
          <w:szCs w:val="22"/>
        </w:rPr>
        <w:t>Monitoring en analyse van de epidemiologische toestand (</w:t>
      </w:r>
      <w:proofErr w:type="spellStart"/>
      <w:r>
        <w:rPr>
          <w:rFonts w:ascii="Calibri" w:hAnsi="Calibri"/>
          <w:sz w:val="22"/>
          <w:szCs w:val="22"/>
        </w:rPr>
        <w:t>testing</w:t>
      </w:r>
      <w:proofErr w:type="spellEnd"/>
      <w:r>
        <w:rPr>
          <w:rFonts w:ascii="Calibri" w:hAnsi="Calibri"/>
          <w:sz w:val="22"/>
          <w:szCs w:val="22"/>
        </w:rPr>
        <w:t xml:space="preserve"> </w:t>
      </w:r>
      <w:proofErr w:type="spellStart"/>
      <w:r>
        <w:rPr>
          <w:rFonts w:ascii="Calibri" w:hAnsi="Calibri"/>
          <w:sz w:val="22"/>
          <w:szCs w:val="22"/>
        </w:rPr>
        <w:t>and</w:t>
      </w:r>
      <w:proofErr w:type="spellEnd"/>
      <w:r>
        <w:rPr>
          <w:rFonts w:ascii="Calibri" w:hAnsi="Calibri"/>
          <w:sz w:val="22"/>
          <w:szCs w:val="22"/>
        </w:rPr>
        <w:t xml:space="preserve"> </w:t>
      </w:r>
      <w:proofErr w:type="spellStart"/>
      <w:r>
        <w:rPr>
          <w:rFonts w:ascii="Calibri" w:hAnsi="Calibri"/>
          <w:sz w:val="22"/>
          <w:szCs w:val="22"/>
        </w:rPr>
        <w:t>tracing</w:t>
      </w:r>
      <w:proofErr w:type="spellEnd"/>
      <w:r>
        <w:rPr>
          <w:rFonts w:ascii="Calibri" w:hAnsi="Calibri"/>
          <w:sz w:val="22"/>
          <w:szCs w:val="22"/>
        </w:rPr>
        <w:t>).</w:t>
      </w:r>
    </w:p>
    <w:p w14:paraId="1F99EF35" w14:textId="5327AFF0" w:rsidR="00EF3E39" w:rsidRPr="005B4C33" w:rsidRDefault="00EF3E39" w:rsidP="005B4C33">
      <w:pPr>
        <w:pStyle w:val="Lijstalinea"/>
        <w:numPr>
          <w:ilvl w:val="0"/>
          <w:numId w:val="49"/>
        </w:numPr>
        <w:ind w:right="-26"/>
        <w:jc w:val="both"/>
        <w:rPr>
          <w:rFonts w:ascii="Calibri" w:hAnsi="Calibri"/>
          <w:sz w:val="22"/>
          <w:szCs w:val="22"/>
        </w:rPr>
      </w:pPr>
      <w:r>
        <w:rPr>
          <w:rFonts w:ascii="Calibri" w:hAnsi="Calibri"/>
          <w:sz w:val="22"/>
          <w:szCs w:val="22"/>
        </w:rPr>
        <w:t>Zorgverlening voor de COVID-19 pati</w:t>
      </w:r>
      <w:r w:rsidR="00AE6C80">
        <w:rPr>
          <w:rFonts w:ascii="Calibri" w:hAnsi="Calibri"/>
          <w:sz w:val="22"/>
          <w:szCs w:val="22"/>
        </w:rPr>
        <w:t>ë</w:t>
      </w:r>
      <w:r>
        <w:rPr>
          <w:rFonts w:ascii="Calibri" w:hAnsi="Calibri"/>
          <w:sz w:val="22"/>
          <w:szCs w:val="22"/>
        </w:rPr>
        <w:t>nten;</w:t>
      </w:r>
    </w:p>
    <w:p w14:paraId="4E13C240" w14:textId="4B26914E" w:rsidR="00EF3E39" w:rsidRPr="005B4C33" w:rsidRDefault="00EF3E39" w:rsidP="00EF3E39">
      <w:pPr>
        <w:pStyle w:val="Lijstalinea"/>
        <w:numPr>
          <w:ilvl w:val="0"/>
          <w:numId w:val="49"/>
        </w:numPr>
        <w:ind w:right="-26"/>
        <w:jc w:val="both"/>
        <w:rPr>
          <w:rFonts w:ascii="Calibri" w:hAnsi="Calibri"/>
          <w:sz w:val="22"/>
          <w:szCs w:val="22"/>
          <w:u w:val="single"/>
        </w:rPr>
      </w:pPr>
      <w:r w:rsidRPr="005B4C33">
        <w:rPr>
          <w:rFonts w:ascii="Calibri" w:hAnsi="Calibri"/>
          <w:sz w:val="22"/>
          <w:szCs w:val="22"/>
        </w:rPr>
        <w:t>Verzekeren van de continuïteit van de medische diensten;</w:t>
      </w:r>
    </w:p>
    <w:p w14:paraId="21A14377" w14:textId="34957B55" w:rsidR="00DD5D2F" w:rsidRPr="005B4C33" w:rsidRDefault="00DD5D2F" w:rsidP="005B4C33">
      <w:pPr>
        <w:pStyle w:val="Lijstalinea"/>
        <w:numPr>
          <w:ilvl w:val="0"/>
          <w:numId w:val="49"/>
        </w:numPr>
        <w:ind w:right="-26"/>
        <w:jc w:val="both"/>
        <w:rPr>
          <w:rFonts w:ascii="Calibri" w:hAnsi="Calibri"/>
          <w:sz w:val="22"/>
          <w:szCs w:val="22"/>
          <w:u w:val="single"/>
        </w:rPr>
      </w:pPr>
      <w:r>
        <w:rPr>
          <w:rFonts w:ascii="Calibri" w:hAnsi="Calibri"/>
          <w:sz w:val="22"/>
          <w:szCs w:val="22"/>
        </w:rPr>
        <w:t>Psychosociale ondersteuning</w:t>
      </w:r>
    </w:p>
    <w:p w14:paraId="7CDB2A7A" w14:textId="77777777" w:rsidR="00847DAA" w:rsidRDefault="00847DAA" w:rsidP="00847DAA">
      <w:pPr>
        <w:ind w:right="-26"/>
        <w:jc w:val="both"/>
        <w:rPr>
          <w:rFonts w:ascii="Calibri" w:hAnsi="Calibri"/>
          <w:sz w:val="22"/>
          <w:szCs w:val="22"/>
          <w:u w:val="single"/>
        </w:rPr>
      </w:pPr>
    </w:p>
    <w:p w14:paraId="7EF97457" w14:textId="77777777" w:rsidR="00847DAA" w:rsidRPr="0070413C" w:rsidRDefault="00847DAA" w:rsidP="00847DAA">
      <w:pPr>
        <w:ind w:right="-26"/>
        <w:jc w:val="both"/>
        <w:rPr>
          <w:rFonts w:ascii="Calibri" w:hAnsi="Calibri"/>
          <w:sz w:val="22"/>
          <w:szCs w:val="22"/>
          <w:u w:val="single"/>
        </w:rPr>
      </w:pPr>
      <w:r w:rsidRPr="0070413C">
        <w:rPr>
          <w:rFonts w:ascii="Calibri" w:hAnsi="Calibri"/>
          <w:sz w:val="22"/>
          <w:szCs w:val="22"/>
          <w:u w:val="single"/>
        </w:rPr>
        <w:t>Taken discipline 3 (politie)</w:t>
      </w:r>
    </w:p>
    <w:p w14:paraId="42F12EB5" w14:textId="6C958286" w:rsidR="00847DAA" w:rsidRDefault="00847DAA" w:rsidP="00847DAA">
      <w:pPr>
        <w:ind w:right="-26"/>
        <w:jc w:val="both"/>
        <w:rPr>
          <w:rFonts w:ascii="Calibri" w:hAnsi="Calibri"/>
          <w:sz w:val="22"/>
          <w:szCs w:val="22"/>
        </w:rPr>
      </w:pPr>
      <w:r w:rsidRPr="0070413C">
        <w:rPr>
          <w:rFonts w:ascii="Calibri" w:hAnsi="Calibri"/>
          <w:sz w:val="22"/>
          <w:szCs w:val="22"/>
        </w:rPr>
        <w:t>Handhaving van de genomen maatregelen</w:t>
      </w:r>
      <w:r>
        <w:rPr>
          <w:rFonts w:ascii="Calibri" w:hAnsi="Calibri"/>
          <w:sz w:val="22"/>
          <w:szCs w:val="22"/>
        </w:rPr>
        <w:t>.</w:t>
      </w:r>
    </w:p>
    <w:p w14:paraId="3EBD3E40" w14:textId="18C17795" w:rsidR="00EF3E39" w:rsidRDefault="00EF3E39" w:rsidP="00EF3E39">
      <w:pPr>
        <w:pStyle w:val="Lijstalinea"/>
        <w:numPr>
          <w:ilvl w:val="0"/>
          <w:numId w:val="50"/>
        </w:numPr>
        <w:ind w:right="-26"/>
        <w:jc w:val="both"/>
        <w:rPr>
          <w:rFonts w:ascii="Calibri" w:hAnsi="Calibri"/>
          <w:sz w:val="22"/>
          <w:szCs w:val="22"/>
        </w:rPr>
      </w:pPr>
      <w:r>
        <w:rPr>
          <w:rFonts w:ascii="Calibri" w:hAnsi="Calibri"/>
          <w:sz w:val="22"/>
          <w:szCs w:val="22"/>
        </w:rPr>
        <w:t>Gerichte controles op inbreuken;</w:t>
      </w:r>
    </w:p>
    <w:p w14:paraId="26B65A78" w14:textId="134C0F21" w:rsidR="00EF3E39" w:rsidRDefault="00EF3E39" w:rsidP="00EF3E39">
      <w:pPr>
        <w:pStyle w:val="Lijstalinea"/>
        <w:numPr>
          <w:ilvl w:val="0"/>
          <w:numId w:val="50"/>
        </w:numPr>
        <w:ind w:right="-26"/>
        <w:jc w:val="both"/>
        <w:rPr>
          <w:rFonts w:ascii="Calibri" w:hAnsi="Calibri"/>
          <w:sz w:val="22"/>
          <w:szCs w:val="22"/>
        </w:rPr>
      </w:pPr>
      <w:r>
        <w:rPr>
          <w:rFonts w:ascii="Calibri" w:hAnsi="Calibri"/>
          <w:sz w:val="22"/>
          <w:szCs w:val="22"/>
        </w:rPr>
        <w:t xml:space="preserve">Sensibilisering en </w:t>
      </w:r>
      <w:proofErr w:type="spellStart"/>
      <w:r>
        <w:rPr>
          <w:rFonts w:ascii="Calibri" w:hAnsi="Calibri"/>
          <w:sz w:val="22"/>
          <w:szCs w:val="22"/>
        </w:rPr>
        <w:t>penalisering</w:t>
      </w:r>
      <w:proofErr w:type="spellEnd"/>
      <w:r>
        <w:rPr>
          <w:rFonts w:ascii="Calibri" w:hAnsi="Calibri"/>
          <w:sz w:val="22"/>
          <w:szCs w:val="22"/>
        </w:rPr>
        <w:t>;</w:t>
      </w:r>
    </w:p>
    <w:p w14:paraId="67ED32E9" w14:textId="067E55B3" w:rsidR="00EF3E39" w:rsidRPr="005B4C33" w:rsidRDefault="00EF3E39" w:rsidP="005B4C33">
      <w:pPr>
        <w:pStyle w:val="Lijstalinea"/>
        <w:numPr>
          <w:ilvl w:val="0"/>
          <w:numId w:val="50"/>
        </w:numPr>
        <w:ind w:right="-26"/>
        <w:jc w:val="both"/>
        <w:rPr>
          <w:rFonts w:ascii="Calibri" w:hAnsi="Calibri"/>
          <w:sz w:val="22"/>
          <w:szCs w:val="22"/>
        </w:rPr>
      </w:pPr>
      <w:r>
        <w:rPr>
          <w:rFonts w:ascii="Calibri" w:hAnsi="Calibri"/>
          <w:sz w:val="22"/>
          <w:szCs w:val="22"/>
        </w:rPr>
        <w:t>Inrichten van eventuele perimeters (straten afzetten, toegangscontrole,…)</w:t>
      </w:r>
    </w:p>
    <w:p w14:paraId="57C42DF5" w14:textId="77777777" w:rsidR="00847DAA" w:rsidRPr="0070413C" w:rsidRDefault="00847DAA" w:rsidP="00847DAA">
      <w:pPr>
        <w:ind w:right="-26"/>
        <w:jc w:val="both"/>
        <w:rPr>
          <w:rFonts w:ascii="Calibri" w:hAnsi="Calibri"/>
          <w:sz w:val="22"/>
          <w:szCs w:val="22"/>
          <w:u w:val="single"/>
        </w:rPr>
      </w:pPr>
      <w:r w:rsidRPr="0070413C">
        <w:rPr>
          <w:rFonts w:ascii="Calibri" w:hAnsi="Calibri"/>
          <w:sz w:val="22"/>
          <w:szCs w:val="22"/>
          <w:u w:val="single"/>
        </w:rPr>
        <w:t>Taken discipline 4 (gemeentelijke technische dienst, defensie, civiele bescherming)</w:t>
      </w:r>
    </w:p>
    <w:p w14:paraId="291DB02B" w14:textId="77777777" w:rsidR="00EF3E39" w:rsidRDefault="00847DAA" w:rsidP="00847DAA">
      <w:pPr>
        <w:ind w:right="-26"/>
        <w:jc w:val="both"/>
        <w:rPr>
          <w:rFonts w:ascii="Calibri" w:hAnsi="Calibri"/>
          <w:sz w:val="22"/>
          <w:szCs w:val="22"/>
        </w:rPr>
      </w:pPr>
      <w:r w:rsidRPr="0070413C">
        <w:rPr>
          <w:rFonts w:ascii="Calibri" w:hAnsi="Calibri"/>
          <w:sz w:val="22"/>
          <w:szCs w:val="22"/>
        </w:rPr>
        <w:t>Logistieke ondersteuning</w:t>
      </w:r>
      <w:r w:rsidR="00EF3E39">
        <w:rPr>
          <w:rFonts w:ascii="Calibri" w:hAnsi="Calibri"/>
          <w:sz w:val="22"/>
          <w:szCs w:val="22"/>
        </w:rPr>
        <w:t>:</w:t>
      </w:r>
    </w:p>
    <w:p w14:paraId="350429F8" w14:textId="1C8CF420" w:rsidR="00EF3E39" w:rsidRPr="005B4C33" w:rsidRDefault="00EF3E39" w:rsidP="00EF3E39">
      <w:pPr>
        <w:pStyle w:val="Lijstalinea"/>
        <w:numPr>
          <w:ilvl w:val="0"/>
          <w:numId w:val="16"/>
        </w:numPr>
        <w:ind w:right="-26"/>
        <w:jc w:val="both"/>
        <w:rPr>
          <w:rFonts w:ascii="Calibri" w:hAnsi="Calibri"/>
          <w:sz w:val="22"/>
          <w:szCs w:val="22"/>
        </w:rPr>
      </w:pPr>
      <w:r>
        <w:rPr>
          <w:rFonts w:ascii="Calibri" w:hAnsi="Calibri"/>
          <w:sz w:val="22"/>
          <w:szCs w:val="22"/>
        </w:rPr>
        <w:t>Aanleveren van materieel;</w:t>
      </w:r>
    </w:p>
    <w:p w14:paraId="4EDCCB85" w14:textId="63A11088" w:rsidR="00EF3E39" w:rsidRDefault="00EF3E39" w:rsidP="00EF3E39">
      <w:pPr>
        <w:pStyle w:val="Lijstalinea"/>
        <w:numPr>
          <w:ilvl w:val="0"/>
          <w:numId w:val="16"/>
        </w:numPr>
        <w:ind w:right="-26"/>
        <w:jc w:val="both"/>
        <w:rPr>
          <w:rFonts w:ascii="Calibri" w:hAnsi="Calibri"/>
          <w:sz w:val="22"/>
          <w:szCs w:val="22"/>
        </w:rPr>
      </w:pPr>
      <w:r>
        <w:rPr>
          <w:rFonts w:ascii="Calibri" w:hAnsi="Calibri"/>
          <w:sz w:val="22"/>
          <w:szCs w:val="22"/>
        </w:rPr>
        <w:t>Aanleveren van manschappen;</w:t>
      </w:r>
    </w:p>
    <w:p w14:paraId="21B3A634" w14:textId="0147E709" w:rsidR="00EF3E39" w:rsidRPr="005B4C33" w:rsidRDefault="00EF3E39" w:rsidP="005B4C33">
      <w:pPr>
        <w:pStyle w:val="Lijstalinea"/>
        <w:numPr>
          <w:ilvl w:val="0"/>
          <w:numId w:val="16"/>
        </w:numPr>
        <w:ind w:right="-26"/>
        <w:jc w:val="both"/>
        <w:rPr>
          <w:rFonts w:ascii="Calibri" w:hAnsi="Calibri"/>
          <w:sz w:val="22"/>
          <w:szCs w:val="22"/>
        </w:rPr>
      </w:pPr>
      <w:r>
        <w:rPr>
          <w:rFonts w:ascii="Calibri" w:hAnsi="Calibri"/>
          <w:sz w:val="22"/>
          <w:szCs w:val="22"/>
        </w:rPr>
        <w:t xml:space="preserve">Bevoorrading; </w:t>
      </w:r>
    </w:p>
    <w:p w14:paraId="2CDF6653" w14:textId="77777777" w:rsidR="00847DAA" w:rsidRPr="0070413C" w:rsidRDefault="00847DAA" w:rsidP="00847DAA">
      <w:pPr>
        <w:ind w:right="-26"/>
        <w:jc w:val="both"/>
        <w:rPr>
          <w:rFonts w:ascii="Calibri" w:hAnsi="Calibri"/>
          <w:sz w:val="22"/>
          <w:szCs w:val="22"/>
          <w:u w:val="single"/>
        </w:rPr>
      </w:pPr>
    </w:p>
    <w:p w14:paraId="11655BE4" w14:textId="77777777" w:rsidR="00847DAA" w:rsidRPr="0070413C" w:rsidRDefault="00847DAA" w:rsidP="00847DAA">
      <w:pPr>
        <w:ind w:right="-26"/>
        <w:jc w:val="both"/>
        <w:rPr>
          <w:rFonts w:ascii="Calibri" w:hAnsi="Calibri"/>
          <w:sz w:val="22"/>
          <w:szCs w:val="22"/>
          <w:u w:val="single"/>
        </w:rPr>
      </w:pPr>
      <w:r w:rsidRPr="0070413C">
        <w:rPr>
          <w:rFonts w:ascii="Calibri" w:hAnsi="Calibri"/>
          <w:sz w:val="22"/>
          <w:szCs w:val="22"/>
          <w:u w:val="single"/>
        </w:rPr>
        <w:t>Taken discipline 5 (communicatiedienst gemeente/gouverneur)</w:t>
      </w:r>
    </w:p>
    <w:p w14:paraId="7882F638" w14:textId="77777777" w:rsidR="00847DAA" w:rsidRPr="0070413C" w:rsidRDefault="00847DAA" w:rsidP="00847DAA">
      <w:pPr>
        <w:ind w:right="-26"/>
        <w:jc w:val="both"/>
        <w:rPr>
          <w:rFonts w:ascii="Calibri" w:hAnsi="Calibri"/>
          <w:sz w:val="22"/>
          <w:szCs w:val="22"/>
        </w:rPr>
      </w:pPr>
      <w:r w:rsidRPr="0070413C">
        <w:rPr>
          <w:rFonts w:ascii="Calibri" w:hAnsi="Calibri"/>
          <w:sz w:val="22"/>
          <w:szCs w:val="22"/>
        </w:rPr>
        <w:t>Zie hoofdstuk 4</w:t>
      </w:r>
      <w:r>
        <w:rPr>
          <w:rFonts w:ascii="Calibri" w:hAnsi="Calibri"/>
          <w:sz w:val="22"/>
          <w:szCs w:val="22"/>
        </w:rPr>
        <w:t>.</w:t>
      </w:r>
    </w:p>
    <w:p w14:paraId="532CAB9E" w14:textId="77777777" w:rsidR="00847DAA" w:rsidRDefault="00847DAA" w:rsidP="00847DAA">
      <w:pPr>
        <w:ind w:right="-26"/>
        <w:jc w:val="both"/>
        <w:rPr>
          <w:rFonts w:ascii="Calibri" w:hAnsi="Calibri"/>
          <w:sz w:val="22"/>
          <w:szCs w:val="22"/>
          <w:u w:val="single"/>
        </w:rPr>
      </w:pPr>
    </w:p>
    <w:p w14:paraId="73C0AE2D" w14:textId="77777777" w:rsidR="00847DAA" w:rsidRPr="0055742F" w:rsidRDefault="00847DAA" w:rsidP="00847DAA">
      <w:pPr>
        <w:pStyle w:val="Ondertitel"/>
        <w:jc w:val="both"/>
        <w:outlineLvl w:val="2"/>
      </w:pPr>
      <w:bookmarkStart w:id="59" w:name="_Toc45548788"/>
      <w:bookmarkStart w:id="60" w:name="_Toc45908405"/>
      <w:r w:rsidRPr="0055742F">
        <w:t>3.4.2</w:t>
      </w:r>
      <w:r>
        <w:t>.</w:t>
      </w:r>
      <w:r w:rsidRPr="0055742F">
        <w:t xml:space="preserve"> Vooralarm/mogelijke lokale uitbraak</w:t>
      </w:r>
      <w:bookmarkEnd w:id="59"/>
      <w:bookmarkEnd w:id="60"/>
    </w:p>
    <w:p w14:paraId="41E6F620" w14:textId="77777777" w:rsidR="00847DAA" w:rsidRDefault="00847DAA" w:rsidP="00847DAA">
      <w:pPr>
        <w:jc w:val="both"/>
        <w:rPr>
          <w:rFonts w:ascii="Calibri" w:hAnsi="Calibri"/>
          <w:sz w:val="22"/>
          <w:szCs w:val="22"/>
        </w:rPr>
      </w:pPr>
      <w:r>
        <w:rPr>
          <w:rFonts w:ascii="Calibri" w:hAnsi="Calibri"/>
          <w:sz w:val="22"/>
          <w:szCs w:val="22"/>
        </w:rPr>
        <w:t>Bij een mogelijke lokale uitbraak zal het AZG (</w:t>
      </w:r>
      <w:r w:rsidRPr="00246CC8">
        <w:rPr>
          <w:rFonts w:ascii="Calibri" w:hAnsi="Calibri"/>
          <w:sz w:val="22"/>
          <w:szCs w:val="22"/>
        </w:rPr>
        <w:t>team infectieziektebestrijding</w:t>
      </w:r>
      <w:r>
        <w:rPr>
          <w:rFonts w:ascii="Calibri" w:hAnsi="Calibri"/>
          <w:sz w:val="22"/>
          <w:szCs w:val="22"/>
        </w:rPr>
        <w:t xml:space="preserve"> ) de signalen analyseren.</w:t>
      </w:r>
    </w:p>
    <w:p w14:paraId="547CF42D" w14:textId="77777777" w:rsidR="00847DAA" w:rsidRPr="00043353" w:rsidRDefault="00847DAA" w:rsidP="00847DAA">
      <w:pPr>
        <w:jc w:val="both"/>
        <w:rPr>
          <w:rFonts w:ascii="Calibri" w:hAnsi="Calibri"/>
          <w:sz w:val="22"/>
          <w:szCs w:val="22"/>
        </w:rPr>
      </w:pPr>
      <w:r w:rsidRPr="00043353">
        <w:rPr>
          <w:rFonts w:ascii="Calibri" w:hAnsi="Calibri"/>
          <w:sz w:val="22"/>
          <w:szCs w:val="22"/>
        </w:rPr>
        <w:t>Op dit ogenblik is er nog geen sprake van medische coördinatie of gemeentelijke coördinatie en kunnen er dus nog geen bijkomende maatregelen worden genomen.</w:t>
      </w:r>
      <w:r>
        <w:rPr>
          <w:rFonts w:ascii="Calibri" w:hAnsi="Calibri"/>
          <w:sz w:val="22"/>
          <w:szCs w:val="22"/>
        </w:rPr>
        <w:t xml:space="preserve"> De lokale overheden kunnen op dit moment wel al extra nadruk leggen op de sensibilisering van de bevolking voor het toepassen van de 6 gouden regels.</w:t>
      </w:r>
    </w:p>
    <w:p w14:paraId="58B05849" w14:textId="77777777" w:rsidR="00847DAA" w:rsidRDefault="00847DAA" w:rsidP="00847DAA">
      <w:pPr>
        <w:jc w:val="both"/>
        <w:rPr>
          <w:rFonts w:ascii="Calibri" w:hAnsi="Calibri"/>
          <w:sz w:val="22"/>
          <w:szCs w:val="22"/>
        </w:rPr>
      </w:pPr>
    </w:p>
    <w:p w14:paraId="0037BE9E" w14:textId="77777777" w:rsidR="00847DAA" w:rsidRPr="00246CC8" w:rsidRDefault="00847DAA" w:rsidP="00847DAA">
      <w:pPr>
        <w:pStyle w:val="Ondertitel"/>
        <w:jc w:val="both"/>
        <w:outlineLvl w:val="2"/>
      </w:pPr>
      <w:bookmarkStart w:id="61" w:name="_Toc45548789"/>
      <w:bookmarkStart w:id="62" w:name="_Toc45908406"/>
      <w:r w:rsidRPr="00246CC8">
        <w:t>3.4.</w:t>
      </w:r>
      <w:r>
        <w:t>3.</w:t>
      </w:r>
      <w:r w:rsidRPr="00246CC8">
        <w:t xml:space="preserve"> </w:t>
      </w:r>
      <w:r>
        <w:t>A</w:t>
      </w:r>
      <w:r w:rsidRPr="00246CC8">
        <w:t>larm/effectieve lokale uitbraak</w:t>
      </w:r>
      <w:bookmarkEnd w:id="61"/>
      <w:bookmarkEnd w:id="62"/>
    </w:p>
    <w:p w14:paraId="75985B8F" w14:textId="1B2C16A2" w:rsidR="00847DAA" w:rsidRPr="004900A1" w:rsidRDefault="00DD5D2F" w:rsidP="00847DAA">
      <w:pPr>
        <w:jc w:val="both"/>
        <w:rPr>
          <w:rFonts w:ascii="Calibri" w:hAnsi="Calibri"/>
          <w:sz w:val="22"/>
          <w:szCs w:val="22"/>
        </w:rPr>
      </w:pPr>
      <w:r>
        <w:rPr>
          <w:rFonts w:ascii="Calibri" w:hAnsi="Calibri"/>
          <w:sz w:val="22"/>
          <w:szCs w:val="22"/>
        </w:rPr>
        <w:t>Bij een mogelijke lokale uitbraak zal het AZG (</w:t>
      </w:r>
      <w:r w:rsidRPr="00246CC8">
        <w:rPr>
          <w:rFonts w:ascii="Calibri" w:hAnsi="Calibri"/>
          <w:sz w:val="22"/>
          <w:szCs w:val="22"/>
        </w:rPr>
        <w:t>team infectieziektebestrijding</w:t>
      </w:r>
      <w:r>
        <w:rPr>
          <w:rFonts w:ascii="Calibri" w:hAnsi="Calibri"/>
          <w:sz w:val="22"/>
          <w:szCs w:val="22"/>
        </w:rPr>
        <w:t xml:space="preserve"> ) de signalen analyseren. Wanneer zij vaststellen dat het om een</w:t>
      </w:r>
      <w:r w:rsidR="00847DAA" w:rsidRPr="004900A1">
        <w:rPr>
          <w:rFonts w:ascii="Calibri" w:hAnsi="Calibri"/>
          <w:sz w:val="22"/>
          <w:szCs w:val="22"/>
        </w:rPr>
        <w:t xml:space="preserve"> effectieve lokale uitbraak </w:t>
      </w:r>
      <w:r>
        <w:rPr>
          <w:rFonts w:ascii="Calibri" w:hAnsi="Calibri"/>
          <w:sz w:val="22"/>
          <w:szCs w:val="22"/>
        </w:rPr>
        <w:t xml:space="preserve">gaat, </w:t>
      </w:r>
      <w:r w:rsidR="00066543">
        <w:rPr>
          <w:rFonts w:ascii="Calibri" w:hAnsi="Calibri"/>
          <w:sz w:val="22"/>
          <w:szCs w:val="22"/>
        </w:rPr>
        <w:t xml:space="preserve">zullen </w:t>
      </w:r>
      <w:r w:rsidR="00AE6C80">
        <w:rPr>
          <w:rFonts w:ascii="Calibri" w:hAnsi="Calibri"/>
          <w:sz w:val="22"/>
          <w:szCs w:val="22"/>
        </w:rPr>
        <w:t xml:space="preserve"> de FGI en het aans</w:t>
      </w:r>
      <w:r w:rsidR="00066543">
        <w:rPr>
          <w:rFonts w:ascii="Calibri" w:hAnsi="Calibri"/>
          <w:sz w:val="22"/>
          <w:szCs w:val="22"/>
        </w:rPr>
        <w:t xml:space="preserve">preekpunt van de zorgraad op basis van de analyse van </w:t>
      </w:r>
      <w:r w:rsidR="00DF07BD">
        <w:rPr>
          <w:rFonts w:ascii="Calibri" w:hAnsi="Calibri"/>
          <w:sz w:val="22"/>
          <w:szCs w:val="22"/>
        </w:rPr>
        <w:t>AZG beslissen over te gaan tot alarm, als zij bestuurlijke maatregelen</w:t>
      </w:r>
      <w:r w:rsidR="00462BEA">
        <w:rPr>
          <w:rFonts w:ascii="Calibri" w:hAnsi="Calibri"/>
          <w:sz w:val="22"/>
          <w:szCs w:val="22"/>
        </w:rPr>
        <w:t xml:space="preserve"> nodig achten.</w:t>
      </w:r>
      <w:r w:rsidR="00DF07BD">
        <w:rPr>
          <w:rFonts w:ascii="Calibri" w:hAnsi="Calibri"/>
          <w:sz w:val="22"/>
          <w:szCs w:val="22"/>
        </w:rPr>
        <w:t xml:space="preserve"> </w:t>
      </w:r>
      <w:r w:rsidR="00462BEA">
        <w:rPr>
          <w:rFonts w:ascii="Calibri" w:hAnsi="Calibri"/>
          <w:sz w:val="22"/>
          <w:szCs w:val="22"/>
        </w:rPr>
        <w:t xml:space="preserve">GFI en </w:t>
      </w:r>
      <w:r w:rsidR="00847DAA">
        <w:rPr>
          <w:rFonts w:ascii="Calibri" w:hAnsi="Calibri"/>
          <w:sz w:val="22"/>
          <w:szCs w:val="22"/>
        </w:rPr>
        <w:t>het aanspreekpunt</w:t>
      </w:r>
      <w:r w:rsidR="00847DAA" w:rsidRPr="004900A1">
        <w:rPr>
          <w:rFonts w:ascii="Calibri" w:hAnsi="Calibri"/>
          <w:sz w:val="22"/>
          <w:szCs w:val="22"/>
        </w:rPr>
        <w:t xml:space="preserve"> van de zorgraad</w:t>
      </w:r>
      <w:r w:rsidR="00462BEA">
        <w:rPr>
          <w:rFonts w:ascii="Calibri" w:hAnsi="Calibri"/>
          <w:sz w:val="22"/>
          <w:szCs w:val="22"/>
        </w:rPr>
        <w:t xml:space="preserve"> werken</w:t>
      </w:r>
      <w:r w:rsidR="00847DAA">
        <w:rPr>
          <w:rFonts w:ascii="Calibri" w:hAnsi="Calibri"/>
          <w:sz w:val="22"/>
          <w:szCs w:val="22"/>
        </w:rPr>
        <w:t xml:space="preserve"> </w:t>
      </w:r>
      <w:r w:rsidR="00AE6C80">
        <w:rPr>
          <w:rFonts w:ascii="Calibri" w:hAnsi="Calibri"/>
          <w:sz w:val="22"/>
          <w:szCs w:val="22"/>
        </w:rPr>
        <w:t xml:space="preserve">nauw samen </w:t>
      </w:r>
      <w:r w:rsidR="00F16948">
        <w:rPr>
          <w:rFonts w:ascii="Calibri" w:hAnsi="Calibri"/>
          <w:sz w:val="22"/>
          <w:szCs w:val="22"/>
        </w:rPr>
        <w:t xml:space="preserve">en voorzien </w:t>
      </w:r>
      <w:r w:rsidR="00847DAA">
        <w:rPr>
          <w:rFonts w:ascii="Calibri" w:hAnsi="Calibri"/>
          <w:sz w:val="22"/>
          <w:szCs w:val="22"/>
        </w:rPr>
        <w:t>de bevoegde overheid</w:t>
      </w:r>
      <w:r w:rsidR="00F16948">
        <w:rPr>
          <w:rFonts w:ascii="Calibri" w:hAnsi="Calibri"/>
          <w:sz w:val="22"/>
          <w:szCs w:val="22"/>
        </w:rPr>
        <w:t xml:space="preserve"> </w:t>
      </w:r>
      <w:r w:rsidR="00462BEA">
        <w:rPr>
          <w:rFonts w:ascii="Calibri" w:hAnsi="Calibri"/>
          <w:sz w:val="22"/>
          <w:szCs w:val="22"/>
        </w:rPr>
        <w:t xml:space="preserve">van </w:t>
      </w:r>
      <w:r w:rsidR="00F16948">
        <w:rPr>
          <w:rFonts w:ascii="Calibri" w:hAnsi="Calibri"/>
          <w:sz w:val="22"/>
          <w:szCs w:val="22"/>
        </w:rPr>
        <w:t>advies</w:t>
      </w:r>
      <w:r w:rsidR="00847DAA" w:rsidRPr="004900A1">
        <w:rPr>
          <w:rFonts w:ascii="Calibri" w:hAnsi="Calibri"/>
          <w:sz w:val="22"/>
          <w:szCs w:val="22"/>
        </w:rPr>
        <w:t xml:space="preserve"> over de mogelijk</w:t>
      </w:r>
      <w:r w:rsidR="00847DAA">
        <w:rPr>
          <w:rFonts w:ascii="Calibri" w:hAnsi="Calibri"/>
          <w:sz w:val="22"/>
          <w:szCs w:val="22"/>
        </w:rPr>
        <w:t xml:space="preserve"> te nemen bijkomende specifieke </w:t>
      </w:r>
      <w:r w:rsidR="00847DAA" w:rsidRPr="004900A1">
        <w:rPr>
          <w:rFonts w:ascii="Calibri" w:hAnsi="Calibri"/>
          <w:sz w:val="22"/>
          <w:szCs w:val="22"/>
        </w:rPr>
        <w:t>maatregelen</w:t>
      </w:r>
      <w:r w:rsidR="00F16948">
        <w:rPr>
          <w:rFonts w:ascii="Calibri" w:hAnsi="Calibri"/>
          <w:sz w:val="22"/>
          <w:szCs w:val="22"/>
        </w:rPr>
        <w:t xml:space="preserve"> en ondersteuning bij de uitvoering ervan</w:t>
      </w:r>
    </w:p>
    <w:p w14:paraId="44084BB8" w14:textId="77777777" w:rsidR="00847DAA" w:rsidRDefault="00847DAA" w:rsidP="00847DAA">
      <w:pPr>
        <w:jc w:val="both"/>
        <w:rPr>
          <w:rFonts w:ascii="Calibri" w:hAnsi="Calibri"/>
          <w:sz w:val="22"/>
          <w:szCs w:val="22"/>
          <w:u w:val="single"/>
        </w:rPr>
      </w:pPr>
    </w:p>
    <w:p w14:paraId="0D4DB67A" w14:textId="77777777" w:rsidR="00847DAA" w:rsidRPr="000C66C9" w:rsidRDefault="00847DAA" w:rsidP="00847DAA">
      <w:pPr>
        <w:pStyle w:val="Kop4"/>
        <w:rPr>
          <w:rStyle w:val="Subtielebenadrukking"/>
          <w:b/>
          <w:bCs w:val="0"/>
        </w:rPr>
      </w:pPr>
      <w:bookmarkStart w:id="63" w:name="_Toc45908407"/>
      <w:r w:rsidRPr="000C66C9">
        <w:rPr>
          <w:rStyle w:val="Subtielebenadrukking"/>
          <w:b/>
          <w:bCs w:val="0"/>
        </w:rPr>
        <w:t xml:space="preserve">3.4.3.1. Uitbraak in een collectiviteit met een uitbraakplan (bv. WZC , een instelling voor personen met een handicap, een instelling van </w:t>
      </w:r>
      <w:proofErr w:type="spellStart"/>
      <w:r w:rsidRPr="000C66C9">
        <w:rPr>
          <w:rStyle w:val="Subtielebenadrukking"/>
          <w:b/>
          <w:bCs w:val="0"/>
        </w:rPr>
        <w:t>Fedasil</w:t>
      </w:r>
      <w:proofErr w:type="spellEnd"/>
      <w:r w:rsidRPr="000C66C9">
        <w:rPr>
          <w:rStyle w:val="Subtielebenadrukking"/>
          <w:b/>
          <w:bCs w:val="0"/>
        </w:rPr>
        <w:t>, culturele- sport of onderwijscollectiviteiten of een bedrijf met een medisch verantwoordelijke)</w:t>
      </w:r>
      <w:bookmarkEnd w:id="63"/>
    </w:p>
    <w:p w14:paraId="795E179F" w14:textId="77777777" w:rsidR="00847DAA" w:rsidRPr="004900A1" w:rsidRDefault="00847DAA" w:rsidP="00847DAA">
      <w:pPr>
        <w:jc w:val="both"/>
        <w:rPr>
          <w:rFonts w:ascii="Calibri" w:hAnsi="Calibri"/>
          <w:sz w:val="22"/>
          <w:szCs w:val="22"/>
          <w:u w:val="single"/>
        </w:rPr>
      </w:pPr>
    </w:p>
    <w:p w14:paraId="29BD1C89" w14:textId="77777777" w:rsidR="00847DAA" w:rsidRPr="004900A1" w:rsidRDefault="00847DAA" w:rsidP="00847DAA">
      <w:pPr>
        <w:numPr>
          <w:ilvl w:val="0"/>
          <w:numId w:val="16"/>
        </w:numPr>
        <w:spacing w:after="160" w:line="259" w:lineRule="auto"/>
        <w:contextualSpacing/>
        <w:jc w:val="both"/>
        <w:rPr>
          <w:rFonts w:ascii="Calibri" w:hAnsi="Calibri"/>
          <w:sz w:val="22"/>
          <w:szCs w:val="22"/>
        </w:rPr>
      </w:pPr>
      <w:r w:rsidRPr="004900A1">
        <w:rPr>
          <w:rFonts w:ascii="Calibri" w:hAnsi="Calibri"/>
          <w:sz w:val="22"/>
          <w:szCs w:val="22"/>
        </w:rPr>
        <w:t>Medisch verantwoordelijke van de zorgcollectiviteit neemt de nodige maatregelen om de uitbraak te beheersen</w:t>
      </w:r>
    </w:p>
    <w:p w14:paraId="56FC6B4A" w14:textId="77777777" w:rsidR="00847DAA" w:rsidRPr="004900A1" w:rsidRDefault="00847DAA" w:rsidP="00847DAA">
      <w:pPr>
        <w:numPr>
          <w:ilvl w:val="0"/>
          <w:numId w:val="16"/>
        </w:numPr>
        <w:spacing w:after="160" w:line="259" w:lineRule="auto"/>
        <w:contextualSpacing/>
        <w:jc w:val="both"/>
        <w:rPr>
          <w:rFonts w:ascii="Calibri" w:hAnsi="Calibri"/>
          <w:sz w:val="22"/>
          <w:szCs w:val="22"/>
        </w:rPr>
      </w:pPr>
      <w:r w:rsidRPr="004900A1">
        <w:rPr>
          <w:rFonts w:ascii="Calibri" w:hAnsi="Calibri"/>
          <w:sz w:val="22"/>
          <w:szCs w:val="22"/>
        </w:rPr>
        <w:t xml:space="preserve">Kan daarvoor telefonisch advies inwinnen van team infectieziektebestrijding </w:t>
      </w:r>
      <w:r>
        <w:rPr>
          <w:rFonts w:ascii="Calibri" w:hAnsi="Calibri"/>
          <w:sz w:val="22"/>
          <w:szCs w:val="22"/>
        </w:rPr>
        <w:t>Agentschap Zorg en Gezondheid</w:t>
      </w:r>
      <w:r w:rsidRPr="004900A1">
        <w:rPr>
          <w:rFonts w:ascii="Calibri" w:hAnsi="Calibri"/>
          <w:sz w:val="22"/>
          <w:szCs w:val="22"/>
        </w:rPr>
        <w:t xml:space="preserve"> team IZ</w:t>
      </w:r>
    </w:p>
    <w:p w14:paraId="2CACE694" w14:textId="0B7F9B6A" w:rsidR="00847DAA" w:rsidRDefault="00847DAA" w:rsidP="00847DAA">
      <w:pPr>
        <w:numPr>
          <w:ilvl w:val="0"/>
          <w:numId w:val="16"/>
        </w:numPr>
        <w:spacing w:after="160" w:line="259" w:lineRule="auto"/>
        <w:contextualSpacing/>
        <w:jc w:val="both"/>
        <w:rPr>
          <w:rFonts w:ascii="Calibri" w:hAnsi="Calibri"/>
          <w:sz w:val="22"/>
          <w:szCs w:val="22"/>
        </w:rPr>
      </w:pPr>
      <w:r w:rsidRPr="004900A1">
        <w:rPr>
          <w:rFonts w:ascii="Calibri" w:hAnsi="Calibri"/>
          <w:sz w:val="22"/>
          <w:szCs w:val="22"/>
        </w:rPr>
        <w:t xml:space="preserve">Kan via </w:t>
      </w:r>
      <w:r w:rsidRPr="00876F05">
        <w:rPr>
          <w:rFonts w:ascii="Calibri" w:hAnsi="Calibri"/>
          <w:sz w:val="22"/>
          <w:szCs w:val="22"/>
        </w:rPr>
        <w:t xml:space="preserve">aanspreekpunt zorgraad ondersteuning </w:t>
      </w:r>
      <w:r w:rsidRPr="004900A1">
        <w:rPr>
          <w:rFonts w:ascii="Calibri" w:hAnsi="Calibri"/>
          <w:sz w:val="22"/>
          <w:szCs w:val="22"/>
        </w:rPr>
        <w:t>vragen zoals logistieke ondersteuning van het lokaal bestuur, psychosociale ondersteuning, managementondersteuning, opleidingen, personeelsondersteuning/medische expertise van ziekenhuizen of eerstelijnszorgverleners, communicatie van slechtnieuwsboodschappen, … De zorgraad gaat op zoek naar een lokaal antwoord op deze hulpvraag</w:t>
      </w:r>
    </w:p>
    <w:p w14:paraId="3979E8F5" w14:textId="2A5E65C5" w:rsidR="000C66C9" w:rsidRPr="005B4C33" w:rsidRDefault="000C66C9" w:rsidP="00847DAA">
      <w:pPr>
        <w:numPr>
          <w:ilvl w:val="0"/>
          <w:numId w:val="16"/>
        </w:numPr>
        <w:spacing w:after="160" w:line="259" w:lineRule="auto"/>
        <w:contextualSpacing/>
        <w:jc w:val="both"/>
        <w:rPr>
          <w:rFonts w:ascii="Calibri" w:hAnsi="Calibri"/>
          <w:sz w:val="22"/>
          <w:szCs w:val="22"/>
        </w:rPr>
      </w:pPr>
      <w:r w:rsidRPr="005B4C33">
        <w:rPr>
          <w:rFonts w:ascii="Calibri" w:hAnsi="Calibri"/>
          <w:sz w:val="22"/>
          <w:szCs w:val="22"/>
        </w:rPr>
        <w:t>De lokale overheden worden verwittigd.</w:t>
      </w:r>
    </w:p>
    <w:p w14:paraId="00167670" w14:textId="77777777" w:rsidR="00847DAA" w:rsidRDefault="00847DAA" w:rsidP="00847DAA">
      <w:pPr>
        <w:jc w:val="both"/>
        <w:rPr>
          <w:rFonts w:ascii="Calibri" w:hAnsi="Calibri"/>
          <w:sz w:val="22"/>
          <w:szCs w:val="22"/>
          <w:highlight w:val="yellow"/>
          <w:u w:val="single"/>
        </w:rPr>
      </w:pPr>
    </w:p>
    <w:p w14:paraId="78CA62C7" w14:textId="3C449D6C" w:rsidR="00847DAA" w:rsidRPr="0081516D" w:rsidRDefault="00847DAA" w:rsidP="00847DAA">
      <w:pPr>
        <w:pBdr>
          <w:top w:val="nil"/>
          <w:left w:val="nil"/>
          <w:bottom w:val="nil"/>
          <w:right w:val="nil"/>
          <w:between w:val="nil"/>
          <w:bar w:val="nil"/>
        </w:pBdr>
        <w:contextualSpacing/>
        <w:jc w:val="both"/>
        <w:rPr>
          <w:rFonts w:ascii="Calibri" w:hAnsi="Calibri"/>
          <w:sz w:val="22"/>
          <w:szCs w:val="22"/>
          <w:u w:val="single"/>
        </w:rPr>
      </w:pPr>
      <w:r w:rsidRPr="0081516D">
        <w:rPr>
          <w:rFonts w:ascii="Calibri" w:hAnsi="Calibri"/>
          <w:sz w:val="22"/>
          <w:szCs w:val="22"/>
          <w:u w:val="single"/>
        </w:rPr>
        <w:t>Coördinatie binnen de medische discipline</w:t>
      </w:r>
      <w:r w:rsidR="00DD5D2F">
        <w:rPr>
          <w:rFonts w:ascii="Calibri" w:hAnsi="Calibri"/>
          <w:sz w:val="22"/>
          <w:szCs w:val="22"/>
          <w:u w:val="single"/>
        </w:rPr>
        <w:t>, mogelijke maatregelen:</w:t>
      </w:r>
    </w:p>
    <w:p w14:paraId="073C6010" w14:textId="77777777" w:rsidR="00847DAA" w:rsidRPr="005B4C33" w:rsidRDefault="00847DAA" w:rsidP="005B4C33">
      <w:pPr>
        <w:pStyle w:val="Lijstalinea"/>
        <w:numPr>
          <w:ilvl w:val="0"/>
          <w:numId w:val="51"/>
        </w:numPr>
        <w:jc w:val="both"/>
        <w:rPr>
          <w:rFonts w:ascii="Calibri" w:hAnsi="Calibri"/>
          <w:sz w:val="22"/>
          <w:szCs w:val="22"/>
        </w:rPr>
      </w:pPr>
      <w:proofErr w:type="spellStart"/>
      <w:r w:rsidRPr="005B4C33">
        <w:rPr>
          <w:rFonts w:ascii="Calibri" w:hAnsi="Calibri"/>
          <w:sz w:val="22"/>
          <w:szCs w:val="22"/>
        </w:rPr>
        <w:t>Testing</w:t>
      </w:r>
      <w:proofErr w:type="spellEnd"/>
      <w:r w:rsidRPr="005B4C33">
        <w:rPr>
          <w:rFonts w:ascii="Calibri" w:hAnsi="Calibri"/>
          <w:sz w:val="22"/>
          <w:szCs w:val="22"/>
        </w:rPr>
        <w:t xml:space="preserve"> &amp; </w:t>
      </w:r>
      <w:proofErr w:type="spellStart"/>
      <w:r w:rsidRPr="005B4C33">
        <w:rPr>
          <w:rFonts w:ascii="Calibri" w:hAnsi="Calibri"/>
          <w:sz w:val="22"/>
          <w:szCs w:val="22"/>
        </w:rPr>
        <w:t>tracing</w:t>
      </w:r>
      <w:proofErr w:type="spellEnd"/>
      <w:r w:rsidRPr="005B4C33">
        <w:rPr>
          <w:rFonts w:ascii="Calibri" w:hAnsi="Calibri"/>
          <w:sz w:val="22"/>
          <w:szCs w:val="22"/>
        </w:rPr>
        <w:t xml:space="preserve">, met eventueel </w:t>
      </w:r>
      <w:proofErr w:type="spellStart"/>
      <w:r w:rsidRPr="005B4C33">
        <w:rPr>
          <w:rFonts w:ascii="Calibri" w:hAnsi="Calibri"/>
          <w:sz w:val="22"/>
          <w:szCs w:val="22"/>
        </w:rPr>
        <w:t>testing</w:t>
      </w:r>
      <w:proofErr w:type="spellEnd"/>
      <w:r w:rsidRPr="005B4C33">
        <w:rPr>
          <w:rFonts w:ascii="Calibri" w:hAnsi="Calibri"/>
          <w:sz w:val="22"/>
          <w:szCs w:val="22"/>
        </w:rPr>
        <w:t xml:space="preserve"> en quarantaine voor personeel en bezoekers</w:t>
      </w:r>
    </w:p>
    <w:p w14:paraId="323DF8FD" w14:textId="77777777" w:rsidR="00847DAA" w:rsidRPr="005B4C33" w:rsidRDefault="00847DAA" w:rsidP="005B4C33">
      <w:pPr>
        <w:pStyle w:val="Lijstalinea"/>
        <w:numPr>
          <w:ilvl w:val="0"/>
          <w:numId w:val="51"/>
        </w:numPr>
        <w:jc w:val="both"/>
        <w:rPr>
          <w:rFonts w:ascii="Calibri" w:hAnsi="Calibri"/>
          <w:sz w:val="22"/>
          <w:szCs w:val="22"/>
        </w:rPr>
      </w:pPr>
      <w:proofErr w:type="spellStart"/>
      <w:r w:rsidRPr="005B4C33">
        <w:rPr>
          <w:rFonts w:ascii="Calibri" w:hAnsi="Calibri"/>
          <w:sz w:val="22"/>
          <w:szCs w:val="22"/>
        </w:rPr>
        <w:t>Cohorteren</w:t>
      </w:r>
      <w:proofErr w:type="spellEnd"/>
      <w:r w:rsidRPr="005B4C33">
        <w:rPr>
          <w:rFonts w:ascii="Calibri" w:hAnsi="Calibri"/>
          <w:sz w:val="22"/>
          <w:szCs w:val="22"/>
        </w:rPr>
        <w:t xml:space="preserve"> van de zorg (met vast personeel voor cohorte afdeling)</w:t>
      </w:r>
    </w:p>
    <w:p w14:paraId="0E85DE13" w14:textId="77777777" w:rsidR="00847DAA" w:rsidRPr="005B4C33" w:rsidRDefault="00847DAA" w:rsidP="005B4C33">
      <w:pPr>
        <w:pStyle w:val="Lijstalinea"/>
        <w:numPr>
          <w:ilvl w:val="0"/>
          <w:numId w:val="51"/>
        </w:numPr>
        <w:jc w:val="both"/>
        <w:rPr>
          <w:rFonts w:ascii="Calibri" w:hAnsi="Calibri"/>
          <w:sz w:val="22"/>
          <w:szCs w:val="22"/>
        </w:rPr>
      </w:pPr>
      <w:r w:rsidRPr="005B4C33">
        <w:rPr>
          <w:rFonts w:ascii="Calibri" w:hAnsi="Calibri"/>
          <w:sz w:val="22"/>
          <w:szCs w:val="22"/>
        </w:rPr>
        <w:t>Bezoekers beperken of verbieden</w:t>
      </w:r>
    </w:p>
    <w:p w14:paraId="40A5426A" w14:textId="77777777" w:rsidR="00847DAA" w:rsidRPr="005B4C33" w:rsidRDefault="00847DAA" w:rsidP="005B4C33">
      <w:pPr>
        <w:pStyle w:val="Lijstalinea"/>
        <w:numPr>
          <w:ilvl w:val="0"/>
          <w:numId w:val="51"/>
        </w:numPr>
        <w:jc w:val="both"/>
        <w:rPr>
          <w:rFonts w:ascii="Calibri" w:hAnsi="Calibri"/>
          <w:sz w:val="22"/>
          <w:szCs w:val="22"/>
        </w:rPr>
      </w:pPr>
      <w:r w:rsidRPr="005B4C33">
        <w:rPr>
          <w:rFonts w:ascii="Calibri" w:hAnsi="Calibri"/>
          <w:sz w:val="22"/>
          <w:szCs w:val="22"/>
        </w:rPr>
        <w:t xml:space="preserve">Registratie van ziektesymptomen van alle medewerkers en geregistreerde bezoekers </w:t>
      </w:r>
    </w:p>
    <w:p w14:paraId="1EF1A93D" w14:textId="77777777" w:rsidR="00847DAA" w:rsidRPr="005B4C33" w:rsidRDefault="00847DAA" w:rsidP="005B4C33">
      <w:pPr>
        <w:pStyle w:val="Lijstalinea"/>
        <w:numPr>
          <w:ilvl w:val="0"/>
          <w:numId w:val="51"/>
        </w:numPr>
        <w:jc w:val="both"/>
        <w:rPr>
          <w:rFonts w:ascii="Calibri" w:hAnsi="Calibri"/>
          <w:color w:val="00B050"/>
          <w:sz w:val="22"/>
          <w:szCs w:val="22"/>
        </w:rPr>
      </w:pPr>
      <w:r w:rsidRPr="005B4C33">
        <w:rPr>
          <w:rFonts w:ascii="Calibri" w:hAnsi="Calibri"/>
          <w:sz w:val="22"/>
          <w:szCs w:val="22"/>
        </w:rPr>
        <w:t>Stopzetten van evenementen en activiteiten met externen</w:t>
      </w:r>
    </w:p>
    <w:p w14:paraId="37F63CA3" w14:textId="447ED226" w:rsidR="00847DAA" w:rsidRPr="005B4C33" w:rsidRDefault="00847DAA" w:rsidP="005B4C33">
      <w:pPr>
        <w:pStyle w:val="Lijstalinea"/>
        <w:numPr>
          <w:ilvl w:val="0"/>
          <w:numId w:val="51"/>
        </w:numPr>
        <w:jc w:val="both"/>
        <w:rPr>
          <w:rFonts w:ascii="Calibri" w:hAnsi="Calibri"/>
          <w:sz w:val="22"/>
          <w:szCs w:val="22"/>
        </w:rPr>
      </w:pPr>
      <w:r w:rsidRPr="005B4C33">
        <w:rPr>
          <w:rFonts w:ascii="Calibri" w:hAnsi="Calibri"/>
          <w:sz w:val="22"/>
          <w:szCs w:val="22"/>
        </w:rPr>
        <w:t xml:space="preserve">Versterken interne hygiënische maatregelen zoals mondmaskers, handhygiëne en </w:t>
      </w:r>
      <w:proofErr w:type="spellStart"/>
      <w:r w:rsidR="009B53F2">
        <w:rPr>
          <w:rFonts w:ascii="Calibri" w:hAnsi="Calibri"/>
          <w:sz w:val="22"/>
          <w:szCs w:val="22"/>
        </w:rPr>
        <w:t>physical</w:t>
      </w:r>
      <w:proofErr w:type="spellEnd"/>
      <w:r w:rsidR="009B53F2" w:rsidRPr="005B4C33">
        <w:rPr>
          <w:rFonts w:ascii="Calibri" w:hAnsi="Calibri"/>
          <w:sz w:val="22"/>
          <w:szCs w:val="22"/>
        </w:rPr>
        <w:t xml:space="preserve"> </w:t>
      </w:r>
      <w:proofErr w:type="spellStart"/>
      <w:r w:rsidRPr="005B4C33">
        <w:rPr>
          <w:rFonts w:ascii="Calibri" w:hAnsi="Calibri"/>
          <w:sz w:val="22"/>
          <w:szCs w:val="22"/>
        </w:rPr>
        <w:t>distancing</w:t>
      </w:r>
      <w:proofErr w:type="spellEnd"/>
    </w:p>
    <w:p w14:paraId="7C810AE2" w14:textId="77777777" w:rsidR="00847DAA" w:rsidRPr="005B4C33" w:rsidRDefault="00847DAA" w:rsidP="005B4C33">
      <w:pPr>
        <w:pStyle w:val="Lijstalinea"/>
        <w:numPr>
          <w:ilvl w:val="0"/>
          <w:numId w:val="51"/>
        </w:numPr>
        <w:jc w:val="both"/>
        <w:rPr>
          <w:rFonts w:ascii="Calibri" w:hAnsi="Calibri"/>
          <w:sz w:val="22"/>
          <w:szCs w:val="22"/>
        </w:rPr>
      </w:pPr>
      <w:r w:rsidRPr="005B4C33">
        <w:rPr>
          <w:rFonts w:ascii="Calibri" w:hAnsi="Calibri"/>
          <w:sz w:val="22"/>
          <w:szCs w:val="22"/>
        </w:rPr>
        <w:t xml:space="preserve">Zorgen voor voldoende persoonlijke beschermingsmiddelen </w:t>
      </w:r>
    </w:p>
    <w:p w14:paraId="7D8B7FDA" w14:textId="77777777" w:rsidR="00847DAA" w:rsidRPr="005B4C33" w:rsidRDefault="00847DAA" w:rsidP="005B4C33">
      <w:pPr>
        <w:pStyle w:val="Lijstalinea"/>
        <w:numPr>
          <w:ilvl w:val="0"/>
          <w:numId w:val="51"/>
        </w:numPr>
        <w:jc w:val="both"/>
        <w:rPr>
          <w:rFonts w:ascii="Calibri" w:hAnsi="Calibri"/>
          <w:sz w:val="22"/>
          <w:szCs w:val="22"/>
        </w:rPr>
      </w:pPr>
      <w:r w:rsidRPr="005B4C33">
        <w:rPr>
          <w:rFonts w:ascii="Calibri" w:hAnsi="Calibri"/>
          <w:sz w:val="22"/>
          <w:szCs w:val="22"/>
        </w:rPr>
        <w:t>Omgevingshygiëne in de instelling of bedrijf wordt opgedreven (frequenter,</w:t>
      </w:r>
    </w:p>
    <w:p w14:paraId="6BB4C2DB" w14:textId="77777777" w:rsidR="00847DAA" w:rsidRPr="005B4C33" w:rsidRDefault="00847DAA" w:rsidP="005B4C33">
      <w:pPr>
        <w:pStyle w:val="Lijstalinea"/>
        <w:numPr>
          <w:ilvl w:val="0"/>
          <w:numId w:val="51"/>
        </w:numPr>
        <w:jc w:val="both"/>
        <w:rPr>
          <w:rFonts w:ascii="Calibri" w:hAnsi="Calibri"/>
          <w:color w:val="00B050"/>
          <w:sz w:val="22"/>
          <w:szCs w:val="22"/>
        </w:rPr>
      </w:pPr>
      <w:r w:rsidRPr="005B4C33">
        <w:rPr>
          <w:rFonts w:ascii="Calibri" w:hAnsi="Calibri"/>
          <w:sz w:val="22"/>
          <w:szCs w:val="22"/>
        </w:rPr>
        <w:t xml:space="preserve">reinigen en desinfecteren van </w:t>
      </w:r>
      <w:proofErr w:type="spellStart"/>
      <w:r w:rsidRPr="005B4C33">
        <w:rPr>
          <w:rFonts w:ascii="Calibri" w:hAnsi="Calibri"/>
          <w:sz w:val="22"/>
          <w:szCs w:val="22"/>
        </w:rPr>
        <w:t>touch</w:t>
      </w:r>
      <w:proofErr w:type="spellEnd"/>
      <w:r w:rsidRPr="005B4C33">
        <w:rPr>
          <w:rFonts w:ascii="Calibri" w:hAnsi="Calibri"/>
          <w:sz w:val="22"/>
          <w:szCs w:val="22"/>
        </w:rPr>
        <w:t xml:space="preserve"> oppervlakten)</w:t>
      </w:r>
    </w:p>
    <w:p w14:paraId="10A444B9" w14:textId="77777777" w:rsidR="00847DAA" w:rsidRPr="005B4C33" w:rsidRDefault="00847DAA" w:rsidP="005B4C33">
      <w:pPr>
        <w:pStyle w:val="Lijstalinea"/>
        <w:numPr>
          <w:ilvl w:val="0"/>
          <w:numId w:val="52"/>
        </w:numPr>
        <w:jc w:val="both"/>
        <w:rPr>
          <w:rFonts w:ascii="Calibri" w:hAnsi="Calibri"/>
          <w:sz w:val="22"/>
          <w:szCs w:val="22"/>
        </w:rPr>
      </w:pPr>
      <w:r w:rsidRPr="005B4C33">
        <w:rPr>
          <w:rFonts w:ascii="Calibri" w:hAnsi="Calibri"/>
          <w:sz w:val="22"/>
          <w:szCs w:val="22"/>
        </w:rPr>
        <w:t>Vast personeel voor cohorte afdeling</w:t>
      </w:r>
    </w:p>
    <w:p w14:paraId="39EBD70F" w14:textId="5050CBE7" w:rsidR="00DD5D2F" w:rsidRPr="00595396" w:rsidRDefault="00847DAA" w:rsidP="00DD5D2F">
      <w:pPr>
        <w:pStyle w:val="Lijstalinea"/>
        <w:numPr>
          <w:ilvl w:val="0"/>
          <w:numId w:val="52"/>
        </w:numPr>
        <w:ind w:right="-26"/>
        <w:jc w:val="both"/>
        <w:rPr>
          <w:rFonts w:ascii="Calibri" w:hAnsi="Calibri"/>
          <w:sz w:val="22"/>
          <w:szCs w:val="22"/>
        </w:rPr>
      </w:pPr>
      <w:r w:rsidRPr="005B4C33">
        <w:rPr>
          <w:rFonts w:ascii="Calibri" w:hAnsi="Calibri"/>
          <w:sz w:val="22"/>
          <w:szCs w:val="22"/>
        </w:rPr>
        <w:t xml:space="preserve">Informatie aan betrokkenen, aan bestuurlijk </w:t>
      </w:r>
      <w:proofErr w:type="spellStart"/>
      <w:r w:rsidRPr="005B4C33">
        <w:rPr>
          <w:rFonts w:ascii="Calibri" w:hAnsi="Calibri"/>
          <w:sz w:val="22"/>
          <w:szCs w:val="22"/>
        </w:rPr>
        <w:t>verantwoordelijken</w:t>
      </w:r>
      <w:r w:rsidR="00DD5D2F" w:rsidRPr="005B4C33">
        <w:rPr>
          <w:rFonts w:ascii="Calibri" w:hAnsi="Calibri"/>
          <w:sz w:val="22"/>
          <w:szCs w:val="22"/>
        </w:rPr>
        <w:t>Psychosociale</w:t>
      </w:r>
      <w:proofErr w:type="spellEnd"/>
      <w:r w:rsidR="00DD5D2F" w:rsidRPr="005B4C33">
        <w:rPr>
          <w:rFonts w:ascii="Calibri" w:hAnsi="Calibri"/>
          <w:sz w:val="22"/>
          <w:szCs w:val="22"/>
        </w:rPr>
        <w:t xml:space="preserve"> ondersteuning</w:t>
      </w:r>
      <w:commentRangeStart w:id="64"/>
      <w:commentRangeEnd w:id="64"/>
    </w:p>
    <w:p w14:paraId="21AE61D4" w14:textId="77777777" w:rsidR="00DD5D2F" w:rsidRPr="005B4C33" w:rsidRDefault="00DD5D2F" w:rsidP="005B4C33">
      <w:pPr>
        <w:pStyle w:val="Lijstalinea"/>
        <w:numPr>
          <w:ilvl w:val="0"/>
          <w:numId w:val="52"/>
        </w:numPr>
        <w:jc w:val="both"/>
        <w:rPr>
          <w:rFonts w:ascii="Calibri" w:hAnsi="Calibri"/>
          <w:sz w:val="22"/>
          <w:szCs w:val="22"/>
        </w:rPr>
      </w:pPr>
    </w:p>
    <w:p w14:paraId="7ABA51AB" w14:textId="77777777" w:rsidR="00847DAA" w:rsidRDefault="00847DAA" w:rsidP="00847DAA">
      <w:pPr>
        <w:ind w:right="-26"/>
        <w:jc w:val="both"/>
        <w:rPr>
          <w:rFonts w:ascii="Calibri" w:hAnsi="Calibri"/>
          <w:sz w:val="22"/>
          <w:szCs w:val="22"/>
          <w:lang w:val="nl-NL"/>
        </w:rPr>
      </w:pPr>
    </w:p>
    <w:p w14:paraId="58DBFF76" w14:textId="5928FC97" w:rsidR="00847DAA" w:rsidRPr="0081516D" w:rsidRDefault="00DD5D2F" w:rsidP="00847DAA">
      <w:pPr>
        <w:ind w:right="-26"/>
        <w:jc w:val="both"/>
        <w:rPr>
          <w:rFonts w:ascii="Calibri" w:hAnsi="Calibri"/>
          <w:sz w:val="22"/>
          <w:szCs w:val="22"/>
          <w:u w:val="single"/>
          <w:lang w:val="nl-NL"/>
        </w:rPr>
      </w:pPr>
      <w:r>
        <w:rPr>
          <w:rFonts w:ascii="Calibri" w:hAnsi="Calibri"/>
          <w:sz w:val="22"/>
          <w:szCs w:val="22"/>
          <w:u w:val="single"/>
          <w:lang w:val="nl-NL"/>
        </w:rPr>
        <w:t>Mogelijke maatregelen vanuit de b</w:t>
      </w:r>
      <w:r w:rsidR="00847DAA" w:rsidRPr="0081516D">
        <w:rPr>
          <w:rFonts w:ascii="Calibri" w:hAnsi="Calibri"/>
          <w:sz w:val="22"/>
          <w:szCs w:val="22"/>
          <w:u w:val="single"/>
          <w:lang w:val="nl-NL"/>
        </w:rPr>
        <w:t>eleidscoördinatie</w:t>
      </w:r>
      <w:r>
        <w:rPr>
          <w:rFonts w:ascii="Calibri" w:hAnsi="Calibri"/>
          <w:sz w:val="22"/>
          <w:szCs w:val="22"/>
          <w:u w:val="single"/>
          <w:lang w:val="nl-NL"/>
        </w:rPr>
        <w:t>:</w:t>
      </w:r>
    </w:p>
    <w:p w14:paraId="0AE432E7" w14:textId="77777777" w:rsidR="00847DAA" w:rsidRPr="005B4C33" w:rsidRDefault="00847DAA" w:rsidP="005B4C33">
      <w:pPr>
        <w:pStyle w:val="Lijstalinea"/>
        <w:numPr>
          <w:ilvl w:val="0"/>
          <w:numId w:val="53"/>
        </w:numPr>
        <w:ind w:right="-26"/>
        <w:jc w:val="both"/>
        <w:rPr>
          <w:rFonts w:ascii="Calibri" w:hAnsi="Calibri"/>
          <w:sz w:val="22"/>
          <w:szCs w:val="22"/>
          <w:lang w:val="nl-NL"/>
        </w:rPr>
      </w:pPr>
      <w:r w:rsidRPr="005B4C33">
        <w:rPr>
          <w:rFonts w:ascii="Calibri" w:hAnsi="Calibri"/>
          <w:sz w:val="22"/>
          <w:szCs w:val="22"/>
          <w:lang w:val="nl-NL"/>
        </w:rPr>
        <w:t>Informatie aan bevolking</w:t>
      </w:r>
    </w:p>
    <w:p w14:paraId="6F818402" w14:textId="1ABBBB61" w:rsidR="00847DAA" w:rsidRDefault="00847DAA" w:rsidP="00DD5D2F">
      <w:pPr>
        <w:pStyle w:val="Lijstalinea"/>
        <w:numPr>
          <w:ilvl w:val="0"/>
          <w:numId w:val="53"/>
        </w:numPr>
        <w:ind w:right="-26"/>
        <w:jc w:val="both"/>
        <w:rPr>
          <w:rFonts w:ascii="Calibri" w:hAnsi="Calibri"/>
          <w:sz w:val="22"/>
          <w:szCs w:val="22"/>
          <w:lang w:val="nl-NL"/>
        </w:rPr>
      </w:pPr>
      <w:r w:rsidRPr="005B4C33">
        <w:rPr>
          <w:rFonts w:ascii="Calibri" w:hAnsi="Calibri"/>
          <w:sz w:val="22"/>
          <w:szCs w:val="22"/>
          <w:lang w:val="nl-NL"/>
        </w:rPr>
        <w:t>Isoleren van collectiviteit</w:t>
      </w:r>
    </w:p>
    <w:p w14:paraId="2F103B27" w14:textId="772B1737" w:rsidR="00DD5D2F" w:rsidRPr="005B4C33" w:rsidRDefault="00DD5D2F" w:rsidP="005B4C33">
      <w:pPr>
        <w:pStyle w:val="Lijstalinea"/>
        <w:numPr>
          <w:ilvl w:val="0"/>
          <w:numId w:val="53"/>
        </w:numPr>
        <w:ind w:right="-26"/>
        <w:jc w:val="both"/>
        <w:rPr>
          <w:rFonts w:ascii="Calibri" w:hAnsi="Calibri"/>
          <w:sz w:val="22"/>
          <w:szCs w:val="22"/>
          <w:lang w:val="nl-NL"/>
        </w:rPr>
      </w:pPr>
      <w:r>
        <w:rPr>
          <w:rFonts w:ascii="Calibri" w:hAnsi="Calibri"/>
          <w:sz w:val="22"/>
          <w:szCs w:val="22"/>
          <w:lang w:val="nl-NL"/>
        </w:rPr>
        <w:t>Logistieke ondersteuning bieden</w:t>
      </w:r>
    </w:p>
    <w:p w14:paraId="0F54EDC4" w14:textId="77777777" w:rsidR="00DD5D2F" w:rsidRDefault="00DD5D2F" w:rsidP="00DD5D2F">
      <w:pPr>
        <w:jc w:val="both"/>
        <w:rPr>
          <w:rFonts w:ascii="Calibri" w:hAnsi="Calibri"/>
          <w:i/>
          <w:sz w:val="22"/>
          <w:szCs w:val="22"/>
        </w:rPr>
      </w:pPr>
    </w:p>
    <w:p w14:paraId="6988F3CE" w14:textId="3540BB0F" w:rsidR="00DD5D2F" w:rsidRPr="005B4C33" w:rsidRDefault="00DD5D2F" w:rsidP="005B4C33">
      <w:pPr>
        <w:jc w:val="both"/>
        <w:rPr>
          <w:rFonts w:ascii="Calibri" w:hAnsi="Calibri"/>
          <w:i/>
          <w:sz w:val="22"/>
          <w:szCs w:val="22"/>
        </w:rPr>
      </w:pPr>
      <w:r w:rsidRPr="005B4C33">
        <w:rPr>
          <w:rFonts w:ascii="Calibri" w:hAnsi="Calibri"/>
          <w:i/>
          <w:sz w:val="22"/>
          <w:szCs w:val="22"/>
        </w:rPr>
        <w:t>Draaiboeken:</w:t>
      </w:r>
    </w:p>
    <w:p w14:paraId="45FE158E" w14:textId="77777777" w:rsidR="00DD5D2F" w:rsidRPr="00DD5D2F" w:rsidRDefault="00DD5D2F" w:rsidP="00DD5D2F">
      <w:pPr>
        <w:pStyle w:val="Lijstalinea"/>
        <w:numPr>
          <w:ilvl w:val="0"/>
          <w:numId w:val="53"/>
        </w:numPr>
        <w:jc w:val="both"/>
        <w:rPr>
          <w:rFonts w:ascii="Calibri" w:hAnsi="Calibri"/>
          <w:sz w:val="22"/>
          <w:szCs w:val="22"/>
        </w:rPr>
      </w:pPr>
      <w:r w:rsidRPr="00DD5D2F">
        <w:rPr>
          <w:rFonts w:ascii="Calibri" w:hAnsi="Calibri"/>
          <w:sz w:val="22"/>
          <w:szCs w:val="22"/>
        </w:rPr>
        <w:t xml:space="preserve">WZC en andere voorzieningen die op korte termijn door personeelsuitval verpleegkundige, verzorgende en logistieke ondersteuning nodig hebben, kunnen beroep doen op cohortteams (opgericht op het niveau van de eerstelijnszones) = vaste equipes van verzorgenden of verpleegkundigen, die exclusief instaan voor de zorg bij (vermoedelijk besmette personen) </w:t>
      </w:r>
      <w:hyperlink r:id="rId17" w:history="1">
        <w:r w:rsidRPr="00DD5D2F">
          <w:rPr>
            <w:rStyle w:val="Hyperlink"/>
            <w:sz w:val="22"/>
            <w:szCs w:val="22"/>
          </w:rPr>
          <w:t>https://www.zorg-en-gezondheid.be/sites/default/files/atoms/files/Draaiboek_cohorteren_WZC_26-04-2020%20DEF.pdf</w:t>
        </w:r>
      </w:hyperlink>
      <w:r w:rsidRPr="00DD5D2F">
        <w:rPr>
          <w:rFonts w:ascii="Calibri" w:hAnsi="Calibri"/>
          <w:sz w:val="22"/>
          <w:szCs w:val="22"/>
        </w:rPr>
        <w:t xml:space="preserve"> </w:t>
      </w:r>
    </w:p>
    <w:p w14:paraId="3F8DBBC2" w14:textId="77777777" w:rsidR="00DD5D2F" w:rsidRPr="00DD5D2F" w:rsidRDefault="00DD5D2F" w:rsidP="005B4C33">
      <w:pPr>
        <w:pStyle w:val="Lijstalinea"/>
        <w:ind w:left="720"/>
        <w:jc w:val="both"/>
        <w:rPr>
          <w:rFonts w:ascii="Calibri" w:hAnsi="Calibri"/>
          <w:sz w:val="22"/>
          <w:szCs w:val="22"/>
        </w:rPr>
      </w:pPr>
    </w:p>
    <w:p w14:paraId="3B68CCC8" w14:textId="77777777" w:rsidR="00DD5D2F" w:rsidRPr="00DD5D2F" w:rsidRDefault="00DD5D2F" w:rsidP="00DD5D2F">
      <w:pPr>
        <w:pStyle w:val="Lijstalinea"/>
        <w:numPr>
          <w:ilvl w:val="0"/>
          <w:numId w:val="53"/>
        </w:numPr>
        <w:jc w:val="both"/>
        <w:rPr>
          <w:rFonts w:ascii="Calibri" w:hAnsi="Calibri"/>
          <w:sz w:val="22"/>
          <w:szCs w:val="22"/>
        </w:rPr>
      </w:pPr>
      <w:r w:rsidRPr="00DD5D2F">
        <w:rPr>
          <w:rFonts w:ascii="Calibri" w:hAnsi="Calibri"/>
          <w:sz w:val="22"/>
          <w:szCs w:val="22"/>
        </w:rPr>
        <w:t>Draaiboek voor WZC met (mogelijke) COVID-19 bewoner(s) en/of medewerker(s):</w:t>
      </w:r>
    </w:p>
    <w:p w14:paraId="3E84DD30" w14:textId="05673D34" w:rsidR="00DD5D2F" w:rsidRPr="00DD5D2F" w:rsidRDefault="005B4C33" w:rsidP="005B4C33">
      <w:pPr>
        <w:pStyle w:val="Lijstalinea"/>
        <w:ind w:left="720"/>
        <w:jc w:val="both"/>
        <w:rPr>
          <w:rFonts w:ascii="Calibri" w:hAnsi="Calibri"/>
          <w:sz w:val="22"/>
          <w:szCs w:val="22"/>
        </w:rPr>
      </w:pPr>
      <w:hyperlink r:id="rId18" w:history="1">
        <w:r w:rsidRPr="00B23A47">
          <w:rPr>
            <w:rStyle w:val="Hyperlink"/>
            <w:sz w:val="22"/>
            <w:szCs w:val="22"/>
          </w:rPr>
          <w:t>https://www.zorg-en-gezondheid.be/sites/default/files/atoms/files/Draaiboek%20WZC%20COVID-19_24-06-2020%20DEF.pdf</w:t>
        </w:r>
      </w:hyperlink>
      <w:r w:rsidR="00DD5D2F" w:rsidRPr="00DD5D2F">
        <w:rPr>
          <w:rFonts w:ascii="Calibri" w:hAnsi="Calibri"/>
          <w:sz w:val="22"/>
          <w:szCs w:val="22"/>
        </w:rPr>
        <w:t xml:space="preserve"> </w:t>
      </w:r>
    </w:p>
    <w:p w14:paraId="0A264DB0" w14:textId="77777777" w:rsidR="00DD5D2F" w:rsidRPr="00DD5D2F" w:rsidRDefault="00DD5D2F" w:rsidP="005B4C33">
      <w:pPr>
        <w:pStyle w:val="Lijstalinea"/>
        <w:ind w:left="720"/>
        <w:jc w:val="both"/>
        <w:rPr>
          <w:rFonts w:ascii="Calibri" w:hAnsi="Calibri"/>
          <w:sz w:val="22"/>
          <w:szCs w:val="22"/>
        </w:rPr>
      </w:pPr>
    </w:p>
    <w:p w14:paraId="7A7F04D8" w14:textId="77777777" w:rsidR="00DD5D2F" w:rsidRPr="00DD5D2F" w:rsidRDefault="00DD5D2F" w:rsidP="00DD5D2F">
      <w:pPr>
        <w:pStyle w:val="Lijstalinea"/>
        <w:numPr>
          <w:ilvl w:val="0"/>
          <w:numId w:val="53"/>
        </w:numPr>
        <w:jc w:val="both"/>
        <w:rPr>
          <w:rFonts w:ascii="Calibri" w:hAnsi="Calibri"/>
          <w:sz w:val="22"/>
          <w:szCs w:val="22"/>
        </w:rPr>
      </w:pPr>
      <w:r w:rsidRPr="00DD5D2F">
        <w:rPr>
          <w:rFonts w:ascii="Calibri" w:hAnsi="Calibri"/>
          <w:sz w:val="22"/>
          <w:szCs w:val="22"/>
        </w:rPr>
        <w:t xml:space="preserve">Bijlage 1: Beleid o.b.v. richtlijnen </w:t>
      </w:r>
      <w:proofErr w:type="spellStart"/>
      <w:r w:rsidRPr="00DD5D2F">
        <w:rPr>
          <w:rFonts w:ascii="Calibri" w:hAnsi="Calibri"/>
          <w:sz w:val="22"/>
          <w:szCs w:val="22"/>
        </w:rPr>
        <w:t>Sciensano</w:t>
      </w:r>
      <w:proofErr w:type="spellEnd"/>
      <w:r w:rsidRPr="00DD5D2F">
        <w:rPr>
          <w:rFonts w:ascii="Calibri" w:hAnsi="Calibri"/>
          <w:sz w:val="22"/>
          <w:szCs w:val="22"/>
        </w:rPr>
        <w:t xml:space="preserve"> gepubliceerd op 22 juni 2020 tijdens corona-epidemie bij bewoners van woonzorgcentra in functie van al/niet testen (PCR):</w:t>
      </w:r>
    </w:p>
    <w:p w14:paraId="75E9BD3D" w14:textId="1A7DF249" w:rsidR="00DD5D2F" w:rsidRPr="00DD5D2F" w:rsidRDefault="005B4C33" w:rsidP="005B4C33">
      <w:pPr>
        <w:pStyle w:val="Lijstalinea"/>
        <w:ind w:left="720"/>
        <w:jc w:val="both"/>
        <w:rPr>
          <w:rFonts w:ascii="Calibri" w:hAnsi="Calibri"/>
          <w:sz w:val="22"/>
          <w:szCs w:val="22"/>
        </w:rPr>
      </w:pPr>
      <w:hyperlink r:id="rId19" w:history="1">
        <w:r w:rsidRPr="00B23A47">
          <w:rPr>
            <w:rStyle w:val="Hyperlink"/>
            <w:sz w:val="22"/>
            <w:szCs w:val="22"/>
          </w:rPr>
          <w:t>https://www.zorg-en-gezondheid.be/sites/default/files/atoms/files/Bijlage%201_beleid%20corona-epidemie%20bewoners%20van%20WZC%20ifv%20al%20niet%20testen_24-06-2020.pdf</w:t>
        </w:r>
      </w:hyperlink>
      <w:r w:rsidR="00DD5D2F" w:rsidRPr="00DD5D2F">
        <w:rPr>
          <w:rFonts w:ascii="Calibri" w:hAnsi="Calibri"/>
          <w:sz w:val="22"/>
          <w:szCs w:val="22"/>
        </w:rPr>
        <w:t xml:space="preserve"> </w:t>
      </w:r>
    </w:p>
    <w:p w14:paraId="230DC738" w14:textId="77777777" w:rsidR="00DD5D2F" w:rsidRPr="00DD5D2F" w:rsidRDefault="00DD5D2F" w:rsidP="005B4C33">
      <w:pPr>
        <w:pStyle w:val="Lijstalinea"/>
        <w:ind w:left="720"/>
        <w:jc w:val="both"/>
        <w:rPr>
          <w:rFonts w:ascii="Calibri" w:hAnsi="Calibri"/>
          <w:sz w:val="22"/>
          <w:szCs w:val="22"/>
        </w:rPr>
      </w:pPr>
    </w:p>
    <w:p w14:paraId="62A08523" w14:textId="77777777" w:rsidR="00DD5D2F" w:rsidRPr="00DD5D2F" w:rsidRDefault="00DD5D2F" w:rsidP="00DD5D2F">
      <w:pPr>
        <w:pStyle w:val="Lijstalinea"/>
        <w:numPr>
          <w:ilvl w:val="0"/>
          <w:numId w:val="53"/>
        </w:numPr>
        <w:jc w:val="both"/>
        <w:rPr>
          <w:rFonts w:ascii="Calibri" w:hAnsi="Calibri"/>
          <w:sz w:val="22"/>
          <w:szCs w:val="22"/>
        </w:rPr>
      </w:pPr>
      <w:r w:rsidRPr="00DD5D2F">
        <w:rPr>
          <w:rFonts w:ascii="Calibri" w:hAnsi="Calibri"/>
          <w:sz w:val="22"/>
          <w:szCs w:val="22"/>
        </w:rPr>
        <w:t xml:space="preserve">Bijlage 2: Beleid o.b.v. richtlijnen </w:t>
      </w:r>
      <w:proofErr w:type="spellStart"/>
      <w:r w:rsidRPr="00DD5D2F">
        <w:rPr>
          <w:rFonts w:ascii="Calibri" w:hAnsi="Calibri"/>
          <w:sz w:val="22"/>
          <w:szCs w:val="22"/>
        </w:rPr>
        <w:t>Sciensano</w:t>
      </w:r>
      <w:proofErr w:type="spellEnd"/>
      <w:r w:rsidRPr="00DD5D2F">
        <w:rPr>
          <w:rFonts w:ascii="Calibri" w:hAnsi="Calibri"/>
          <w:sz w:val="22"/>
          <w:szCs w:val="22"/>
        </w:rPr>
        <w:t xml:space="preserve"> gepubliceerd op 22 juni 2020 tijdens corona-epidemie bij zorgpersoneel van woonzorgcentra in functie van al/niet</w:t>
      </w:r>
    </w:p>
    <w:p w14:paraId="432068BB" w14:textId="77777777" w:rsidR="00DD5D2F" w:rsidRPr="00DD5D2F" w:rsidRDefault="00DD5D2F" w:rsidP="005B4C33">
      <w:pPr>
        <w:pStyle w:val="Lijstalinea"/>
        <w:ind w:left="720"/>
        <w:jc w:val="both"/>
        <w:rPr>
          <w:rFonts w:ascii="Calibri" w:hAnsi="Calibri"/>
          <w:sz w:val="22"/>
          <w:szCs w:val="22"/>
        </w:rPr>
      </w:pPr>
      <w:r w:rsidRPr="00DD5D2F">
        <w:rPr>
          <w:rFonts w:ascii="Calibri" w:hAnsi="Calibri"/>
          <w:sz w:val="22"/>
          <w:szCs w:val="22"/>
        </w:rPr>
        <w:t xml:space="preserve">testen (PCR): </w:t>
      </w:r>
    </w:p>
    <w:p w14:paraId="4D5E9FAE" w14:textId="60201DE1" w:rsidR="00DD5D2F" w:rsidRPr="00DD5D2F" w:rsidRDefault="005B4C33" w:rsidP="005B4C33">
      <w:pPr>
        <w:pStyle w:val="Lijstalinea"/>
        <w:ind w:left="720"/>
        <w:jc w:val="both"/>
        <w:rPr>
          <w:rFonts w:ascii="Calibri" w:hAnsi="Calibri"/>
          <w:sz w:val="22"/>
          <w:szCs w:val="22"/>
        </w:rPr>
      </w:pPr>
      <w:hyperlink r:id="rId20" w:history="1">
        <w:r w:rsidRPr="00B23A47">
          <w:rPr>
            <w:rStyle w:val="Hyperlink"/>
            <w:sz w:val="22"/>
            <w:szCs w:val="22"/>
          </w:rPr>
          <w:t>https://www.zorg-en-gezondheid.be/sites/default/files/atoms/files/Bijlage%202_beleid%20corona-epidemie%20zorgpersoneel%20van%20WZC%20ifv%20al%20niet%20testen_24-06-2020.pdf</w:t>
        </w:r>
      </w:hyperlink>
      <w:r w:rsidR="00DD5D2F" w:rsidRPr="00DD5D2F">
        <w:rPr>
          <w:rFonts w:ascii="Calibri" w:hAnsi="Calibri"/>
          <w:sz w:val="22"/>
          <w:szCs w:val="22"/>
        </w:rPr>
        <w:t xml:space="preserve"> </w:t>
      </w:r>
    </w:p>
    <w:p w14:paraId="4220B692" w14:textId="77777777" w:rsidR="00DD5D2F" w:rsidRPr="00DD5D2F" w:rsidRDefault="00DD5D2F" w:rsidP="005B4C33">
      <w:pPr>
        <w:pStyle w:val="Lijstalinea"/>
        <w:ind w:left="720"/>
        <w:jc w:val="both"/>
        <w:rPr>
          <w:rFonts w:ascii="Calibri" w:hAnsi="Calibri"/>
          <w:sz w:val="22"/>
          <w:szCs w:val="22"/>
        </w:rPr>
      </w:pPr>
    </w:p>
    <w:p w14:paraId="7C08C924" w14:textId="77777777" w:rsidR="00DD5D2F" w:rsidRPr="00DD5D2F" w:rsidRDefault="00DD5D2F" w:rsidP="00DD5D2F">
      <w:pPr>
        <w:pStyle w:val="Lijstalinea"/>
        <w:numPr>
          <w:ilvl w:val="0"/>
          <w:numId w:val="53"/>
        </w:numPr>
        <w:jc w:val="both"/>
        <w:rPr>
          <w:rFonts w:ascii="Calibri" w:hAnsi="Calibri"/>
          <w:sz w:val="22"/>
          <w:szCs w:val="22"/>
        </w:rPr>
      </w:pPr>
      <w:r w:rsidRPr="00DD5D2F">
        <w:rPr>
          <w:rFonts w:ascii="Calibri" w:hAnsi="Calibri"/>
          <w:sz w:val="22"/>
          <w:szCs w:val="22"/>
        </w:rPr>
        <w:t xml:space="preserve">Mobiele support door centra voor geestelijke gezondheidszorg  </w:t>
      </w:r>
    </w:p>
    <w:p w14:paraId="78195C91" w14:textId="77777777" w:rsidR="00DD5D2F" w:rsidRPr="00DD5D2F" w:rsidRDefault="00DD5D2F" w:rsidP="005B4C33">
      <w:pPr>
        <w:pStyle w:val="Lijstalinea"/>
        <w:ind w:left="720"/>
        <w:jc w:val="both"/>
        <w:rPr>
          <w:rFonts w:ascii="Calibri" w:hAnsi="Calibri"/>
          <w:sz w:val="22"/>
          <w:szCs w:val="22"/>
        </w:rPr>
      </w:pPr>
    </w:p>
    <w:p w14:paraId="00011580" w14:textId="77777777" w:rsidR="00DD5D2F" w:rsidRPr="00DD5D2F" w:rsidRDefault="00DD5D2F" w:rsidP="00DD5D2F">
      <w:pPr>
        <w:pStyle w:val="Lijstalinea"/>
        <w:numPr>
          <w:ilvl w:val="0"/>
          <w:numId w:val="53"/>
        </w:numPr>
        <w:jc w:val="both"/>
        <w:rPr>
          <w:rFonts w:ascii="Calibri" w:hAnsi="Calibri"/>
          <w:sz w:val="22"/>
          <w:szCs w:val="22"/>
        </w:rPr>
      </w:pPr>
      <w:r w:rsidRPr="00DD5D2F">
        <w:rPr>
          <w:rFonts w:ascii="Calibri" w:hAnsi="Calibri"/>
          <w:sz w:val="22"/>
          <w:szCs w:val="22"/>
        </w:rPr>
        <w:t>Crisismanager: WZC die in een precaire situatie zitten, kunnen een subsidie krijgen om een crisismanager aan te stellen</w:t>
      </w:r>
    </w:p>
    <w:p w14:paraId="44A2757D" w14:textId="166C4420" w:rsidR="00DD5D2F" w:rsidRPr="00DD5D2F" w:rsidRDefault="005B4C33" w:rsidP="005B4C33">
      <w:pPr>
        <w:pStyle w:val="Lijstalinea"/>
        <w:ind w:left="720"/>
        <w:jc w:val="both"/>
        <w:rPr>
          <w:rFonts w:ascii="Calibri" w:hAnsi="Calibri"/>
          <w:sz w:val="22"/>
          <w:szCs w:val="22"/>
        </w:rPr>
      </w:pPr>
      <w:hyperlink r:id="rId21" w:history="1">
        <w:r w:rsidRPr="00B23A47">
          <w:rPr>
            <w:rStyle w:val="Hyperlink"/>
            <w:rFonts w:cs="Arial"/>
            <w:sz w:val="23"/>
            <w:szCs w:val="23"/>
          </w:rPr>
          <w:t>https://www.zorg-en-gezondheid.be/managementondersteuning-voor-woonzorgcentra</w:t>
        </w:r>
      </w:hyperlink>
    </w:p>
    <w:p w14:paraId="278219C6" w14:textId="77777777" w:rsidR="00DD5D2F" w:rsidRPr="00DD5D2F" w:rsidRDefault="00DD5D2F" w:rsidP="005B4C33">
      <w:pPr>
        <w:pStyle w:val="Lijstalinea"/>
        <w:ind w:left="720"/>
        <w:jc w:val="both"/>
        <w:rPr>
          <w:rFonts w:ascii="Calibri" w:hAnsi="Calibri"/>
          <w:sz w:val="22"/>
          <w:szCs w:val="22"/>
        </w:rPr>
      </w:pPr>
    </w:p>
    <w:p w14:paraId="45238EB5" w14:textId="77777777" w:rsidR="00DD5D2F" w:rsidRPr="00DD5D2F" w:rsidRDefault="00DD5D2F" w:rsidP="00DD5D2F">
      <w:pPr>
        <w:pStyle w:val="Lijstalinea"/>
        <w:numPr>
          <w:ilvl w:val="0"/>
          <w:numId w:val="53"/>
        </w:numPr>
        <w:jc w:val="both"/>
        <w:rPr>
          <w:rFonts w:ascii="Calibri" w:hAnsi="Calibri"/>
          <w:sz w:val="22"/>
          <w:szCs w:val="22"/>
        </w:rPr>
      </w:pPr>
      <w:proofErr w:type="spellStart"/>
      <w:r w:rsidRPr="00DD5D2F">
        <w:rPr>
          <w:rFonts w:ascii="Calibri" w:hAnsi="Calibri"/>
          <w:sz w:val="22"/>
          <w:szCs w:val="22"/>
        </w:rPr>
        <w:t>Fedasil</w:t>
      </w:r>
      <w:proofErr w:type="spellEnd"/>
      <w:r w:rsidRPr="00DD5D2F">
        <w:rPr>
          <w:rFonts w:ascii="Calibri" w:hAnsi="Calibri"/>
          <w:sz w:val="22"/>
          <w:szCs w:val="22"/>
        </w:rPr>
        <w:t xml:space="preserve">: vademecum: </w:t>
      </w:r>
      <w:hyperlink r:id="rId22" w:history="1">
        <w:r w:rsidRPr="00DD5D2F">
          <w:rPr>
            <w:rStyle w:val="Hyperlink"/>
            <w:sz w:val="22"/>
            <w:szCs w:val="22"/>
          </w:rPr>
          <w:t>https://www.vvsg.be/Sociaal%20beleid%20en%20werk/Vreemdelingen%20documenten/Fedasil/Instructie%20Fedasil%20Corona/2020%2004%2010%20VADEMECUM%20COVID%2019%20V2%20NL.pdf</w:t>
        </w:r>
      </w:hyperlink>
      <w:r w:rsidRPr="00DD5D2F">
        <w:rPr>
          <w:rFonts w:ascii="Calibri" w:hAnsi="Calibri"/>
          <w:sz w:val="22"/>
          <w:szCs w:val="22"/>
        </w:rPr>
        <w:t xml:space="preserve"> </w:t>
      </w:r>
    </w:p>
    <w:p w14:paraId="00267E10" w14:textId="77777777" w:rsidR="00DD5D2F" w:rsidRPr="00DD5D2F" w:rsidRDefault="00DD5D2F" w:rsidP="005B4C33">
      <w:pPr>
        <w:pStyle w:val="Lijstalinea"/>
        <w:ind w:left="720"/>
        <w:jc w:val="both"/>
        <w:rPr>
          <w:rFonts w:ascii="Calibri" w:hAnsi="Calibri"/>
          <w:sz w:val="22"/>
          <w:szCs w:val="22"/>
        </w:rPr>
      </w:pPr>
    </w:p>
    <w:p w14:paraId="5FBEEA27" w14:textId="77777777" w:rsidR="00DD5D2F" w:rsidRPr="005B4C33" w:rsidRDefault="00DD5D2F" w:rsidP="00DD5D2F">
      <w:pPr>
        <w:pStyle w:val="Lijstalinea"/>
        <w:numPr>
          <w:ilvl w:val="0"/>
          <w:numId w:val="53"/>
        </w:numPr>
        <w:ind w:right="-26"/>
        <w:jc w:val="both"/>
        <w:rPr>
          <w:rFonts w:ascii="Calibri" w:hAnsi="Calibri"/>
          <w:sz w:val="22"/>
          <w:szCs w:val="22"/>
          <w:lang w:val="nl-NL"/>
        </w:rPr>
      </w:pPr>
      <w:r w:rsidRPr="005B4C33">
        <w:rPr>
          <w:rFonts w:ascii="Calibri" w:hAnsi="Calibri"/>
          <w:sz w:val="22"/>
          <w:szCs w:val="22"/>
          <w:lang w:val="nl-NL"/>
        </w:rPr>
        <w:t>Maatregelen in scholen: het ministerie van onderwijs heeft een pandemieplan uitgewerkt voor het schooljaar 2020-2021:</w:t>
      </w:r>
    </w:p>
    <w:p w14:paraId="3A29B8CE" w14:textId="72016C44" w:rsidR="00DD5D2F" w:rsidRPr="005B4C33" w:rsidRDefault="005B4C33" w:rsidP="005B4C33">
      <w:pPr>
        <w:pStyle w:val="Lijstalinea"/>
        <w:ind w:left="720" w:right="-26"/>
        <w:jc w:val="both"/>
        <w:rPr>
          <w:rFonts w:ascii="Calibri" w:hAnsi="Calibri"/>
          <w:sz w:val="22"/>
          <w:szCs w:val="22"/>
          <w:lang w:val="nl-NL"/>
        </w:rPr>
      </w:pPr>
      <w:hyperlink r:id="rId23" w:history="1">
        <w:r w:rsidRPr="00B23A47">
          <w:rPr>
            <w:rStyle w:val="Hyperlink"/>
            <w:sz w:val="22"/>
            <w:szCs w:val="22"/>
            <w:lang w:val="nl-NL"/>
          </w:rPr>
          <w:t>https://onderwijs.vlaanderen.be/nl/draaiboek-heropstart-van-de-lessen-op-school</w:t>
        </w:r>
      </w:hyperlink>
      <w:r w:rsidR="00DD5D2F" w:rsidRPr="005B4C33">
        <w:rPr>
          <w:rFonts w:ascii="Calibri" w:hAnsi="Calibri"/>
          <w:sz w:val="22"/>
          <w:szCs w:val="22"/>
          <w:lang w:val="nl-NL"/>
        </w:rPr>
        <w:t xml:space="preserve"> </w:t>
      </w:r>
    </w:p>
    <w:p w14:paraId="6DA38881" w14:textId="77777777" w:rsidR="00DD5D2F" w:rsidRPr="005B4C33" w:rsidRDefault="00DD5D2F" w:rsidP="005B4C33">
      <w:pPr>
        <w:pStyle w:val="Lijstalinea"/>
        <w:ind w:left="720" w:right="-26"/>
        <w:jc w:val="both"/>
        <w:rPr>
          <w:rFonts w:ascii="Calibri" w:hAnsi="Calibri"/>
          <w:sz w:val="22"/>
          <w:szCs w:val="22"/>
          <w:lang w:val="nl-NL"/>
        </w:rPr>
      </w:pPr>
    </w:p>
    <w:p w14:paraId="35B8BC9E" w14:textId="4065DEB3" w:rsidR="00DD5D2F" w:rsidRPr="005B4C33" w:rsidRDefault="00DD5D2F" w:rsidP="00DD5D2F">
      <w:pPr>
        <w:pStyle w:val="Lijstalinea"/>
        <w:numPr>
          <w:ilvl w:val="0"/>
          <w:numId w:val="53"/>
        </w:numPr>
        <w:ind w:right="-26"/>
        <w:jc w:val="both"/>
        <w:rPr>
          <w:rFonts w:ascii="Calibri" w:hAnsi="Calibri"/>
          <w:sz w:val="22"/>
          <w:szCs w:val="22"/>
          <w:lang w:val="nl-NL"/>
        </w:rPr>
      </w:pPr>
      <w:r w:rsidRPr="005B4C33">
        <w:rPr>
          <w:rFonts w:ascii="Calibri" w:hAnsi="Calibri"/>
          <w:sz w:val="22"/>
          <w:szCs w:val="22"/>
          <w:lang w:val="nl-NL"/>
        </w:rPr>
        <w:t xml:space="preserve">draaiboeken </w:t>
      </w:r>
      <w:r w:rsidR="005B4C33">
        <w:rPr>
          <w:rFonts w:ascii="Calibri" w:hAnsi="Calibri"/>
          <w:sz w:val="22"/>
          <w:szCs w:val="22"/>
          <w:lang w:val="nl-NL"/>
        </w:rPr>
        <w:t>voor</w:t>
      </w:r>
      <w:r w:rsidRPr="005B4C33">
        <w:rPr>
          <w:rFonts w:ascii="Calibri" w:hAnsi="Calibri"/>
          <w:sz w:val="22"/>
          <w:szCs w:val="22"/>
          <w:lang w:val="nl-NL"/>
        </w:rPr>
        <w:t xml:space="preserve"> sportfaciliteiten.</w:t>
      </w:r>
    </w:p>
    <w:p w14:paraId="0B28C7B4" w14:textId="77777777" w:rsidR="00DD5D2F" w:rsidRPr="005B4C33" w:rsidRDefault="00DD5D2F" w:rsidP="005B4C33">
      <w:pPr>
        <w:pStyle w:val="Lijstalinea"/>
        <w:ind w:left="720" w:right="-26"/>
        <w:jc w:val="both"/>
        <w:rPr>
          <w:rFonts w:ascii="Calibri" w:hAnsi="Calibri"/>
          <w:sz w:val="22"/>
          <w:szCs w:val="22"/>
          <w:lang w:val="nl-NL"/>
        </w:rPr>
      </w:pPr>
    </w:p>
    <w:p w14:paraId="3681F0C0" w14:textId="2825CF17" w:rsidR="00DD5D2F" w:rsidRPr="00DD5D2F" w:rsidRDefault="00DD5D2F" w:rsidP="00DD5D2F">
      <w:pPr>
        <w:pStyle w:val="Lijstalinea"/>
        <w:numPr>
          <w:ilvl w:val="0"/>
          <w:numId w:val="53"/>
        </w:numPr>
        <w:ind w:right="-26"/>
        <w:jc w:val="both"/>
        <w:rPr>
          <w:rFonts w:ascii="Calibri" w:hAnsi="Calibri"/>
          <w:sz w:val="22"/>
          <w:szCs w:val="22"/>
          <w:lang w:val="nl-NL"/>
        </w:rPr>
      </w:pPr>
      <w:r w:rsidRPr="00DD5D2F">
        <w:rPr>
          <w:rFonts w:ascii="Calibri" w:hAnsi="Calibri"/>
          <w:sz w:val="22"/>
          <w:szCs w:val="22"/>
          <w:lang w:val="nl-NL"/>
        </w:rPr>
        <w:t>Noot : op dit ogenblik zijn er nog sec</w:t>
      </w:r>
      <w:r w:rsidR="005B4C33">
        <w:rPr>
          <w:rFonts w:ascii="Calibri" w:hAnsi="Calibri"/>
          <w:sz w:val="22"/>
          <w:szCs w:val="22"/>
          <w:lang w:val="nl-NL"/>
        </w:rPr>
        <w:t>torale</w:t>
      </w:r>
      <w:r w:rsidRPr="00DD5D2F">
        <w:rPr>
          <w:rFonts w:ascii="Calibri" w:hAnsi="Calibri"/>
          <w:sz w:val="22"/>
          <w:szCs w:val="22"/>
          <w:lang w:val="nl-NL"/>
        </w:rPr>
        <w:t xml:space="preserve"> draaiboeken in opmaak. Naarmate ze beschikbaar worden zal deze lijst met deze draaiboeken worden aangevuld.</w:t>
      </w:r>
    </w:p>
    <w:p w14:paraId="56B2347D" w14:textId="77777777" w:rsidR="00847DAA" w:rsidRDefault="00847DAA" w:rsidP="00847DAA">
      <w:pPr>
        <w:ind w:right="-26"/>
        <w:jc w:val="both"/>
        <w:rPr>
          <w:rFonts w:ascii="Calibri" w:hAnsi="Calibri"/>
          <w:sz w:val="22"/>
          <w:szCs w:val="22"/>
          <w:lang w:val="nl-NL"/>
        </w:rPr>
      </w:pPr>
    </w:p>
    <w:p w14:paraId="0D9491AE" w14:textId="146F1B74" w:rsidR="00847DAA" w:rsidRPr="00B423A5" w:rsidRDefault="00847DAA" w:rsidP="00847DAA">
      <w:pPr>
        <w:pStyle w:val="Kop4"/>
        <w:rPr>
          <w:rStyle w:val="Subtielebenadrukking"/>
        </w:rPr>
      </w:pPr>
      <w:bookmarkStart w:id="65" w:name="_Toc45908408"/>
      <w:r w:rsidRPr="00B423A5">
        <w:rPr>
          <w:rStyle w:val="Subtielebenadrukking"/>
        </w:rPr>
        <w:t xml:space="preserve">3.4.3.2. Uitbraak </w:t>
      </w:r>
      <w:r w:rsidR="00F16948">
        <w:rPr>
          <w:rStyle w:val="Subtielebenadrukking"/>
        </w:rPr>
        <w:t>in</w:t>
      </w:r>
      <w:r w:rsidR="00F16948" w:rsidRPr="00B423A5">
        <w:rPr>
          <w:rStyle w:val="Subtielebenadrukking"/>
        </w:rPr>
        <w:t xml:space="preserve"> </w:t>
      </w:r>
      <w:r w:rsidRPr="00B423A5">
        <w:rPr>
          <w:rStyle w:val="Subtielebenadrukking"/>
        </w:rPr>
        <w:t>een</w:t>
      </w:r>
      <w:r>
        <w:rPr>
          <w:rStyle w:val="Subtielebenadrukking"/>
        </w:rPr>
        <w:t xml:space="preserve"> specifieke collectiviteit (bv.</w:t>
      </w:r>
      <w:r w:rsidRPr="00B423A5">
        <w:rPr>
          <w:rStyle w:val="Subtielebenadrukking"/>
        </w:rPr>
        <w:t xml:space="preserve"> Jeugdkamp</w:t>
      </w:r>
      <w:r>
        <w:rPr>
          <w:rStyle w:val="Subtielebenadrukking"/>
        </w:rPr>
        <w:t>)</w:t>
      </w:r>
      <w:bookmarkEnd w:id="65"/>
    </w:p>
    <w:p w14:paraId="17A573C4" w14:textId="77777777" w:rsidR="00847DAA" w:rsidRPr="0042122F" w:rsidRDefault="00847DAA" w:rsidP="00847DAA">
      <w:pPr>
        <w:ind w:right="-26"/>
        <w:jc w:val="both"/>
        <w:rPr>
          <w:rFonts w:ascii="Calibri" w:hAnsi="Calibri"/>
          <w:sz w:val="22"/>
          <w:szCs w:val="22"/>
        </w:rPr>
      </w:pPr>
    </w:p>
    <w:p w14:paraId="4156D87B" w14:textId="1DE24F53" w:rsidR="00847DAA" w:rsidRPr="0081516D" w:rsidRDefault="00847DAA" w:rsidP="00847DAA">
      <w:pPr>
        <w:ind w:right="-26"/>
        <w:jc w:val="both"/>
        <w:rPr>
          <w:rFonts w:ascii="Calibri" w:hAnsi="Calibri"/>
          <w:sz w:val="22"/>
          <w:szCs w:val="22"/>
          <w:u w:val="single"/>
        </w:rPr>
      </w:pPr>
      <w:r w:rsidRPr="0081516D">
        <w:rPr>
          <w:rFonts w:ascii="Calibri" w:hAnsi="Calibri"/>
          <w:sz w:val="22"/>
          <w:szCs w:val="22"/>
          <w:u w:val="single"/>
        </w:rPr>
        <w:t>Coördinatie binnen de medische discipline</w:t>
      </w:r>
      <w:r w:rsidR="00DD5D2F">
        <w:rPr>
          <w:rFonts w:ascii="Calibri" w:hAnsi="Calibri"/>
          <w:sz w:val="22"/>
          <w:szCs w:val="22"/>
          <w:u w:val="single"/>
        </w:rPr>
        <w:t>, mogelijke maatregelen:</w:t>
      </w:r>
    </w:p>
    <w:p w14:paraId="3BBBBBF4" w14:textId="77777777" w:rsidR="00847DAA" w:rsidRPr="005B4C33" w:rsidRDefault="00847DAA" w:rsidP="005B4C33">
      <w:pPr>
        <w:pStyle w:val="Lijstalinea"/>
        <w:numPr>
          <w:ilvl w:val="0"/>
          <w:numId w:val="54"/>
        </w:numPr>
        <w:ind w:right="-26"/>
        <w:jc w:val="both"/>
        <w:rPr>
          <w:rFonts w:ascii="Calibri" w:hAnsi="Calibri"/>
          <w:sz w:val="22"/>
          <w:szCs w:val="22"/>
        </w:rPr>
      </w:pPr>
      <w:r w:rsidRPr="005B4C33">
        <w:rPr>
          <w:rFonts w:ascii="Calibri" w:hAnsi="Calibri"/>
          <w:sz w:val="22"/>
          <w:szCs w:val="22"/>
        </w:rPr>
        <w:t xml:space="preserve">Aanwezigheidsregisters, medische fiches </w:t>
      </w:r>
    </w:p>
    <w:p w14:paraId="2C264E3E" w14:textId="77777777" w:rsidR="00847DAA" w:rsidRPr="005B4C33" w:rsidRDefault="00847DAA" w:rsidP="005B4C33">
      <w:pPr>
        <w:pStyle w:val="Lijstalinea"/>
        <w:numPr>
          <w:ilvl w:val="0"/>
          <w:numId w:val="54"/>
        </w:numPr>
        <w:ind w:right="-26"/>
        <w:jc w:val="both"/>
        <w:rPr>
          <w:rFonts w:ascii="Calibri" w:hAnsi="Calibri"/>
          <w:sz w:val="22"/>
          <w:szCs w:val="22"/>
        </w:rPr>
      </w:pPr>
      <w:r w:rsidRPr="005B4C33">
        <w:rPr>
          <w:rFonts w:ascii="Calibri" w:hAnsi="Calibri"/>
          <w:sz w:val="22"/>
          <w:szCs w:val="22"/>
        </w:rPr>
        <w:t xml:space="preserve">Deelnemers die mogelijks besmet zijn in afzondering zetten tot ze (door de ouders) worden opgehaald. </w:t>
      </w:r>
    </w:p>
    <w:p w14:paraId="549468C1" w14:textId="77777777" w:rsidR="00847DAA" w:rsidRPr="005B4C33" w:rsidRDefault="00847DAA" w:rsidP="005B4C33">
      <w:pPr>
        <w:pStyle w:val="Lijstalinea"/>
        <w:numPr>
          <w:ilvl w:val="0"/>
          <w:numId w:val="54"/>
        </w:numPr>
        <w:ind w:right="-26"/>
        <w:jc w:val="both"/>
        <w:rPr>
          <w:rFonts w:ascii="Calibri" w:hAnsi="Calibri"/>
          <w:sz w:val="22"/>
          <w:szCs w:val="22"/>
        </w:rPr>
      </w:pPr>
      <w:r w:rsidRPr="005B4C33">
        <w:rPr>
          <w:rFonts w:ascii="Calibri" w:hAnsi="Calibri"/>
          <w:sz w:val="22"/>
          <w:szCs w:val="22"/>
        </w:rPr>
        <w:t>Geen contact met externen</w:t>
      </w:r>
    </w:p>
    <w:p w14:paraId="5C8391D9" w14:textId="77777777" w:rsidR="00847DAA" w:rsidRPr="005B4C33" w:rsidRDefault="00847DAA" w:rsidP="005B4C33">
      <w:pPr>
        <w:pStyle w:val="Lijstalinea"/>
        <w:numPr>
          <w:ilvl w:val="0"/>
          <w:numId w:val="54"/>
        </w:numPr>
        <w:ind w:right="-26"/>
        <w:jc w:val="both"/>
        <w:rPr>
          <w:rFonts w:ascii="Calibri" w:hAnsi="Calibri"/>
          <w:sz w:val="22"/>
          <w:szCs w:val="22"/>
        </w:rPr>
      </w:pPr>
      <w:r w:rsidRPr="005B4C33">
        <w:rPr>
          <w:rFonts w:ascii="Calibri" w:hAnsi="Calibri"/>
          <w:sz w:val="22"/>
          <w:szCs w:val="22"/>
        </w:rPr>
        <w:t>Kamp stopzetten</w:t>
      </w:r>
    </w:p>
    <w:p w14:paraId="3E7F1497" w14:textId="1ACA8F74" w:rsidR="00847DAA" w:rsidRPr="005B4C33" w:rsidRDefault="005B4C33" w:rsidP="005B4C33">
      <w:pPr>
        <w:pStyle w:val="Lijstalinea"/>
        <w:numPr>
          <w:ilvl w:val="0"/>
          <w:numId w:val="54"/>
        </w:numPr>
        <w:ind w:right="-26"/>
        <w:jc w:val="both"/>
        <w:rPr>
          <w:rFonts w:ascii="Calibri" w:hAnsi="Calibri"/>
          <w:sz w:val="22"/>
          <w:szCs w:val="22"/>
        </w:rPr>
      </w:pPr>
      <w:proofErr w:type="spellStart"/>
      <w:r>
        <w:rPr>
          <w:rFonts w:ascii="Calibri" w:hAnsi="Calibri"/>
          <w:sz w:val="22"/>
          <w:szCs w:val="22"/>
        </w:rPr>
        <w:t>Testing</w:t>
      </w:r>
      <w:proofErr w:type="spellEnd"/>
      <w:r>
        <w:rPr>
          <w:rFonts w:ascii="Calibri" w:hAnsi="Calibri"/>
          <w:sz w:val="22"/>
          <w:szCs w:val="22"/>
        </w:rPr>
        <w:t xml:space="preserve"> en </w:t>
      </w:r>
      <w:proofErr w:type="spellStart"/>
      <w:r>
        <w:rPr>
          <w:rFonts w:ascii="Calibri" w:hAnsi="Calibri"/>
          <w:sz w:val="22"/>
          <w:szCs w:val="22"/>
        </w:rPr>
        <w:t>tracing</w:t>
      </w:r>
      <w:proofErr w:type="spellEnd"/>
      <w:r>
        <w:rPr>
          <w:rFonts w:ascii="Calibri" w:hAnsi="Calibri"/>
          <w:sz w:val="22"/>
          <w:szCs w:val="22"/>
        </w:rPr>
        <w:t xml:space="preserve"> door contactcenter, </w:t>
      </w:r>
      <w:r w:rsidR="00847DAA" w:rsidRPr="005B4C33">
        <w:rPr>
          <w:rFonts w:ascii="Calibri" w:hAnsi="Calibri"/>
          <w:sz w:val="22"/>
          <w:szCs w:val="22"/>
        </w:rPr>
        <w:t>quarantaine</w:t>
      </w:r>
    </w:p>
    <w:p w14:paraId="4A8E43AE" w14:textId="77777777" w:rsidR="00DD5D2F" w:rsidRPr="005B4C33" w:rsidRDefault="00847DAA" w:rsidP="00DD5D2F">
      <w:pPr>
        <w:pStyle w:val="Lijstalinea"/>
        <w:numPr>
          <w:ilvl w:val="0"/>
          <w:numId w:val="54"/>
        </w:numPr>
        <w:ind w:right="-26"/>
        <w:jc w:val="both"/>
        <w:rPr>
          <w:rFonts w:ascii="Calibri" w:hAnsi="Calibri"/>
          <w:sz w:val="22"/>
          <w:szCs w:val="22"/>
        </w:rPr>
      </w:pPr>
      <w:r w:rsidRPr="005B4C33">
        <w:rPr>
          <w:rFonts w:ascii="Calibri" w:hAnsi="Calibri"/>
          <w:sz w:val="22"/>
          <w:szCs w:val="22"/>
        </w:rPr>
        <w:t>Informatie tijdens en ook na kamp naar betrokkenen, aan bestuurlijk verantwoordelijken</w:t>
      </w:r>
    </w:p>
    <w:p w14:paraId="2C45A7C5" w14:textId="735A2C88" w:rsidR="00847DAA" w:rsidRPr="005B4C33" w:rsidRDefault="00DD5D2F" w:rsidP="005B4C33">
      <w:pPr>
        <w:pStyle w:val="Lijstalinea"/>
        <w:numPr>
          <w:ilvl w:val="0"/>
          <w:numId w:val="54"/>
        </w:numPr>
        <w:ind w:right="-26"/>
        <w:jc w:val="both"/>
        <w:rPr>
          <w:rFonts w:ascii="Calibri" w:hAnsi="Calibri"/>
          <w:sz w:val="22"/>
          <w:szCs w:val="22"/>
        </w:rPr>
      </w:pPr>
      <w:r w:rsidRPr="005B4C33">
        <w:rPr>
          <w:rFonts w:ascii="Calibri" w:hAnsi="Calibri"/>
          <w:sz w:val="22"/>
          <w:szCs w:val="22"/>
        </w:rPr>
        <w:t>Psychosociale ondersteuning</w:t>
      </w:r>
    </w:p>
    <w:p w14:paraId="0741EBEA" w14:textId="77777777" w:rsidR="00847DAA" w:rsidRDefault="00847DAA" w:rsidP="00847DAA">
      <w:pPr>
        <w:ind w:right="-26"/>
        <w:jc w:val="both"/>
        <w:rPr>
          <w:rFonts w:ascii="Calibri" w:hAnsi="Calibri"/>
          <w:sz w:val="22"/>
          <w:szCs w:val="22"/>
        </w:rPr>
      </w:pPr>
    </w:p>
    <w:p w14:paraId="07041E18" w14:textId="77777777" w:rsidR="00847DAA" w:rsidRDefault="00847DAA" w:rsidP="00847DAA">
      <w:pPr>
        <w:ind w:right="-26"/>
        <w:jc w:val="both"/>
        <w:rPr>
          <w:rFonts w:ascii="Calibri" w:hAnsi="Calibri"/>
          <w:sz w:val="22"/>
          <w:szCs w:val="22"/>
        </w:rPr>
      </w:pPr>
    </w:p>
    <w:p w14:paraId="44032708" w14:textId="77777777" w:rsidR="00847DAA" w:rsidRPr="0042122F" w:rsidRDefault="00847DAA" w:rsidP="00847DAA">
      <w:pPr>
        <w:ind w:right="-26"/>
        <w:jc w:val="both"/>
        <w:rPr>
          <w:rFonts w:ascii="Calibri" w:hAnsi="Calibri"/>
          <w:sz w:val="22"/>
          <w:szCs w:val="22"/>
        </w:rPr>
      </w:pPr>
    </w:p>
    <w:p w14:paraId="00802B04" w14:textId="77777777" w:rsidR="00DD5D2F" w:rsidRPr="0081516D" w:rsidRDefault="00DD5D2F" w:rsidP="00DD5D2F">
      <w:pPr>
        <w:ind w:right="-26"/>
        <w:jc w:val="both"/>
        <w:rPr>
          <w:rFonts w:ascii="Calibri" w:hAnsi="Calibri"/>
          <w:sz w:val="22"/>
          <w:szCs w:val="22"/>
          <w:u w:val="single"/>
          <w:lang w:val="nl-NL"/>
        </w:rPr>
      </w:pPr>
      <w:r>
        <w:rPr>
          <w:rFonts w:ascii="Calibri" w:hAnsi="Calibri"/>
          <w:sz w:val="22"/>
          <w:szCs w:val="22"/>
          <w:u w:val="single"/>
          <w:lang w:val="nl-NL"/>
        </w:rPr>
        <w:t>Mogelijke maatregelen vanuit de b</w:t>
      </w:r>
      <w:r w:rsidRPr="0081516D">
        <w:rPr>
          <w:rFonts w:ascii="Calibri" w:hAnsi="Calibri"/>
          <w:sz w:val="22"/>
          <w:szCs w:val="22"/>
          <w:u w:val="single"/>
          <w:lang w:val="nl-NL"/>
        </w:rPr>
        <w:t>eleidscoördinatie</w:t>
      </w:r>
      <w:r>
        <w:rPr>
          <w:rFonts w:ascii="Calibri" w:hAnsi="Calibri"/>
          <w:sz w:val="22"/>
          <w:szCs w:val="22"/>
          <w:u w:val="single"/>
          <w:lang w:val="nl-NL"/>
        </w:rPr>
        <w:t>:</w:t>
      </w:r>
    </w:p>
    <w:p w14:paraId="31D777DB" w14:textId="77777777" w:rsidR="00847DAA" w:rsidRPr="005B4C33" w:rsidRDefault="00847DAA" w:rsidP="005B4C33">
      <w:pPr>
        <w:pStyle w:val="Lijstalinea"/>
        <w:numPr>
          <w:ilvl w:val="0"/>
          <w:numId w:val="55"/>
        </w:numPr>
        <w:ind w:right="-26"/>
        <w:jc w:val="both"/>
        <w:rPr>
          <w:rFonts w:ascii="Calibri" w:hAnsi="Calibri"/>
          <w:sz w:val="22"/>
          <w:szCs w:val="22"/>
        </w:rPr>
      </w:pPr>
      <w:r w:rsidRPr="005B4C33">
        <w:rPr>
          <w:rFonts w:ascii="Calibri" w:hAnsi="Calibri"/>
          <w:sz w:val="22"/>
          <w:szCs w:val="22"/>
        </w:rPr>
        <w:t>Informatie aan bevolking</w:t>
      </w:r>
    </w:p>
    <w:p w14:paraId="321DE7BF" w14:textId="3C62ED0E" w:rsidR="00847DAA" w:rsidRPr="005B4C33" w:rsidRDefault="00847DAA" w:rsidP="005B4C33">
      <w:pPr>
        <w:pStyle w:val="Lijstalinea"/>
        <w:numPr>
          <w:ilvl w:val="0"/>
          <w:numId w:val="55"/>
        </w:numPr>
        <w:ind w:right="-26"/>
        <w:jc w:val="both"/>
        <w:rPr>
          <w:rFonts w:ascii="Calibri" w:hAnsi="Calibri"/>
          <w:sz w:val="22"/>
          <w:szCs w:val="22"/>
        </w:rPr>
      </w:pPr>
      <w:r w:rsidRPr="005B4C33">
        <w:rPr>
          <w:rFonts w:ascii="Calibri" w:hAnsi="Calibri"/>
          <w:sz w:val="22"/>
          <w:szCs w:val="22"/>
        </w:rPr>
        <w:t>Leveren van logistiek voor een snelle stopzetting van het kamp</w:t>
      </w:r>
    </w:p>
    <w:p w14:paraId="3A2D166A" w14:textId="6EC1C2A9" w:rsidR="00DD5D2F" w:rsidRDefault="00DD5D2F" w:rsidP="00847DAA">
      <w:pPr>
        <w:ind w:right="-26"/>
        <w:jc w:val="both"/>
        <w:rPr>
          <w:rFonts w:ascii="Calibri" w:hAnsi="Calibri"/>
          <w:sz w:val="22"/>
          <w:szCs w:val="22"/>
        </w:rPr>
      </w:pPr>
    </w:p>
    <w:p w14:paraId="68727BB0" w14:textId="77777777" w:rsidR="00DD5D2F" w:rsidRPr="0081516D" w:rsidRDefault="00DD5D2F" w:rsidP="00DD5D2F">
      <w:pPr>
        <w:ind w:right="-26"/>
        <w:jc w:val="both"/>
        <w:rPr>
          <w:rFonts w:ascii="Calibri" w:hAnsi="Calibri"/>
          <w:i/>
          <w:sz w:val="22"/>
          <w:szCs w:val="22"/>
        </w:rPr>
      </w:pPr>
      <w:r w:rsidRPr="0081516D">
        <w:rPr>
          <w:rFonts w:ascii="Calibri" w:hAnsi="Calibri"/>
          <w:i/>
          <w:sz w:val="22"/>
          <w:szCs w:val="22"/>
        </w:rPr>
        <w:t>Draaiboek:</w:t>
      </w:r>
    </w:p>
    <w:p w14:paraId="0B000DB8" w14:textId="77777777" w:rsidR="00DD5D2F" w:rsidRPr="0042122F" w:rsidRDefault="00DD5D2F" w:rsidP="00DD5D2F">
      <w:pPr>
        <w:ind w:right="-26"/>
        <w:jc w:val="both"/>
        <w:rPr>
          <w:rFonts w:ascii="Calibri" w:hAnsi="Calibri"/>
          <w:sz w:val="22"/>
          <w:szCs w:val="22"/>
        </w:rPr>
      </w:pPr>
      <w:proofErr w:type="spellStart"/>
      <w:r w:rsidRPr="00790B80">
        <w:rPr>
          <w:rFonts w:ascii="Calibri" w:hAnsi="Calibri"/>
          <w:sz w:val="22"/>
          <w:szCs w:val="22"/>
        </w:rPr>
        <w:t>Sciensano</w:t>
      </w:r>
      <w:proofErr w:type="spellEnd"/>
      <w:r w:rsidRPr="00790B80">
        <w:rPr>
          <w:rFonts w:ascii="Calibri" w:hAnsi="Calibri"/>
          <w:sz w:val="22"/>
          <w:szCs w:val="22"/>
        </w:rPr>
        <w:t xml:space="preserve"> heeft een procedure opgesteld als er een uitbraak wordt vastgesteld in een zomerkamp</w:t>
      </w:r>
      <w:r w:rsidRPr="0042122F">
        <w:rPr>
          <w:rFonts w:ascii="Calibri" w:hAnsi="Calibri"/>
          <w:sz w:val="22"/>
          <w:szCs w:val="22"/>
        </w:rPr>
        <w:t xml:space="preserve">:  </w:t>
      </w:r>
      <w:hyperlink r:id="rId24" w:history="1">
        <w:r w:rsidRPr="00E75ED4">
          <w:rPr>
            <w:rStyle w:val="Hyperlink"/>
            <w:sz w:val="22"/>
            <w:szCs w:val="22"/>
          </w:rPr>
          <w:t>https://covid-19.sciensano.be/sites/default/files/Covid19/COVID-19_procedure%20summercamps_NL.pdf</w:t>
        </w:r>
      </w:hyperlink>
      <w:r>
        <w:rPr>
          <w:rFonts w:ascii="Calibri" w:hAnsi="Calibri"/>
          <w:sz w:val="22"/>
          <w:szCs w:val="22"/>
        </w:rPr>
        <w:t xml:space="preserve"> </w:t>
      </w:r>
      <w:r w:rsidRPr="0042122F">
        <w:rPr>
          <w:rFonts w:ascii="Calibri" w:hAnsi="Calibri"/>
          <w:sz w:val="22"/>
          <w:szCs w:val="22"/>
        </w:rPr>
        <w:t xml:space="preserve"> </w:t>
      </w:r>
    </w:p>
    <w:p w14:paraId="1C1B0C36" w14:textId="77777777" w:rsidR="00DD5D2F" w:rsidRPr="003F4C55" w:rsidRDefault="00DD5D2F" w:rsidP="00DD5D2F">
      <w:pPr>
        <w:ind w:right="-26"/>
        <w:jc w:val="both"/>
        <w:rPr>
          <w:rFonts w:ascii="Calibri" w:hAnsi="Calibri"/>
          <w:sz w:val="22"/>
          <w:szCs w:val="22"/>
        </w:rPr>
      </w:pPr>
      <w:r>
        <w:rPr>
          <w:rFonts w:ascii="Calibri" w:hAnsi="Calibri"/>
          <w:sz w:val="22"/>
          <w:szCs w:val="22"/>
        </w:rPr>
        <w:t>Agentschap Zorg en Gezondheid</w:t>
      </w:r>
      <w:r w:rsidRPr="003F4C55">
        <w:rPr>
          <w:rFonts w:ascii="Calibri" w:hAnsi="Calibri"/>
          <w:sz w:val="22"/>
          <w:szCs w:val="22"/>
        </w:rPr>
        <w:t xml:space="preserve"> wordt verwittigd </w:t>
      </w:r>
      <w:r>
        <w:rPr>
          <w:rFonts w:ascii="Calibri" w:hAnsi="Calibri"/>
          <w:sz w:val="22"/>
          <w:szCs w:val="22"/>
        </w:rPr>
        <w:t>als er een uitbraak wordt vastgesteld op een kamp</w:t>
      </w:r>
      <w:r w:rsidRPr="003F4C55">
        <w:rPr>
          <w:rFonts w:ascii="Calibri" w:hAnsi="Calibri"/>
          <w:sz w:val="22"/>
          <w:szCs w:val="22"/>
        </w:rPr>
        <w:t>.</w:t>
      </w:r>
      <w:r>
        <w:rPr>
          <w:rFonts w:ascii="Calibri" w:hAnsi="Calibri"/>
          <w:sz w:val="22"/>
          <w:szCs w:val="22"/>
        </w:rPr>
        <w:t xml:space="preserve"> Agentschap Zorg en Gezondheid</w:t>
      </w:r>
      <w:r w:rsidRPr="003F4C55">
        <w:rPr>
          <w:rFonts w:ascii="Calibri" w:hAnsi="Calibri"/>
          <w:sz w:val="22"/>
          <w:szCs w:val="22"/>
        </w:rPr>
        <w:t xml:space="preserve"> zal via </w:t>
      </w:r>
      <w:r>
        <w:rPr>
          <w:rFonts w:ascii="Calibri" w:hAnsi="Calibri"/>
          <w:sz w:val="22"/>
          <w:szCs w:val="22"/>
        </w:rPr>
        <w:t xml:space="preserve">het </w:t>
      </w:r>
      <w:r w:rsidRPr="003F4C55">
        <w:rPr>
          <w:rFonts w:ascii="Calibri" w:hAnsi="Calibri"/>
          <w:sz w:val="22"/>
          <w:szCs w:val="22"/>
        </w:rPr>
        <w:t>aanspreekpunt zorgraad het lokale bestuur verwittigen waar het kamp gevestigd was. Als het kamp georganiseerd is door een vereniging met duidelijke herkomst (bv scouts gemeente X), wordt die gemeente van herkomst ook verwittigd via aanspreekpunt zorgraad</w:t>
      </w:r>
      <w:r>
        <w:rPr>
          <w:rFonts w:ascii="Calibri" w:hAnsi="Calibri"/>
          <w:sz w:val="22"/>
          <w:szCs w:val="22"/>
        </w:rPr>
        <w:t>.</w:t>
      </w:r>
    </w:p>
    <w:p w14:paraId="54B02837" w14:textId="77777777" w:rsidR="00DD5D2F" w:rsidRDefault="00DD5D2F" w:rsidP="00DD5D2F">
      <w:pPr>
        <w:ind w:right="-26"/>
        <w:jc w:val="both"/>
        <w:rPr>
          <w:rFonts w:ascii="Calibri" w:hAnsi="Calibri"/>
          <w:sz w:val="22"/>
          <w:szCs w:val="22"/>
        </w:rPr>
      </w:pPr>
    </w:p>
    <w:p w14:paraId="1A55CBA7" w14:textId="77777777" w:rsidR="00DD5D2F" w:rsidRPr="0042122F" w:rsidRDefault="00DD5D2F" w:rsidP="00847DAA">
      <w:pPr>
        <w:ind w:right="-26"/>
        <w:jc w:val="both"/>
        <w:rPr>
          <w:rFonts w:ascii="Calibri" w:hAnsi="Calibri"/>
          <w:sz w:val="22"/>
          <w:szCs w:val="22"/>
        </w:rPr>
      </w:pPr>
    </w:p>
    <w:p w14:paraId="40506666" w14:textId="77777777" w:rsidR="00847DAA" w:rsidRPr="003F4C55" w:rsidRDefault="00847DAA" w:rsidP="00847DAA">
      <w:pPr>
        <w:ind w:right="-26"/>
        <w:jc w:val="both"/>
        <w:rPr>
          <w:rFonts w:ascii="Calibri" w:hAnsi="Calibri"/>
          <w:sz w:val="22"/>
          <w:szCs w:val="22"/>
        </w:rPr>
      </w:pPr>
    </w:p>
    <w:p w14:paraId="677532FD" w14:textId="77777777" w:rsidR="00847DAA" w:rsidRPr="00904C71" w:rsidRDefault="00847DAA" w:rsidP="00847DAA">
      <w:pPr>
        <w:pStyle w:val="Kop4"/>
        <w:rPr>
          <w:rStyle w:val="Subtielebenadrukking"/>
          <w:b/>
          <w:bCs w:val="0"/>
        </w:rPr>
      </w:pPr>
      <w:bookmarkStart w:id="66" w:name="_Toc45908409"/>
      <w:r w:rsidRPr="00904C71">
        <w:rPr>
          <w:rStyle w:val="Subtielebenadrukking"/>
          <w:b/>
          <w:bCs w:val="0"/>
        </w:rPr>
        <w:t>3.4.3.3. Uitbraak in het openbare leven, niet duidelijk afgelijnde collectiviteit of collectiviteit zonder medisch verantwoordelijke</w:t>
      </w:r>
      <w:bookmarkEnd w:id="66"/>
    </w:p>
    <w:p w14:paraId="16320F3F" w14:textId="77777777" w:rsidR="00847DAA" w:rsidRPr="00B423A5" w:rsidRDefault="00847DAA" w:rsidP="00847DAA">
      <w:pPr>
        <w:ind w:right="-26"/>
        <w:jc w:val="both"/>
        <w:rPr>
          <w:rStyle w:val="Subtielebenadrukking"/>
        </w:rPr>
      </w:pPr>
    </w:p>
    <w:p w14:paraId="197F969E" w14:textId="46790406" w:rsidR="00847DAA" w:rsidRPr="0081516D" w:rsidRDefault="00847DAA" w:rsidP="00847DAA">
      <w:pPr>
        <w:pBdr>
          <w:top w:val="nil"/>
          <w:left w:val="nil"/>
          <w:bottom w:val="nil"/>
          <w:right w:val="nil"/>
          <w:between w:val="nil"/>
          <w:bar w:val="nil"/>
        </w:pBdr>
        <w:contextualSpacing/>
        <w:jc w:val="both"/>
        <w:rPr>
          <w:rFonts w:ascii="Calibri" w:hAnsi="Calibri"/>
          <w:sz w:val="22"/>
          <w:szCs w:val="22"/>
          <w:u w:val="single"/>
        </w:rPr>
      </w:pPr>
      <w:r w:rsidRPr="0081516D">
        <w:rPr>
          <w:rFonts w:ascii="Calibri" w:hAnsi="Calibri"/>
          <w:sz w:val="22"/>
          <w:szCs w:val="22"/>
          <w:u w:val="single"/>
        </w:rPr>
        <w:t>Coördinatie binnen de medische discipline</w:t>
      </w:r>
      <w:r w:rsidR="00DD5D2F">
        <w:rPr>
          <w:rFonts w:ascii="Calibri" w:hAnsi="Calibri"/>
          <w:sz w:val="22"/>
          <w:szCs w:val="22"/>
          <w:u w:val="single"/>
        </w:rPr>
        <w:t>, mogelijke maatregelen:</w:t>
      </w:r>
    </w:p>
    <w:p w14:paraId="4EC1DDC0" w14:textId="61E74125" w:rsidR="00847DAA" w:rsidRPr="005B4C33" w:rsidRDefault="00847DAA" w:rsidP="005B4C33">
      <w:pPr>
        <w:pStyle w:val="Lijstalinea"/>
        <w:numPr>
          <w:ilvl w:val="0"/>
          <w:numId w:val="56"/>
        </w:numPr>
        <w:jc w:val="both"/>
        <w:rPr>
          <w:rFonts w:ascii="Calibri" w:hAnsi="Calibri"/>
          <w:sz w:val="22"/>
          <w:szCs w:val="22"/>
        </w:rPr>
      </w:pPr>
      <w:proofErr w:type="spellStart"/>
      <w:r w:rsidRPr="005B4C33">
        <w:rPr>
          <w:rFonts w:ascii="Calibri" w:hAnsi="Calibri"/>
          <w:sz w:val="22"/>
          <w:szCs w:val="22"/>
        </w:rPr>
        <w:t>Testing</w:t>
      </w:r>
      <w:proofErr w:type="spellEnd"/>
      <w:r w:rsidRPr="005B4C33">
        <w:rPr>
          <w:rFonts w:ascii="Calibri" w:hAnsi="Calibri"/>
          <w:sz w:val="22"/>
          <w:szCs w:val="22"/>
        </w:rPr>
        <w:t xml:space="preserve"> &amp; </w:t>
      </w:r>
      <w:proofErr w:type="spellStart"/>
      <w:r w:rsidRPr="005B4C33">
        <w:rPr>
          <w:rFonts w:ascii="Calibri" w:hAnsi="Calibri"/>
          <w:sz w:val="22"/>
          <w:szCs w:val="22"/>
        </w:rPr>
        <w:t>tracing</w:t>
      </w:r>
      <w:proofErr w:type="spellEnd"/>
      <w:r w:rsidR="005B4C33">
        <w:rPr>
          <w:rFonts w:ascii="Calibri" w:hAnsi="Calibri"/>
          <w:sz w:val="22"/>
          <w:szCs w:val="22"/>
        </w:rPr>
        <w:t xml:space="preserve"> door contactcenter</w:t>
      </w:r>
      <w:r w:rsidRPr="005B4C33">
        <w:rPr>
          <w:rFonts w:ascii="Calibri" w:hAnsi="Calibri"/>
          <w:sz w:val="22"/>
          <w:szCs w:val="22"/>
        </w:rPr>
        <w:t>, met eventueel quarantaine</w:t>
      </w:r>
    </w:p>
    <w:p w14:paraId="7E64EAFC" w14:textId="77777777" w:rsidR="00847DAA" w:rsidRPr="005B4C33" w:rsidRDefault="00847DAA" w:rsidP="005B4C33">
      <w:pPr>
        <w:pStyle w:val="Lijstalinea"/>
        <w:numPr>
          <w:ilvl w:val="0"/>
          <w:numId w:val="56"/>
        </w:numPr>
        <w:jc w:val="both"/>
        <w:rPr>
          <w:rFonts w:ascii="Calibri" w:hAnsi="Calibri"/>
          <w:sz w:val="22"/>
          <w:szCs w:val="22"/>
        </w:rPr>
      </w:pPr>
      <w:r w:rsidRPr="005B4C33">
        <w:rPr>
          <w:rFonts w:ascii="Calibri" w:hAnsi="Calibri"/>
          <w:sz w:val="22"/>
          <w:szCs w:val="22"/>
        </w:rPr>
        <w:t xml:space="preserve">Hygiënische maatregelen zoals mondmaskers, handhygiëne en </w:t>
      </w:r>
      <w:proofErr w:type="spellStart"/>
      <w:r w:rsidRPr="005B4C33">
        <w:rPr>
          <w:rFonts w:ascii="Calibri" w:hAnsi="Calibri"/>
          <w:sz w:val="22"/>
          <w:szCs w:val="22"/>
        </w:rPr>
        <w:t>social</w:t>
      </w:r>
      <w:proofErr w:type="spellEnd"/>
      <w:r w:rsidRPr="005B4C33">
        <w:rPr>
          <w:rFonts w:ascii="Calibri" w:hAnsi="Calibri"/>
          <w:sz w:val="22"/>
          <w:szCs w:val="22"/>
        </w:rPr>
        <w:t xml:space="preserve"> </w:t>
      </w:r>
      <w:proofErr w:type="spellStart"/>
      <w:r w:rsidRPr="005B4C33">
        <w:rPr>
          <w:rFonts w:ascii="Calibri" w:hAnsi="Calibri"/>
          <w:sz w:val="22"/>
          <w:szCs w:val="22"/>
        </w:rPr>
        <w:t>distancing</w:t>
      </w:r>
      <w:proofErr w:type="spellEnd"/>
    </w:p>
    <w:p w14:paraId="0097B665" w14:textId="77777777" w:rsidR="00847DAA" w:rsidRPr="005B4C33" w:rsidRDefault="00847DAA" w:rsidP="005B4C33">
      <w:pPr>
        <w:pStyle w:val="Lijstalinea"/>
        <w:numPr>
          <w:ilvl w:val="0"/>
          <w:numId w:val="56"/>
        </w:numPr>
        <w:jc w:val="both"/>
        <w:rPr>
          <w:rFonts w:ascii="Calibri" w:hAnsi="Calibri"/>
          <w:sz w:val="22"/>
          <w:szCs w:val="22"/>
        </w:rPr>
      </w:pPr>
      <w:r w:rsidRPr="005B4C33">
        <w:rPr>
          <w:rFonts w:ascii="Calibri" w:hAnsi="Calibri"/>
          <w:sz w:val="22"/>
          <w:szCs w:val="22"/>
        </w:rPr>
        <w:t>Informatie aan betrokkenen, aan bestuurlijk verantwoordelijken</w:t>
      </w:r>
    </w:p>
    <w:p w14:paraId="573CE315" w14:textId="77777777" w:rsidR="00847DAA" w:rsidRPr="002E381A" w:rsidRDefault="00847DAA" w:rsidP="00847DAA">
      <w:pPr>
        <w:jc w:val="both"/>
        <w:rPr>
          <w:rFonts w:ascii="Calibri" w:hAnsi="Calibri"/>
          <w:sz w:val="22"/>
          <w:szCs w:val="22"/>
        </w:rPr>
      </w:pPr>
    </w:p>
    <w:p w14:paraId="38762F9A" w14:textId="77777777" w:rsidR="00DD5D2F" w:rsidRPr="0081516D" w:rsidRDefault="00DD5D2F" w:rsidP="00DD5D2F">
      <w:pPr>
        <w:ind w:right="-26"/>
        <w:jc w:val="both"/>
        <w:rPr>
          <w:rFonts w:ascii="Calibri" w:hAnsi="Calibri"/>
          <w:sz w:val="22"/>
          <w:szCs w:val="22"/>
          <w:u w:val="single"/>
          <w:lang w:val="nl-NL"/>
        </w:rPr>
      </w:pPr>
      <w:r>
        <w:rPr>
          <w:rFonts w:ascii="Calibri" w:hAnsi="Calibri"/>
          <w:sz w:val="22"/>
          <w:szCs w:val="22"/>
          <w:u w:val="single"/>
          <w:lang w:val="nl-NL"/>
        </w:rPr>
        <w:t>Mogelijke maatregelen vanuit de b</w:t>
      </w:r>
      <w:r w:rsidRPr="0081516D">
        <w:rPr>
          <w:rFonts w:ascii="Calibri" w:hAnsi="Calibri"/>
          <w:sz w:val="22"/>
          <w:szCs w:val="22"/>
          <w:u w:val="single"/>
          <w:lang w:val="nl-NL"/>
        </w:rPr>
        <w:t>eleidscoördinatie</w:t>
      </w:r>
      <w:r>
        <w:rPr>
          <w:rFonts w:ascii="Calibri" w:hAnsi="Calibri"/>
          <w:sz w:val="22"/>
          <w:szCs w:val="22"/>
          <w:u w:val="single"/>
          <w:lang w:val="nl-NL"/>
        </w:rPr>
        <w:t>:</w:t>
      </w:r>
    </w:p>
    <w:p w14:paraId="2152BE08" w14:textId="77777777" w:rsidR="00847DAA" w:rsidRDefault="00847DAA" w:rsidP="00847DAA">
      <w:pPr>
        <w:pBdr>
          <w:top w:val="nil"/>
          <w:left w:val="nil"/>
          <w:bottom w:val="nil"/>
          <w:right w:val="nil"/>
          <w:between w:val="nil"/>
          <w:bar w:val="nil"/>
        </w:pBdr>
        <w:contextualSpacing/>
        <w:jc w:val="both"/>
        <w:rPr>
          <w:rFonts w:ascii="Calibri" w:hAnsi="Calibri"/>
          <w:sz w:val="22"/>
          <w:szCs w:val="22"/>
          <w:u w:val="single"/>
        </w:rPr>
      </w:pPr>
    </w:p>
    <w:p w14:paraId="7E50F66B" w14:textId="77777777" w:rsidR="00847DAA" w:rsidRDefault="00847DAA" w:rsidP="00847DAA">
      <w:pPr>
        <w:pBdr>
          <w:top w:val="nil"/>
          <w:left w:val="nil"/>
          <w:bottom w:val="nil"/>
          <w:right w:val="nil"/>
          <w:between w:val="nil"/>
          <w:bar w:val="nil"/>
        </w:pBdr>
        <w:contextualSpacing/>
        <w:jc w:val="both"/>
        <w:rPr>
          <w:rFonts w:ascii="Calibri" w:hAnsi="Calibri"/>
          <w:sz w:val="22"/>
          <w:szCs w:val="22"/>
        </w:rPr>
      </w:pPr>
      <w:r w:rsidRPr="005B4C33">
        <w:rPr>
          <w:rFonts w:ascii="Calibri" w:hAnsi="Calibri"/>
          <w:sz w:val="22"/>
          <w:szCs w:val="22"/>
        </w:rPr>
        <w:t>Hieronder een niet exhaustief overzicht van mogelijke scenario’s en bijkomende specifieke maatregelen die kunnen worden genomen, uiteraard in functie van en in verhouding tot de aard en de omvang van de uitbraak.</w:t>
      </w:r>
    </w:p>
    <w:p w14:paraId="030A6BF3" w14:textId="77777777" w:rsidR="00847DAA" w:rsidRPr="0081516D" w:rsidRDefault="00847DAA" w:rsidP="00847DAA">
      <w:pPr>
        <w:pBdr>
          <w:top w:val="nil"/>
          <w:left w:val="nil"/>
          <w:bottom w:val="nil"/>
          <w:right w:val="nil"/>
          <w:between w:val="nil"/>
          <w:bar w:val="nil"/>
        </w:pBdr>
        <w:contextualSpacing/>
        <w:jc w:val="both"/>
        <w:rPr>
          <w:rFonts w:ascii="Calibri" w:hAnsi="Calibri"/>
          <w:sz w:val="22"/>
          <w:szCs w:val="22"/>
          <w:u w:val="single"/>
        </w:rPr>
      </w:pPr>
    </w:p>
    <w:p w14:paraId="41DBED2B"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Quarantainemaatregelen</w:t>
      </w:r>
    </w:p>
    <w:p w14:paraId="2D2664B0" w14:textId="17FFAE04"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Betrokken instelling</w:t>
      </w:r>
      <w:r w:rsidR="00DD5D2F">
        <w:rPr>
          <w:rFonts w:ascii="Calibri" w:hAnsi="Calibri"/>
          <w:sz w:val="22"/>
          <w:szCs w:val="22"/>
        </w:rPr>
        <w:t xml:space="preserve"> of</w:t>
      </w:r>
      <w:r w:rsidRPr="003E6E2C">
        <w:rPr>
          <w:rFonts w:ascii="Calibri" w:hAnsi="Calibri"/>
          <w:sz w:val="22"/>
          <w:szCs w:val="22"/>
        </w:rPr>
        <w:t xml:space="preserve"> zone afschermen: niemand binnen of buiten tenzij voor werk, voeding, medische noodzaak</w:t>
      </w:r>
    </w:p>
    <w:p w14:paraId="34F18B28"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Avondklok</w:t>
      </w:r>
    </w:p>
    <w:p w14:paraId="3174417E" w14:textId="77777777" w:rsidR="00847DAA" w:rsidRDefault="00847DAA" w:rsidP="00847DAA">
      <w:pPr>
        <w:pStyle w:val="Lijstalinea"/>
        <w:numPr>
          <w:ilvl w:val="0"/>
          <w:numId w:val="43"/>
        </w:numPr>
        <w:jc w:val="both"/>
        <w:rPr>
          <w:rFonts w:ascii="Calibri" w:hAnsi="Calibri"/>
          <w:sz w:val="22"/>
          <w:szCs w:val="22"/>
        </w:rPr>
      </w:pPr>
      <w:r>
        <w:rPr>
          <w:rFonts w:ascii="Calibri" w:hAnsi="Calibri"/>
          <w:sz w:val="22"/>
          <w:szCs w:val="22"/>
        </w:rPr>
        <w:t xml:space="preserve">Federale maatregelen (mondmaskers, handhygiëne, </w:t>
      </w:r>
      <w:proofErr w:type="spellStart"/>
      <w:r>
        <w:rPr>
          <w:rFonts w:ascii="Calibri" w:hAnsi="Calibri"/>
          <w:sz w:val="22"/>
          <w:szCs w:val="22"/>
        </w:rPr>
        <w:t>social</w:t>
      </w:r>
      <w:proofErr w:type="spellEnd"/>
      <w:r>
        <w:rPr>
          <w:rFonts w:ascii="Calibri" w:hAnsi="Calibri"/>
          <w:sz w:val="22"/>
          <w:szCs w:val="22"/>
        </w:rPr>
        <w:t xml:space="preserve"> </w:t>
      </w:r>
      <w:proofErr w:type="spellStart"/>
      <w:r>
        <w:rPr>
          <w:rFonts w:ascii="Calibri" w:hAnsi="Calibri"/>
          <w:sz w:val="22"/>
          <w:szCs w:val="22"/>
        </w:rPr>
        <w:t>distancing</w:t>
      </w:r>
      <w:proofErr w:type="spellEnd"/>
      <w:r>
        <w:rPr>
          <w:rFonts w:ascii="Calibri" w:hAnsi="Calibri"/>
          <w:sz w:val="22"/>
          <w:szCs w:val="22"/>
        </w:rPr>
        <w:t>) controleren en expliciet handhaven</w:t>
      </w:r>
    </w:p>
    <w:p w14:paraId="54014EF2" w14:textId="77777777" w:rsidR="00847DAA" w:rsidRPr="003E6E2C" w:rsidRDefault="00847DAA" w:rsidP="00847DAA">
      <w:pPr>
        <w:pStyle w:val="Lijstalinea"/>
        <w:numPr>
          <w:ilvl w:val="0"/>
          <w:numId w:val="43"/>
        </w:numPr>
        <w:jc w:val="both"/>
        <w:rPr>
          <w:rFonts w:ascii="Calibri" w:hAnsi="Calibri"/>
          <w:sz w:val="22"/>
          <w:szCs w:val="22"/>
        </w:rPr>
      </w:pPr>
      <w:r>
        <w:rPr>
          <w:rFonts w:ascii="Calibri" w:hAnsi="Calibri"/>
          <w:sz w:val="22"/>
          <w:szCs w:val="22"/>
        </w:rPr>
        <w:t>Strengere h</w:t>
      </w:r>
      <w:r w:rsidRPr="003E6E2C">
        <w:rPr>
          <w:rFonts w:ascii="Calibri" w:hAnsi="Calibri"/>
          <w:sz w:val="22"/>
          <w:szCs w:val="22"/>
        </w:rPr>
        <w:t xml:space="preserve">ygiënische maatregelen </w:t>
      </w:r>
      <w:r>
        <w:rPr>
          <w:rFonts w:ascii="Calibri" w:hAnsi="Calibri"/>
          <w:sz w:val="22"/>
          <w:szCs w:val="22"/>
        </w:rPr>
        <w:t xml:space="preserve">opleggen (vb. </w:t>
      </w:r>
      <w:r w:rsidRPr="003E6E2C">
        <w:rPr>
          <w:rFonts w:ascii="Calibri" w:hAnsi="Calibri"/>
          <w:sz w:val="22"/>
          <w:szCs w:val="22"/>
        </w:rPr>
        <w:t>mondmaskers</w:t>
      </w:r>
      <w:r>
        <w:rPr>
          <w:rFonts w:ascii="Calibri" w:hAnsi="Calibri"/>
          <w:sz w:val="22"/>
          <w:szCs w:val="22"/>
        </w:rPr>
        <w:t xml:space="preserve">) </w:t>
      </w:r>
    </w:p>
    <w:p w14:paraId="513E8164"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Samenscholingen verbieden met eventueel leeftijdslimieten</w:t>
      </w:r>
    </w:p>
    <w:p w14:paraId="65F6AD3F"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Horeca sluiten of beperken</w:t>
      </w:r>
    </w:p>
    <w:p w14:paraId="43613483"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(Niet-essentiële) winkels sluiten of beperken</w:t>
      </w:r>
    </w:p>
    <w:p w14:paraId="03284B47"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Markten, beurzen, evenementen verbieden, beperken, uitstellen</w:t>
      </w:r>
    </w:p>
    <w:p w14:paraId="3BDC936C"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Muziek- en theaterzalen sluiten</w:t>
      </w:r>
    </w:p>
    <w:p w14:paraId="18106BA8"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Fitnesscentra, sportinfrastructuren, zwembaden sluiten</w:t>
      </w:r>
    </w:p>
    <w:p w14:paraId="48FED935"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Openbaar vervoer en vervoer: plaatsen verminderen, rijden zonder airco</w:t>
      </w:r>
    </w:p>
    <w:p w14:paraId="73DFA389"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Uitstellen, beperken, verbieden groepsmanifestaties</w:t>
      </w:r>
    </w:p>
    <w:p w14:paraId="6591C471"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Bubbel privé ruimtes beperken</w:t>
      </w:r>
    </w:p>
    <w:p w14:paraId="2429FEB1" w14:textId="77777777" w:rsidR="00847DAA" w:rsidRPr="003E6E2C" w:rsidRDefault="00847DAA" w:rsidP="00847DAA">
      <w:pPr>
        <w:pStyle w:val="Lijstalinea"/>
        <w:numPr>
          <w:ilvl w:val="0"/>
          <w:numId w:val="43"/>
        </w:numPr>
        <w:jc w:val="both"/>
        <w:rPr>
          <w:rFonts w:ascii="Calibri" w:hAnsi="Calibri"/>
          <w:sz w:val="22"/>
          <w:szCs w:val="22"/>
        </w:rPr>
      </w:pPr>
      <w:r w:rsidRPr="003E6E2C">
        <w:rPr>
          <w:rFonts w:ascii="Calibri" w:hAnsi="Calibri"/>
          <w:sz w:val="22"/>
          <w:szCs w:val="22"/>
        </w:rPr>
        <w:t xml:space="preserve">Massale </w:t>
      </w:r>
      <w:proofErr w:type="spellStart"/>
      <w:r w:rsidRPr="003E6E2C">
        <w:rPr>
          <w:rFonts w:ascii="Calibri" w:hAnsi="Calibri"/>
          <w:sz w:val="22"/>
          <w:szCs w:val="22"/>
        </w:rPr>
        <w:t>testing</w:t>
      </w:r>
      <w:proofErr w:type="spellEnd"/>
    </w:p>
    <w:p w14:paraId="7A1C8565" w14:textId="77777777" w:rsidR="00847DAA" w:rsidRPr="0042122F" w:rsidRDefault="00847DAA" w:rsidP="00847DAA">
      <w:pPr>
        <w:ind w:right="-26"/>
        <w:jc w:val="both"/>
        <w:rPr>
          <w:rFonts w:ascii="Calibri" w:hAnsi="Calibri"/>
          <w:sz w:val="24"/>
          <w:szCs w:val="24"/>
        </w:rPr>
      </w:pPr>
    </w:p>
    <w:p w14:paraId="33365D44" w14:textId="0987F168" w:rsidR="00847DAA" w:rsidRPr="005B4C33" w:rsidRDefault="00F16948" w:rsidP="00847DAA">
      <w:pPr>
        <w:jc w:val="both"/>
        <w:rPr>
          <w:rFonts w:ascii="Calibri" w:hAnsi="Calibri"/>
          <w:sz w:val="22"/>
          <w:szCs w:val="22"/>
        </w:rPr>
      </w:pPr>
      <w:r w:rsidRPr="005B4C33">
        <w:rPr>
          <w:rFonts w:ascii="Calibri" w:hAnsi="Calibri"/>
          <w:sz w:val="22"/>
          <w:szCs w:val="22"/>
        </w:rPr>
        <w:t xml:space="preserve"> aangeven van de FGI en het aanspreekpunt van de </w:t>
      </w:r>
      <w:proofErr w:type="spellStart"/>
      <w:r w:rsidRPr="005B4C33">
        <w:rPr>
          <w:rFonts w:ascii="Calibri" w:hAnsi="Calibri"/>
          <w:sz w:val="22"/>
          <w:szCs w:val="22"/>
        </w:rPr>
        <w:t>Zorgreaden</w:t>
      </w:r>
      <w:proofErr w:type="spellEnd"/>
      <w:r w:rsidRPr="005B4C33">
        <w:rPr>
          <w:rFonts w:ascii="Calibri" w:hAnsi="Calibri"/>
          <w:sz w:val="22"/>
          <w:szCs w:val="22"/>
        </w:rPr>
        <w:t xml:space="preserve"> worden medische </w:t>
      </w:r>
      <w:r w:rsidR="00847DAA" w:rsidRPr="005B4C33">
        <w:rPr>
          <w:rFonts w:ascii="Calibri" w:hAnsi="Calibri"/>
          <w:sz w:val="22"/>
          <w:szCs w:val="22"/>
        </w:rPr>
        <w:t xml:space="preserve">experten uitgenodigd op de gemeentelijke </w:t>
      </w:r>
      <w:proofErr w:type="spellStart"/>
      <w:r w:rsidR="00847DAA" w:rsidRPr="005B4C33">
        <w:rPr>
          <w:rFonts w:ascii="Calibri" w:hAnsi="Calibri"/>
          <w:sz w:val="22"/>
          <w:szCs w:val="22"/>
        </w:rPr>
        <w:t>crisiscel</w:t>
      </w:r>
      <w:proofErr w:type="spellEnd"/>
      <w:r w:rsidR="00847DAA" w:rsidRPr="005B4C33">
        <w:rPr>
          <w:rFonts w:ascii="Calibri" w:hAnsi="Calibri"/>
          <w:sz w:val="22"/>
          <w:szCs w:val="22"/>
        </w:rPr>
        <w:t xml:space="preserve"> en formuleren een advies over de mogelijk te nemen bijkomende specifieke maatregelen (of geen maatregelen) Het advies is niet bindend maar wanneer het lokale bestuur hiervan wil afwijken, moet zij dit bijkomend motiveren.   </w:t>
      </w:r>
    </w:p>
    <w:p w14:paraId="47A4D0FF" w14:textId="77777777" w:rsidR="00847DAA" w:rsidRPr="005B4C33" w:rsidRDefault="00847DAA" w:rsidP="00847DAA">
      <w:pPr>
        <w:ind w:right="-26"/>
        <w:jc w:val="both"/>
        <w:rPr>
          <w:rFonts w:ascii="Calibri" w:hAnsi="Calibri"/>
          <w:sz w:val="22"/>
          <w:szCs w:val="22"/>
        </w:rPr>
      </w:pPr>
    </w:p>
    <w:p w14:paraId="18F29191" w14:textId="77777777" w:rsidR="00847DAA" w:rsidRPr="00595396" w:rsidRDefault="00847DAA" w:rsidP="00847DAA">
      <w:pPr>
        <w:ind w:right="-26"/>
        <w:jc w:val="both"/>
        <w:rPr>
          <w:rFonts w:ascii="Calibri" w:hAnsi="Calibri"/>
          <w:sz w:val="22"/>
          <w:szCs w:val="22"/>
        </w:rPr>
      </w:pPr>
      <w:r w:rsidRPr="005B4C33">
        <w:rPr>
          <w:rFonts w:ascii="Calibri" w:hAnsi="Calibri"/>
          <w:sz w:val="22"/>
          <w:szCs w:val="22"/>
        </w:rPr>
        <w:t>Momenteel wordt onderzocht of het mogelijk is om bepaalde graden van uitbraak te koppelen aan een bepaalde set van te nemen maatregelen (</w:t>
      </w:r>
      <w:proofErr w:type="spellStart"/>
      <w:r w:rsidRPr="005B4C33">
        <w:rPr>
          <w:rFonts w:ascii="Calibri" w:hAnsi="Calibri"/>
          <w:sz w:val="22"/>
          <w:szCs w:val="22"/>
        </w:rPr>
        <w:t>toolbox</w:t>
      </w:r>
      <w:proofErr w:type="spellEnd"/>
      <w:r w:rsidRPr="005B4C33">
        <w:rPr>
          <w:rFonts w:ascii="Calibri" w:hAnsi="Calibri"/>
          <w:sz w:val="22"/>
          <w:szCs w:val="22"/>
        </w:rPr>
        <w:t>).</w:t>
      </w:r>
    </w:p>
    <w:p w14:paraId="2CC733BB" w14:textId="77777777" w:rsidR="00847DAA" w:rsidRPr="00595396" w:rsidRDefault="00847DAA" w:rsidP="00847DAA">
      <w:pPr>
        <w:ind w:right="-26"/>
        <w:jc w:val="both"/>
        <w:rPr>
          <w:rFonts w:ascii="Calibri" w:hAnsi="Calibri"/>
        </w:rPr>
      </w:pPr>
    </w:p>
    <w:p w14:paraId="71184E6B" w14:textId="62FE5B80" w:rsidR="00847DAA" w:rsidRPr="00BC4D43" w:rsidRDefault="00DD5D2F" w:rsidP="00847DAA">
      <w:pPr>
        <w:rPr>
          <w:rFonts w:asciiTheme="minorHAnsi" w:hAnsiTheme="minorHAnsi" w:cstheme="minorHAnsi"/>
          <w:sz w:val="22"/>
        </w:rPr>
      </w:pPr>
      <w:bookmarkStart w:id="67" w:name="_Toc45548790"/>
      <w:r w:rsidRPr="005B4C33">
        <w:rPr>
          <w:rFonts w:asciiTheme="minorHAnsi" w:hAnsiTheme="minorHAnsi" w:cstheme="minorHAnsi"/>
          <w:b/>
          <w:bCs/>
          <w:sz w:val="22"/>
        </w:rPr>
        <w:t xml:space="preserve">Situatie </w:t>
      </w:r>
      <w:r w:rsidR="00847DAA" w:rsidRPr="005B4C33">
        <w:rPr>
          <w:rFonts w:asciiTheme="minorHAnsi" w:hAnsiTheme="minorHAnsi" w:cstheme="minorHAnsi"/>
          <w:b/>
          <w:bCs/>
          <w:sz w:val="22"/>
        </w:rPr>
        <w:t>1</w:t>
      </w:r>
      <w:r w:rsidR="00847DAA" w:rsidRPr="005B4C33">
        <w:rPr>
          <w:rFonts w:asciiTheme="minorHAnsi" w:hAnsiTheme="minorHAnsi" w:cstheme="minorHAnsi"/>
          <w:sz w:val="22"/>
        </w:rPr>
        <w:t xml:space="preserve"> </w:t>
      </w:r>
      <w:r w:rsidR="00847DAA" w:rsidRPr="005B4C33">
        <w:rPr>
          <w:rFonts w:asciiTheme="minorHAnsi" w:hAnsiTheme="minorHAnsi" w:cstheme="minorHAnsi"/>
          <w:b/>
          <w:bCs/>
          <w:sz w:val="22"/>
        </w:rPr>
        <w:t>: de mensen zitten NIET MEER SAMEN in een collectiviteit</w:t>
      </w:r>
    </w:p>
    <w:p w14:paraId="4C8555A2"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Nadruk op </w:t>
      </w:r>
      <w:proofErr w:type="spellStart"/>
      <w:r w:rsidRPr="00BC4D43">
        <w:rPr>
          <w:rFonts w:asciiTheme="minorHAnsi" w:hAnsiTheme="minorHAnsi" w:cstheme="minorHAnsi"/>
        </w:rPr>
        <w:t>tracing</w:t>
      </w:r>
      <w:proofErr w:type="spellEnd"/>
      <w:r w:rsidRPr="00BC4D43">
        <w:rPr>
          <w:rFonts w:asciiTheme="minorHAnsi" w:hAnsiTheme="minorHAnsi" w:cstheme="minorHAnsi"/>
        </w:rPr>
        <w:t xml:space="preserve"> en individuele quarantaine van betrokkenen</w:t>
      </w:r>
    </w:p>
    <w:p w14:paraId="3232FDF2"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A priori geen specifieke bestuurlijke maatregelen buiten de collectiviteit</w:t>
      </w:r>
    </w:p>
    <w:p w14:paraId="6944FB70"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Binnen collectiviteit uiteraard wel maatregelen mogelijk</w:t>
      </w:r>
    </w:p>
    <w:p w14:paraId="166EDF51" w14:textId="77777777" w:rsidR="00847DAA" w:rsidRPr="00BC4D43" w:rsidRDefault="00847DAA" w:rsidP="00847DAA">
      <w:pPr>
        <w:pStyle w:val="Lijstalinea"/>
        <w:numPr>
          <w:ilvl w:val="2"/>
          <w:numId w:val="45"/>
        </w:numPr>
        <w:spacing w:after="160" w:line="256" w:lineRule="auto"/>
        <w:contextualSpacing/>
        <w:rPr>
          <w:rFonts w:asciiTheme="minorHAnsi" w:hAnsiTheme="minorHAnsi" w:cstheme="minorHAnsi"/>
        </w:rPr>
      </w:pPr>
      <w:r w:rsidRPr="00BC4D43">
        <w:rPr>
          <w:rFonts w:asciiTheme="minorHAnsi" w:hAnsiTheme="minorHAnsi" w:cstheme="minorHAnsi"/>
        </w:rPr>
        <w:t>Verluchten, ontsmetten, desinfecteren ruimtes</w:t>
      </w:r>
    </w:p>
    <w:p w14:paraId="3679E1EB" w14:textId="77777777" w:rsidR="00847DAA" w:rsidRPr="00BC4D43" w:rsidRDefault="00847DAA" w:rsidP="00847DAA">
      <w:pPr>
        <w:pStyle w:val="Lijstalinea"/>
        <w:numPr>
          <w:ilvl w:val="2"/>
          <w:numId w:val="45"/>
        </w:numPr>
        <w:spacing w:after="160" w:line="256" w:lineRule="auto"/>
        <w:contextualSpacing/>
        <w:rPr>
          <w:rFonts w:asciiTheme="minorHAnsi" w:hAnsiTheme="minorHAnsi" w:cstheme="minorHAnsi"/>
        </w:rPr>
      </w:pPr>
      <w:r w:rsidRPr="00BC4D43">
        <w:rPr>
          <w:rFonts w:asciiTheme="minorHAnsi" w:hAnsiTheme="minorHAnsi" w:cstheme="minorHAnsi"/>
        </w:rPr>
        <w:t>Sluiten collectiviteit gedurende bepaalde periode</w:t>
      </w:r>
    </w:p>
    <w:p w14:paraId="7CDCD6C0" w14:textId="77777777" w:rsidR="00847DAA" w:rsidRPr="00BC4D43" w:rsidRDefault="00847DAA" w:rsidP="00847DAA">
      <w:pPr>
        <w:pStyle w:val="Lijstalinea"/>
        <w:numPr>
          <w:ilvl w:val="2"/>
          <w:numId w:val="45"/>
        </w:numPr>
        <w:spacing w:after="160" w:line="256" w:lineRule="auto"/>
        <w:contextualSpacing/>
        <w:rPr>
          <w:rFonts w:asciiTheme="minorHAnsi" w:hAnsiTheme="minorHAnsi" w:cstheme="minorHAnsi"/>
        </w:rPr>
      </w:pPr>
      <w:r w:rsidRPr="00BC4D43">
        <w:rPr>
          <w:rFonts w:asciiTheme="minorHAnsi" w:hAnsiTheme="minorHAnsi" w:cstheme="minorHAnsi"/>
        </w:rPr>
        <w:t>Eventueel ‘nieuwe’ bewoners (volgende groep toeristen) ook preventief in quarantaine plaatsen</w:t>
      </w:r>
    </w:p>
    <w:p w14:paraId="3F27708C" w14:textId="53091803" w:rsidR="00847DAA" w:rsidRPr="00BC4D43" w:rsidRDefault="00DD5D2F" w:rsidP="00847DAA">
      <w:pPr>
        <w:pStyle w:val="Lijstalinea"/>
        <w:numPr>
          <w:ilvl w:val="1"/>
          <w:numId w:val="45"/>
        </w:numPr>
        <w:spacing w:after="160" w:line="256" w:lineRule="auto"/>
        <w:contextualSpacing/>
        <w:rPr>
          <w:rFonts w:asciiTheme="minorHAnsi" w:hAnsiTheme="minorHAnsi" w:cstheme="minorHAnsi"/>
        </w:rPr>
      </w:pPr>
      <w:r>
        <w:rPr>
          <w:rFonts w:asciiTheme="minorHAnsi" w:hAnsiTheme="minorHAnsi" w:cstheme="minorHAnsi"/>
        </w:rPr>
        <w:t>T</w:t>
      </w:r>
      <w:r w:rsidR="00847DAA" w:rsidRPr="00BC4D43">
        <w:rPr>
          <w:rFonts w:asciiTheme="minorHAnsi" w:hAnsiTheme="minorHAnsi" w:cstheme="minorHAnsi"/>
        </w:rPr>
        <w:t>esten</w:t>
      </w:r>
      <w:r>
        <w:rPr>
          <w:rFonts w:asciiTheme="minorHAnsi" w:hAnsiTheme="minorHAnsi" w:cstheme="minorHAnsi"/>
        </w:rPr>
        <w:t xml:space="preserve"> </w:t>
      </w:r>
    </w:p>
    <w:p w14:paraId="67157ACE" w14:textId="77777777" w:rsidR="00847DAA" w:rsidRPr="00BC4D43" w:rsidRDefault="00847DAA" w:rsidP="00847DAA">
      <w:pPr>
        <w:rPr>
          <w:rFonts w:asciiTheme="minorHAnsi" w:hAnsiTheme="minorHAnsi" w:cstheme="minorHAnsi"/>
          <w:sz w:val="22"/>
        </w:rPr>
      </w:pPr>
    </w:p>
    <w:p w14:paraId="3E1529C5" w14:textId="77777777" w:rsidR="00847DAA" w:rsidRPr="00BC4D43" w:rsidRDefault="00847DAA" w:rsidP="00847DAA">
      <w:pPr>
        <w:pStyle w:val="Lijstalinea"/>
        <w:rPr>
          <w:rFonts w:asciiTheme="minorHAnsi" w:hAnsiTheme="minorHAnsi" w:cstheme="minorHAnsi"/>
        </w:rPr>
      </w:pPr>
    </w:p>
    <w:p w14:paraId="4CF04AD9" w14:textId="1EEB151E" w:rsidR="00847DAA" w:rsidRPr="00BC4D43" w:rsidRDefault="00DD5D2F" w:rsidP="00847DAA">
      <w:pPr>
        <w:rPr>
          <w:rFonts w:asciiTheme="minorHAnsi" w:hAnsiTheme="minorHAnsi" w:cstheme="minorHAnsi"/>
          <w:sz w:val="22"/>
        </w:rPr>
      </w:pPr>
      <w:r w:rsidRPr="00BC4D43">
        <w:rPr>
          <w:rFonts w:asciiTheme="minorHAnsi" w:hAnsiTheme="minorHAnsi" w:cstheme="minorHAnsi"/>
          <w:b/>
          <w:bCs/>
          <w:sz w:val="22"/>
        </w:rPr>
        <w:t>S</w:t>
      </w:r>
      <w:r>
        <w:rPr>
          <w:rFonts w:asciiTheme="minorHAnsi" w:hAnsiTheme="minorHAnsi" w:cstheme="minorHAnsi"/>
          <w:b/>
          <w:bCs/>
          <w:sz w:val="22"/>
        </w:rPr>
        <w:t>ituatie</w:t>
      </w:r>
      <w:r w:rsidRPr="00BC4D43">
        <w:rPr>
          <w:rFonts w:asciiTheme="minorHAnsi" w:hAnsiTheme="minorHAnsi" w:cstheme="minorHAnsi"/>
          <w:b/>
          <w:bCs/>
          <w:sz w:val="22"/>
        </w:rPr>
        <w:t xml:space="preserve"> </w:t>
      </w:r>
      <w:r w:rsidR="00847DAA" w:rsidRPr="00BC4D43">
        <w:rPr>
          <w:rFonts w:asciiTheme="minorHAnsi" w:hAnsiTheme="minorHAnsi" w:cstheme="minorHAnsi"/>
          <w:b/>
          <w:bCs/>
          <w:sz w:val="22"/>
        </w:rPr>
        <w:t>2</w:t>
      </w:r>
      <w:r w:rsidR="00847DAA" w:rsidRPr="00BC4D43">
        <w:rPr>
          <w:rFonts w:asciiTheme="minorHAnsi" w:hAnsiTheme="minorHAnsi" w:cstheme="minorHAnsi"/>
          <w:sz w:val="22"/>
        </w:rPr>
        <w:t xml:space="preserve"> : </w:t>
      </w:r>
      <w:r w:rsidR="00847DAA" w:rsidRPr="00BC4D43">
        <w:rPr>
          <w:rFonts w:asciiTheme="minorHAnsi" w:hAnsiTheme="minorHAnsi" w:cstheme="minorHAnsi"/>
          <w:b/>
          <w:bCs/>
          <w:sz w:val="22"/>
        </w:rPr>
        <w:t xml:space="preserve">de mensen zitten WEL NOG SAMEN in een collectiviteit en moeten samen in quarantaine en dit gedurende meerdere dagen </w:t>
      </w:r>
    </w:p>
    <w:p w14:paraId="39745055"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binnen collectiviteit :</w:t>
      </w:r>
    </w:p>
    <w:p w14:paraId="3E3A9D21"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verluchten, ontsmetten, desinfecteren ruimtes</w:t>
      </w:r>
    </w:p>
    <w:p w14:paraId="69AAC311"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indien mogelijk afstand creëren tussen de ‘bewoners’, eventueel per ‘bubbel’</w:t>
      </w:r>
    </w:p>
    <w:p w14:paraId="570A5956"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geen nieuwe bewoners toelaten</w:t>
      </w:r>
    </w:p>
    <w:p w14:paraId="4312233D" w14:textId="77777777" w:rsidR="00847DAA" w:rsidRPr="00BC4D43" w:rsidRDefault="00847DAA" w:rsidP="00847DAA">
      <w:pPr>
        <w:pStyle w:val="Lijstalinea"/>
        <w:ind w:left="1440"/>
        <w:rPr>
          <w:rFonts w:asciiTheme="minorHAnsi" w:hAnsiTheme="minorHAnsi" w:cstheme="minorHAnsi"/>
        </w:rPr>
      </w:pPr>
    </w:p>
    <w:p w14:paraId="29DEC3B0"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buiten collectiviteit</w:t>
      </w:r>
      <w:r w:rsidRPr="00C75CF1">
        <w:rPr>
          <w:rFonts w:asciiTheme="minorHAnsi" w:hAnsiTheme="minorHAnsi" w:cstheme="minorHAnsi"/>
        </w:rPr>
        <w:t>:</w:t>
      </w:r>
    </w:p>
    <w:p w14:paraId="6205F952"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Organisatie zorg voor ‘bewoners’ (COVID gerelateerd, maar ook oog voor andere SO : hartaanval, dagelijkse medische zorg, psychosociale begeleiding en bijstand, zorg hulpbehoevenden… ) : extra voorzorgsmaatregelen voor hulpverleners</w:t>
      </w:r>
    </w:p>
    <w:p w14:paraId="1A3ABC72"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Organisatie civiele veiligheid (brand,…) : extra voorzorgsmaatregelen voor hulpverleners</w:t>
      </w:r>
    </w:p>
    <w:p w14:paraId="2E99CF33" w14:textId="35F004DA" w:rsidR="00DD5D2F" w:rsidRPr="005B4C33" w:rsidRDefault="00DD5D2F" w:rsidP="00DD5D2F">
      <w:pPr>
        <w:pStyle w:val="Lijstalinea"/>
        <w:numPr>
          <w:ilvl w:val="1"/>
          <w:numId w:val="45"/>
        </w:numPr>
        <w:spacing w:after="160" w:line="256" w:lineRule="auto"/>
        <w:contextualSpacing/>
        <w:rPr>
          <w:rFonts w:asciiTheme="minorHAnsi" w:hAnsiTheme="minorHAnsi" w:cstheme="minorHAnsi"/>
        </w:rPr>
      </w:pPr>
      <w:r w:rsidRPr="00595396">
        <w:rPr>
          <w:rFonts w:ascii="Calibri" w:hAnsi="Calibri"/>
          <w:sz w:val="22"/>
          <w:szCs w:val="22"/>
        </w:rPr>
        <w:t>Betrokken instelling of zone afschermen: niemand binnen of buiten tenzij voor werk, voeding, medische noodzaak</w:t>
      </w:r>
      <w:r w:rsidRPr="005B4C33">
        <w:rPr>
          <w:rFonts w:asciiTheme="minorHAnsi" w:hAnsiTheme="minorHAnsi" w:cstheme="minorHAnsi"/>
        </w:rPr>
        <w:t xml:space="preserve"> </w:t>
      </w:r>
    </w:p>
    <w:p w14:paraId="5A5C2C57" w14:textId="44949F9F" w:rsidR="00847DAA" w:rsidRPr="005B4C33" w:rsidRDefault="00DD5D2F" w:rsidP="005B4C33">
      <w:pPr>
        <w:pStyle w:val="Lijstalinea"/>
        <w:numPr>
          <w:ilvl w:val="2"/>
          <w:numId w:val="45"/>
        </w:numPr>
        <w:spacing w:after="160" w:line="256" w:lineRule="auto"/>
        <w:contextualSpacing/>
        <w:rPr>
          <w:rFonts w:asciiTheme="minorHAnsi" w:hAnsiTheme="minorHAnsi" w:cstheme="minorHAnsi"/>
        </w:rPr>
      </w:pPr>
      <w:r w:rsidRPr="005B4C33">
        <w:rPr>
          <w:rFonts w:asciiTheme="minorHAnsi" w:hAnsiTheme="minorHAnsi" w:cstheme="minorHAnsi"/>
        </w:rPr>
        <w:t xml:space="preserve">Openbare orde: </w:t>
      </w:r>
      <w:r w:rsidR="00847DAA" w:rsidRPr="005B4C33">
        <w:rPr>
          <w:rFonts w:asciiTheme="minorHAnsi" w:hAnsiTheme="minorHAnsi" w:cstheme="minorHAnsi"/>
        </w:rPr>
        <w:t>zorgen voor 24/7 bewaakte IN en OUT/ handhaven maatregelen/ patrouilles/ voorzien reserve bij opschalen door rellen (</w:t>
      </w:r>
      <w:proofErr w:type="spellStart"/>
      <w:r w:rsidR="00847DAA" w:rsidRPr="005B4C33">
        <w:rPr>
          <w:rFonts w:asciiTheme="minorHAnsi" w:hAnsiTheme="minorHAnsi" w:cstheme="minorHAnsi"/>
        </w:rPr>
        <w:t>cfr</w:t>
      </w:r>
      <w:proofErr w:type="spellEnd"/>
      <w:r w:rsidR="00847DAA" w:rsidRPr="005B4C33">
        <w:rPr>
          <w:rFonts w:asciiTheme="minorHAnsi" w:hAnsiTheme="minorHAnsi" w:cstheme="minorHAnsi"/>
        </w:rPr>
        <w:t xml:space="preserve"> Duitsland), extra aandacht voor druk van buitenaf zoals familie, pers, drukkingsgroepen,…</w:t>
      </w:r>
      <w:r w:rsidRPr="005B4C33">
        <w:rPr>
          <w:rFonts w:asciiTheme="minorHAnsi" w:hAnsiTheme="minorHAnsi" w:cstheme="minorHAnsi"/>
        </w:rPr>
        <w:t>)</w:t>
      </w:r>
    </w:p>
    <w:p w14:paraId="1D1DF806" w14:textId="77777777" w:rsidR="00847DAA" w:rsidRPr="005B4C33" w:rsidRDefault="00847DAA" w:rsidP="005B4C33">
      <w:pPr>
        <w:pStyle w:val="Lijstalinea"/>
        <w:numPr>
          <w:ilvl w:val="2"/>
          <w:numId w:val="45"/>
        </w:numPr>
        <w:spacing w:after="160" w:line="256" w:lineRule="auto"/>
        <w:contextualSpacing/>
        <w:rPr>
          <w:rFonts w:asciiTheme="minorHAnsi" w:hAnsiTheme="minorHAnsi" w:cstheme="minorHAnsi"/>
        </w:rPr>
      </w:pPr>
      <w:r w:rsidRPr="005B4C33">
        <w:rPr>
          <w:rFonts w:asciiTheme="minorHAnsi" w:hAnsiTheme="minorHAnsi" w:cstheme="minorHAnsi"/>
        </w:rPr>
        <w:t>Logistiek : aanvoer van drinkwater/voedsel/medicatie/ materiaal voor afbakening zones</w:t>
      </w:r>
    </w:p>
    <w:p w14:paraId="21C0BFAB" w14:textId="77777777" w:rsidR="00847DAA" w:rsidRPr="005B4C33" w:rsidRDefault="00847DAA" w:rsidP="00847DAA">
      <w:pPr>
        <w:pStyle w:val="Lijstalinea"/>
        <w:numPr>
          <w:ilvl w:val="1"/>
          <w:numId w:val="45"/>
        </w:numPr>
        <w:spacing w:after="160" w:line="256" w:lineRule="auto"/>
        <w:contextualSpacing/>
        <w:rPr>
          <w:rFonts w:asciiTheme="minorHAnsi" w:hAnsiTheme="minorHAnsi" w:cstheme="minorHAnsi"/>
        </w:rPr>
      </w:pPr>
      <w:r w:rsidRPr="00595396">
        <w:rPr>
          <w:rFonts w:asciiTheme="minorHAnsi" w:hAnsiTheme="minorHAnsi" w:cstheme="minorHAnsi"/>
        </w:rPr>
        <w:t>Communicatie : sensibiliseren van de mensen binnen en buiten de collectiviteit, informeren familie/pers</w:t>
      </w:r>
    </w:p>
    <w:p w14:paraId="7A85D384" w14:textId="77777777" w:rsidR="00847DAA" w:rsidRPr="005B4C33" w:rsidRDefault="00847DAA" w:rsidP="00847DAA">
      <w:pPr>
        <w:pStyle w:val="Lijstalinea"/>
        <w:numPr>
          <w:ilvl w:val="1"/>
          <w:numId w:val="45"/>
        </w:numPr>
        <w:spacing w:after="160" w:line="256" w:lineRule="auto"/>
        <w:contextualSpacing/>
        <w:rPr>
          <w:rFonts w:asciiTheme="minorHAnsi" w:hAnsiTheme="minorHAnsi" w:cstheme="minorHAnsi"/>
        </w:rPr>
      </w:pPr>
      <w:r w:rsidRPr="005B4C33">
        <w:rPr>
          <w:rFonts w:asciiTheme="minorHAnsi" w:hAnsiTheme="minorHAnsi" w:cstheme="minorHAnsi"/>
        </w:rPr>
        <w:t>Opvang van familie/geïnteresseerden/pers buiten de collectiviteit</w:t>
      </w:r>
    </w:p>
    <w:p w14:paraId="7B106B55" w14:textId="77777777" w:rsidR="00847DAA" w:rsidRPr="005B4C33" w:rsidRDefault="00847DAA" w:rsidP="00847DAA">
      <w:pPr>
        <w:pStyle w:val="Lijstalinea"/>
        <w:numPr>
          <w:ilvl w:val="1"/>
          <w:numId w:val="45"/>
        </w:numPr>
        <w:spacing w:after="160" w:line="256" w:lineRule="auto"/>
        <w:contextualSpacing/>
        <w:rPr>
          <w:rFonts w:asciiTheme="minorHAnsi" w:hAnsiTheme="minorHAnsi" w:cstheme="minorHAnsi"/>
        </w:rPr>
      </w:pPr>
      <w:r w:rsidRPr="005B4C33">
        <w:rPr>
          <w:rFonts w:asciiTheme="minorHAnsi" w:hAnsiTheme="minorHAnsi" w:cstheme="minorHAnsi"/>
        </w:rPr>
        <w:t xml:space="preserve">Indien geen volledige quarantaine : beperken van uitstappen tot noodzakelijke verplaatsingen : aankoop van voedsel/medicatie en met de nodige voorzorgsmaatregelen (alleen/korte periode/mondmasker) </w:t>
      </w:r>
    </w:p>
    <w:p w14:paraId="569D42EE" w14:textId="77777777" w:rsidR="00847DAA" w:rsidRPr="00BC4D43" w:rsidRDefault="00847DAA" w:rsidP="00847DAA">
      <w:pPr>
        <w:ind w:left="1080"/>
        <w:rPr>
          <w:rFonts w:asciiTheme="minorHAnsi" w:hAnsiTheme="minorHAnsi" w:cstheme="minorHAnsi"/>
          <w:sz w:val="22"/>
        </w:rPr>
      </w:pPr>
      <w:r w:rsidRPr="00595396">
        <w:rPr>
          <w:rFonts w:asciiTheme="minorHAnsi" w:hAnsiTheme="minorHAnsi" w:cstheme="minorHAnsi"/>
          <w:sz w:val="22"/>
        </w:rPr>
        <w:t xml:space="preserve">In dit geval zal er wellicht nood zijn aan operationele coördinatie in een </w:t>
      </w:r>
      <w:r w:rsidRPr="005B4C33">
        <w:rPr>
          <w:rFonts w:asciiTheme="minorHAnsi" w:hAnsiTheme="minorHAnsi" w:cstheme="minorHAnsi"/>
          <w:sz w:val="22"/>
        </w:rPr>
        <w:t>CP-</w:t>
      </w:r>
      <w:proofErr w:type="spellStart"/>
      <w:r w:rsidRPr="005B4C33">
        <w:rPr>
          <w:rFonts w:asciiTheme="minorHAnsi" w:hAnsiTheme="minorHAnsi" w:cstheme="minorHAnsi"/>
          <w:sz w:val="22"/>
        </w:rPr>
        <w:t>Ops</w:t>
      </w:r>
      <w:proofErr w:type="spellEnd"/>
      <w:r w:rsidRPr="00595396">
        <w:rPr>
          <w:rFonts w:asciiTheme="minorHAnsi" w:hAnsiTheme="minorHAnsi" w:cstheme="minorHAnsi"/>
          <w:sz w:val="22"/>
        </w:rPr>
        <w:t xml:space="preserve"> om de maatregelen op het terrein te coördineren.</w:t>
      </w:r>
    </w:p>
    <w:p w14:paraId="6A1D8CE9" w14:textId="77777777" w:rsidR="00847DAA" w:rsidRPr="00BC4D43" w:rsidRDefault="00847DAA" w:rsidP="00847DAA">
      <w:pPr>
        <w:pStyle w:val="Lijstalinea"/>
        <w:ind w:left="1440"/>
        <w:rPr>
          <w:rFonts w:asciiTheme="minorHAnsi" w:hAnsiTheme="minorHAnsi" w:cstheme="minorHAnsi"/>
        </w:rPr>
      </w:pPr>
    </w:p>
    <w:p w14:paraId="0AB3A86E" w14:textId="77777777" w:rsidR="00847DAA" w:rsidRPr="00BC4D43" w:rsidRDefault="00847DAA" w:rsidP="00847DAA">
      <w:pPr>
        <w:pStyle w:val="Lijstalinea"/>
        <w:ind w:left="1440"/>
        <w:rPr>
          <w:rFonts w:asciiTheme="minorHAnsi" w:hAnsiTheme="minorHAnsi" w:cstheme="minorHAnsi"/>
        </w:rPr>
      </w:pPr>
    </w:p>
    <w:p w14:paraId="29513903" w14:textId="53F6EE65"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b/>
          <w:bCs/>
        </w:rPr>
        <w:t>S</w:t>
      </w:r>
      <w:r w:rsidR="00DD5D2F">
        <w:rPr>
          <w:rFonts w:asciiTheme="minorHAnsi" w:hAnsiTheme="minorHAnsi" w:cstheme="minorHAnsi"/>
          <w:b/>
          <w:bCs/>
        </w:rPr>
        <w:t>ituatie</w:t>
      </w:r>
      <w:r w:rsidRPr="00BC4D43">
        <w:rPr>
          <w:rFonts w:asciiTheme="minorHAnsi" w:hAnsiTheme="minorHAnsi" w:cstheme="minorHAnsi"/>
          <w:b/>
          <w:bCs/>
        </w:rPr>
        <w:t xml:space="preserve"> 3</w:t>
      </w:r>
      <w:r w:rsidRPr="00BC4D43">
        <w:rPr>
          <w:rFonts w:asciiTheme="minorHAnsi" w:hAnsiTheme="minorHAnsi" w:cstheme="minorHAnsi"/>
        </w:rPr>
        <w:t xml:space="preserve"> : </w:t>
      </w:r>
      <w:r w:rsidRPr="00BC4D43">
        <w:rPr>
          <w:rFonts w:asciiTheme="minorHAnsi" w:hAnsiTheme="minorHAnsi" w:cstheme="minorHAnsi"/>
          <w:b/>
          <w:bCs/>
        </w:rPr>
        <w:t xml:space="preserve">quarantaine van een volledige wijk/dorp/stad </w:t>
      </w:r>
    </w:p>
    <w:p w14:paraId="2C04F2A5"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Verbieden ziekenhuisbezoek/bezoek aan woonzorgcentra of serviceflats behalve voor noodzakelijke zorg (thuisverpleging en mantelzorg), verbieden bezoek gevangenissen</w:t>
      </w:r>
    </w:p>
    <w:p w14:paraId="54DD7384"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Sluiten van plaatselijke winkels en ondernemingen  met uitzondering van voedingswinkels, winkels voor dierenvoeding, apotheken, krantenwinkels, tankstations + het verplicht stopzetten van zelfstandige beroepen met uitzondering van medische beroepen voor dringende hulpverlening (arts, tandarts, dierenarts…) en dringende herstellingen van infrastructuur indien het welzijn en gezondheid in het gedrang komen (</w:t>
      </w:r>
      <w:proofErr w:type="spellStart"/>
      <w:r w:rsidRPr="00BC4D43">
        <w:rPr>
          <w:rFonts w:asciiTheme="minorHAnsi" w:hAnsiTheme="minorHAnsi" w:cstheme="minorHAnsi"/>
        </w:rPr>
        <w:t>vb</w:t>
      </w:r>
      <w:proofErr w:type="spellEnd"/>
      <w:r w:rsidRPr="00BC4D43">
        <w:rPr>
          <w:rFonts w:asciiTheme="minorHAnsi" w:hAnsiTheme="minorHAnsi" w:cstheme="minorHAnsi"/>
        </w:rPr>
        <w:t xml:space="preserve"> dringende herstelling verwarming), stopzetten van alle C </w:t>
      </w:r>
      <w:proofErr w:type="spellStart"/>
      <w:r w:rsidRPr="00BC4D43">
        <w:rPr>
          <w:rFonts w:asciiTheme="minorHAnsi" w:hAnsiTheme="minorHAnsi" w:cstheme="minorHAnsi"/>
        </w:rPr>
        <w:t>to</w:t>
      </w:r>
      <w:proofErr w:type="spellEnd"/>
      <w:r w:rsidRPr="00BC4D43">
        <w:rPr>
          <w:rFonts w:asciiTheme="minorHAnsi" w:hAnsiTheme="minorHAnsi" w:cstheme="minorHAnsi"/>
        </w:rPr>
        <w:t xml:space="preserve"> C activiteiten</w:t>
      </w:r>
    </w:p>
    <w:p w14:paraId="4EA5650C"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Bewaken IN/OUT van de getroffen zone </w:t>
      </w:r>
    </w:p>
    <w:p w14:paraId="3A224BE3"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Verbieden van markten, kermissen en andere ambulante activiteiten</w:t>
      </w:r>
    </w:p>
    <w:p w14:paraId="50C604BA"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Verbieden van evenementen, sportwedstrijden en allerhande culturele activiteiten</w:t>
      </w:r>
    </w:p>
    <w:p w14:paraId="57B0356D"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Sluiten van plaatselijke horeca</w:t>
      </w:r>
    </w:p>
    <w:p w14:paraId="1DFE78FB"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b/>
          <w:bCs/>
        </w:rPr>
      </w:pPr>
      <w:r w:rsidRPr="00BC4D43">
        <w:rPr>
          <w:rFonts w:asciiTheme="minorHAnsi" w:hAnsiTheme="minorHAnsi" w:cstheme="minorHAnsi"/>
        </w:rPr>
        <w:t xml:space="preserve">Telewerk verplichten, behalve bij kritische beroepen </w:t>
      </w:r>
    </w:p>
    <w:p w14:paraId="4673FB9E"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Sluiten van </w:t>
      </w:r>
      <w:proofErr w:type="spellStart"/>
      <w:r w:rsidRPr="00BC4D43">
        <w:rPr>
          <w:rFonts w:asciiTheme="minorHAnsi" w:hAnsiTheme="minorHAnsi" w:cstheme="minorHAnsi"/>
        </w:rPr>
        <w:t>creches</w:t>
      </w:r>
      <w:proofErr w:type="spellEnd"/>
      <w:r w:rsidRPr="00BC4D43">
        <w:rPr>
          <w:rFonts w:asciiTheme="minorHAnsi" w:hAnsiTheme="minorHAnsi" w:cstheme="minorHAnsi"/>
        </w:rPr>
        <w:t xml:space="preserve"> en scholen en stopzetten van naschoolse activiteiten en buitenschoolse opvang, academies voor muziek, woord en dans,…</w:t>
      </w:r>
    </w:p>
    <w:p w14:paraId="6A88AC58"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Beperken van verplaatsingen tot noodzakelijke verplaatsingen binnen de getroffen zone. Uitzonderingen zijn import binnen de wijk van noodzakelijke bevoorrading zoals voedsel en medicatie,…</w:t>
      </w:r>
    </w:p>
    <w:p w14:paraId="1848A4E8" w14:textId="4324724E"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Fysieke activiteiten beperken tot diegenen waarbij fysieke afstand met anderen </w:t>
      </w:r>
      <w:proofErr w:type="spellStart"/>
      <w:r w:rsidR="00DD5D2F">
        <w:rPr>
          <w:rFonts w:asciiTheme="minorHAnsi" w:hAnsiTheme="minorHAnsi" w:cstheme="minorHAnsi"/>
        </w:rPr>
        <w:t>gehouden</w:t>
      </w:r>
      <w:r w:rsidRPr="00BC4D43">
        <w:rPr>
          <w:rFonts w:asciiTheme="minorHAnsi" w:hAnsiTheme="minorHAnsi" w:cstheme="minorHAnsi"/>
        </w:rPr>
        <w:t>n</w:t>
      </w:r>
      <w:proofErr w:type="spellEnd"/>
      <w:r w:rsidRPr="00BC4D43">
        <w:rPr>
          <w:rFonts w:asciiTheme="minorHAnsi" w:hAnsiTheme="minorHAnsi" w:cstheme="minorHAnsi"/>
        </w:rPr>
        <w:t xml:space="preserve"> kan worden (</w:t>
      </w:r>
      <w:proofErr w:type="spellStart"/>
      <w:r w:rsidRPr="00BC4D43">
        <w:rPr>
          <w:rFonts w:asciiTheme="minorHAnsi" w:hAnsiTheme="minorHAnsi" w:cstheme="minorHAnsi"/>
        </w:rPr>
        <w:t>vb</w:t>
      </w:r>
      <w:proofErr w:type="spellEnd"/>
      <w:r w:rsidRPr="00BC4D43">
        <w:rPr>
          <w:rFonts w:asciiTheme="minorHAnsi" w:hAnsiTheme="minorHAnsi" w:cstheme="minorHAnsi"/>
        </w:rPr>
        <w:t xml:space="preserve"> wandelen, fietsen)en enkel met gezinsleden die onder hetzelfde dak wonen/ sportetablissementen moeten sluiten</w:t>
      </w:r>
    </w:p>
    <w:p w14:paraId="35EB1234"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b/>
          <w:bCs/>
        </w:rPr>
      </w:pPr>
      <w:r w:rsidRPr="00BC4D43">
        <w:rPr>
          <w:rFonts w:asciiTheme="minorHAnsi" w:hAnsiTheme="minorHAnsi" w:cstheme="minorHAnsi"/>
        </w:rPr>
        <w:t xml:space="preserve">Beperken van openbaar vervoer binnen de zone voor strikt noodzakelijke verplaatsingen en indien er geen andere mogelijkheid is </w:t>
      </w:r>
    </w:p>
    <w:p w14:paraId="16261807"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Stopzetten van taxi’s en andere on </w:t>
      </w:r>
      <w:proofErr w:type="spellStart"/>
      <w:r w:rsidRPr="00BC4D43">
        <w:rPr>
          <w:rFonts w:asciiTheme="minorHAnsi" w:hAnsiTheme="minorHAnsi" w:cstheme="minorHAnsi"/>
        </w:rPr>
        <w:t>demand</w:t>
      </w:r>
      <w:proofErr w:type="spellEnd"/>
      <w:r w:rsidRPr="00BC4D43">
        <w:rPr>
          <w:rFonts w:asciiTheme="minorHAnsi" w:hAnsiTheme="minorHAnsi" w:cstheme="minorHAnsi"/>
        </w:rPr>
        <w:t xml:space="preserve"> transportdiensten</w:t>
      </w:r>
    </w:p>
    <w:p w14:paraId="4E7494CA"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Stopzetten van erediensten, ook niet in kader van religieuze hoogdagen (plaatsen van erediensten mogen open blijven), behalve begrafenissen en in beperkte kring. </w:t>
      </w:r>
    </w:p>
    <w:p w14:paraId="697CF7D3"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Sluiten van gemeentediensten met uitzondering van de bibliotheek die in afhaalmodus werkt en </w:t>
      </w:r>
      <w:proofErr w:type="spellStart"/>
      <w:r w:rsidRPr="00BC4D43">
        <w:rPr>
          <w:rFonts w:asciiTheme="minorHAnsi" w:hAnsiTheme="minorHAnsi" w:cstheme="minorHAnsi"/>
        </w:rPr>
        <w:t>afvalophaling</w:t>
      </w:r>
      <w:proofErr w:type="spellEnd"/>
    </w:p>
    <w:p w14:paraId="7A3C4FD0"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Verbieden van samenscholingen van meer dan 2 personen</w:t>
      </w:r>
    </w:p>
    <w:p w14:paraId="76CEC98F"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Sluiten van regionale, provinciale en gemeentelijke domeinen, parken en bossen</w:t>
      </w:r>
    </w:p>
    <w:p w14:paraId="76175B79"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Sluiten van hotels/</w:t>
      </w:r>
      <w:proofErr w:type="spellStart"/>
      <w:r w:rsidRPr="00BC4D43">
        <w:rPr>
          <w:rFonts w:asciiTheme="minorHAnsi" w:hAnsiTheme="minorHAnsi" w:cstheme="minorHAnsi"/>
        </w:rPr>
        <w:t>aparthotels</w:t>
      </w:r>
      <w:proofErr w:type="spellEnd"/>
      <w:r w:rsidRPr="00BC4D43">
        <w:rPr>
          <w:rFonts w:asciiTheme="minorHAnsi" w:hAnsiTheme="minorHAnsi" w:cstheme="minorHAnsi"/>
        </w:rPr>
        <w:t xml:space="preserve"> en andere types van logement</w:t>
      </w:r>
    </w:p>
    <w:p w14:paraId="791D19C7"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Verplichten van mondmaskers enkel indoor of ook outdoor</w:t>
      </w:r>
    </w:p>
    <w:p w14:paraId="6C72EBFD" w14:textId="77777777" w:rsidR="00847DAA" w:rsidRPr="00BC4D43" w:rsidRDefault="00847DAA" w:rsidP="00847DAA">
      <w:pPr>
        <w:rPr>
          <w:rFonts w:asciiTheme="minorHAnsi" w:hAnsiTheme="minorHAnsi" w:cstheme="minorHAnsi"/>
          <w:sz w:val="22"/>
        </w:rPr>
      </w:pPr>
    </w:p>
    <w:p w14:paraId="0FD43D21" w14:textId="77777777" w:rsidR="00847DAA" w:rsidRPr="00BC4D43" w:rsidRDefault="00847DAA" w:rsidP="00847DAA">
      <w:pPr>
        <w:rPr>
          <w:rFonts w:asciiTheme="minorHAnsi" w:hAnsiTheme="minorHAnsi" w:cstheme="minorHAnsi"/>
          <w:b/>
          <w:bCs/>
          <w:sz w:val="22"/>
        </w:rPr>
      </w:pPr>
      <w:r w:rsidRPr="00BC4D43">
        <w:rPr>
          <w:rFonts w:asciiTheme="minorHAnsi" w:hAnsiTheme="minorHAnsi" w:cstheme="minorHAnsi"/>
          <w:b/>
          <w:bCs/>
          <w:sz w:val="22"/>
        </w:rPr>
        <w:t>Mogelijke gevolgen buiten de wijk/dorp/stad</w:t>
      </w:r>
    </w:p>
    <w:p w14:paraId="5C39C3F9" w14:textId="77777777" w:rsidR="00847DAA" w:rsidRPr="00BC4D43" w:rsidRDefault="00847DAA" w:rsidP="00847DAA">
      <w:pPr>
        <w:rPr>
          <w:rFonts w:asciiTheme="minorHAnsi" w:hAnsiTheme="minorHAnsi" w:cstheme="minorHAnsi"/>
          <w:sz w:val="22"/>
        </w:rPr>
      </w:pPr>
      <w:r w:rsidRPr="00BC4D43">
        <w:rPr>
          <w:rFonts w:asciiTheme="minorHAnsi" w:hAnsiTheme="minorHAnsi" w:cstheme="minorHAnsi"/>
          <w:sz w:val="22"/>
        </w:rPr>
        <w:t>Lokaal</w:t>
      </w:r>
    </w:p>
    <w:p w14:paraId="2F200F02"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Opvang van bewoners die niet op de plaats waren en dus ‘buitengesloten’ zijn</w:t>
      </w:r>
    </w:p>
    <w:p w14:paraId="7BEC9A9C"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Voorzien van aan- en afvoer van levensmiddelen en afval</w:t>
      </w:r>
    </w:p>
    <w:p w14:paraId="3EF45F8A"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Voorzien van controlepunten en wegomleggingen ver buiten het getroffen gebied</w:t>
      </w:r>
    </w:p>
    <w:p w14:paraId="4001F731"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Verhogen van ziekenhuiscapaciteit in de omgeving</w:t>
      </w:r>
    </w:p>
    <w:p w14:paraId="2674E646"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Verhogen capaciteit politie/civiele bescherming</w:t>
      </w:r>
    </w:p>
    <w:p w14:paraId="6DB2CC3D"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Bij beperkingen openbaar vervoer (</w:t>
      </w:r>
      <w:proofErr w:type="spellStart"/>
      <w:r w:rsidRPr="00BC4D43">
        <w:rPr>
          <w:rFonts w:asciiTheme="minorHAnsi" w:hAnsiTheme="minorHAnsi" w:cstheme="minorHAnsi"/>
        </w:rPr>
        <w:t>vb</w:t>
      </w:r>
      <w:proofErr w:type="spellEnd"/>
      <w:r w:rsidRPr="00BC4D43">
        <w:rPr>
          <w:rFonts w:asciiTheme="minorHAnsi" w:hAnsiTheme="minorHAnsi" w:cstheme="minorHAnsi"/>
        </w:rPr>
        <w:t xml:space="preserve"> enkel binnen de zone en niet in en uit de zone : omleggingen voor openbaar vervoer dat in en uit de zone</w:t>
      </w:r>
    </w:p>
    <w:p w14:paraId="7F5244EE"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Politiebesluit, opgelet dat alles juridisch is afgedekt  </w:t>
      </w:r>
    </w:p>
    <w:p w14:paraId="122B5992" w14:textId="77777777" w:rsidR="00847DAA" w:rsidRPr="00BC4D43" w:rsidRDefault="00847DAA" w:rsidP="00847DAA">
      <w:pPr>
        <w:rPr>
          <w:rFonts w:asciiTheme="minorHAnsi" w:hAnsiTheme="minorHAnsi" w:cstheme="minorHAnsi"/>
          <w:sz w:val="22"/>
        </w:rPr>
      </w:pPr>
    </w:p>
    <w:p w14:paraId="2417FA4D" w14:textId="77777777" w:rsidR="00847DAA" w:rsidRPr="00BC4D43" w:rsidRDefault="00847DAA" w:rsidP="00847DAA">
      <w:pPr>
        <w:rPr>
          <w:rFonts w:asciiTheme="minorHAnsi" w:hAnsiTheme="minorHAnsi" w:cstheme="minorHAnsi"/>
          <w:sz w:val="22"/>
        </w:rPr>
      </w:pPr>
      <w:r w:rsidRPr="00BC4D43">
        <w:rPr>
          <w:rFonts w:asciiTheme="minorHAnsi" w:hAnsiTheme="minorHAnsi" w:cstheme="minorHAnsi"/>
          <w:sz w:val="22"/>
        </w:rPr>
        <w:t xml:space="preserve">Nationaal: </w:t>
      </w:r>
    </w:p>
    <w:p w14:paraId="46EA21A8"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(Communicatie) : zie deel D5 </w:t>
      </w:r>
    </w:p>
    <w:p w14:paraId="1F1A0106"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Coördinatie middelen</w:t>
      </w:r>
    </w:p>
    <w:p w14:paraId="43A61899"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Civiele bescherming/defensie voor logistiek en ondersteuning, extra aandacht voor middelen om zone af te bakenen en extra beschermingsmiddelen voor hulpverleners/</w:t>
      </w:r>
      <w:proofErr w:type="spellStart"/>
      <w:r w:rsidRPr="00BC4D43">
        <w:rPr>
          <w:rFonts w:asciiTheme="minorHAnsi" w:hAnsiTheme="minorHAnsi" w:cstheme="minorHAnsi"/>
        </w:rPr>
        <w:t>intervenanten</w:t>
      </w:r>
      <w:proofErr w:type="spellEnd"/>
    </w:p>
    <w:p w14:paraId="560A821E"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Mobiliteit : wat met trein en luchtverkeer (indien luchthaven in gebied/indien trein door gebied rijdt)</w:t>
      </w:r>
    </w:p>
    <w:p w14:paraId="6C2E9F40"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Inzet en versterking politie, extra aandacht voor personeel om zone af te bakenen</w:t>
      </w:r>
    </w:p>
    <w:p w14:paraId="53A038BC"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Economie : tijdelijke werkloosheid/financiële tegemoetkoming getroffen bedrijven in zone</w:t>
      </w:r>
    </w:p>
    <w:p w14:paraId="44AD6016"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Regionaal : Onderwijs : sluiten van scholen in zone</w:t>
      </w:r>
    </w:p>
    <w:p w14:paraId="4A4BF306" w14:textId="77777777" w:rsidR="00847DAA" w:rsidRPr="00BC4D43" w:rsidRDefault="00847DAA" w:rsidP="00847DAA">
      <w:pPr>
        <w:pStyle w:val="Lijstalinea"/>
        <w:numPr>
          <w:ilvl w:val="1"/>
          <w:numId w:val="45"/>
        </w:numPr>
        <w:spacing w:after="160" w:line="256" w:lineRule="auto"/>
        <w:contextualSpacing/>
        <w:rPr>
          <w:rFonts w:asciiTheme="minorHAnsi" w:hAnsiTheme="minorHAnsi" w:cstheme="minorHAnsi"/>
        </w:rPr>
      </w:pPr>
      <w:r w:rsidRPr="00BC4D43">
        <w:rPr>
          <w:rFonts w:asciiTheme="minorHAnsi" w:hAnsiTheme="minorHAnsi" w:cstheme="minorHAnsi"/>
        </w:rPr>
        <w:t>…</w:t>
      </w:r>
    </w:p>
    <w:p w14:paraId="5EB70E83" w14:textId="77777777" w:rsidR="00847DAA" w:rsidRPr="00BC4D43" w:rsidRDefault="00847DAA" w:rsidP="00847DAA">
      <w:pPr>
        <w:pStyle w:val="Lijstalinea"/>
        <w:numPr>
          <w:ilvl w:val="0"/>
          <w:numId w:val="45"/>
        </w:numPr>
        <w:spacing w:after="160" w:line="256" w:lineRule="auto"/>
        <w:contextualSpacing/>
        <w:rPr>
          <w:rFonts w:asciiTheme="minorHAnsi" w:hAnsiTheme="minorHAnsi" w:cstheme="minorHAnsi"/>
        </w:rPr>
      </w:pPr>
      <w:r w:rsidRPr="00BC4D43">
        <w:rPr>
          <w:rFonts w:asciiTheme="minorHAnsi" w:hAnsiTheme="minorHAnsi" w:cstheme="minorHAnsi"/>
        </w:rPr>
        <w:t xml:space="preserve">Bij toeristen : </w:t>
      </w:r>
      <w:proofErr w:type="spellStart"/>
      <w:r w:rsidRPr="00BC4D43">
        <w:rPr>
          <w:rFonts w:asciiTheme="minorHAnsi" w:hAnsiTheme="minorHAnsi" w:cstheme="minorHAnsi"/>
        </w:rPr>
        <w:t>Buza</w:t>
      </w:r>
      <w:proofErr w:type="spellEnd"/>
      <w:r w:rsidRPr="00BC4D43">
        <w:rPr>
          <w:rFonts w:asciiTheme="minorHAnsi" w:hAnsiTheme="minorHAnsi" w:cstheme="minorHAnsi"/>
        </w:rPr>
        <w:t>/ambassades/internationale pers</w:t>
      </w:r>
    </w:p>
    <w:bookmarkEnd w:id="67"/>
    <w:p w14:paraId="2FB48F8F" w14:textId="77777777" w:rsidR="00847DAA" w:rsidRPr="003F4C55" w:rsidRDefault="00847DAA" w:rsidP="00847DAA">
      <w:pPr>
        <w:ind w:right="-26"/>
        <w:jc w:val="both"/>
        <w:rPr>
          <w:rFonts w:ascii="Calibri" w:hAnsi="Calibri"/>
        </w:rPr>
      </w:pPr>
    </w:p>
    <w:p w14:paraId="3CF41DDE" w14:textId="77777777" w:rsidR="00847DAA" w:rsidRPr="003F4C55" w:rsidRDefault="00847DAA" w:rsidP="00847DAA">
      <w:pPr>
        <w:ind w:right="-26"/>
        <w:jc w:val="both"/>
        <w:rPr>
          <w:rFonts w:ascii="Calibri" w:hAnsi="Calibri"/>
        </w:rPr>
      </w:pPr>
    </w:p>
    <w:p w14:paraId="7C2A9AF9" w14:textId="77777777" w:rsidR="00847DAA" w:rsidRPr="003F4C55" w:rsidRDefault="00847DAA" w:rsidP="00847DAA">
      <w:pPr>
        <w:ind w:right="-26"/>
        <w:jc w:val="both"/>
        <w:rPr>
          <w:rFonts w:ascii="Calibri" w:hAnsi="Calibri"/>
        </w:rPr>
      </w:pPr>
    </w:p>
    <w:p w14:paraId="09882DAF" w14:textId="77777777" w:rsidR="00847DAA" w:rsidRPr="00866038" w:rsidRDefault="00847DAA" w:rsidP="00847DAA">
      <w:pPr>
        <w:pStyle w:val="Kop1"/>
        <w:jc w:val="both"/>
      </w:pPr>
      <w:r w:rsidRPr="003F4C55">
        <w:br w:type="page"/>
      </w:r>
      <w:bookmarkStart w:id="68" w:name="_Toc44946101"/>
      <w:bookmarkStart w:id="69" w:name="_Toc45193291"/>
      <w:bookmarkStart w:id="70" w:name="_Toc45548791"/>
      <w:bookmarkStart w:id="71" w:name="_Toc45908410"/>
      <w:r w:rsidRPr="00B43486">
        <w:t>4</w:t>
      </w:r>
      <w:r>
        <w:t>.</w:t>
      </w:r>
      <w:r w:rsidRPr="00B43486">
        <w:t xml:space="preserve"> C</w:t>
      </w:r>
      <w:r>
        <w:t>OMMUNICATIE</w:t>
      </w:r>
      <w:bookmarkEnd w:id="68"/>
      <w:bookmarkEnd w:id="69"/>
      <w:bookmarkEnd w:id="70"/>
      <w:bookmarkEnd w:id="71"/>
    </w:p>
    <w:p w14:paraId="484D435A"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p>
    <w:p w14:paraId="571DB70D"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r w:rsidRPr="00866038">
        <w:rPr>
          <w:rFonts w:ascii="Calibri" w:eastAsiaTheme="minorHAnsi" w:hAnsi="Calibri" w:cs="Calibri"/>
          <w:color w:val="000000"/>
          <w:sz w:val="22"/>
          <w:szCs w:val="22"/>
          <w:lang w:eastAsia="en-US"/>
        </w:rPr>
        <w:t xml:space="preserve">Wanneer zich in de provincie een lokale uitbraak / clusteruitbraak voordoet, is het heel belangrijk niet te ‘over-communiceren’ en de communicatie goed af te stemmen. Volgende procedure wordt hierbij gevolgd: </w:t>
      </w:r>
    </w:p>
    <w:p w14:paraId="2A044205"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p>
    <w:p w14:paraId="00657A8F" w14:textId="77777777" w:rsidR="00847DAA" w:rsidRDefault="00847DAA" w:rsidP="00847DAA">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De communicatie wordt opgenomen door de D5-infocel in opdracht van de burgemeester of de gouverneur (al naargelang de fase die werd afgekondigd).  </w:t>
      </w:r>
    </w:p>
    <w:p w14:paraId="501B7107" w14:textId="77777777" w:rsidR="00847DAA" w:rsidRDefault="00847DAA" w:rsidP="00847DAA">
      <w:pPr>
        <w:autoSpaceDE w:val="0"/>
        <w:autoSpaceDN w:val="0"/>
        <w:adjustRightInd w:val="0"/>
        <w:jc w:val="both"/>
        <w:rPr>
          <w:rFonts w:ascii="Calibri" w:eastAsiaTheme="minorHAnsi" w:hAnsi="Calibri" w:cs="Calibri"/>
          <w:color w:val="000000"/>
          <w:sz w:val="22"/>
          <w:szCs w:val="22"/>
          <w:lang w:eastAsia="en-US"/>
        </w:rPr>
      </w:pPr>
    </w:p>
    <w:p w14:paraId="47CBF269"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r w:rsidRPr="00866038">
        <w:rPr>
          <w:rFonts w:ascii="Calibri" w:eastAsiaTheme="minorHAnsi" w:hAnsi="Calibri" w:cs="Calibri"/>
          <w:color w:val="000000"/>
          <w:sz w:val="22"/>
          <w:szCs w:val="22"/>
          <w:lang w:eastAsia="en-US"/>
        </w:rPr>
        <w:t xml:space="preserve">Er dient </w:t>
      </w:r>
      <w:r>
        <w:rPr>
          <w:rFonts w:ascii="Calibri" w:eastAsiaTheme="minorHAnsi" w:hAnsi="Calibri" w:cs="Calibri"/>
          <w:color w:val="000000"/>
          <w:sz w:val="22"/>
          <w:szCs w:val="22"/>
          <w:lang w:eastAsia="en-US"/>
        </w:rPr>
        <w:t xml:space="preserve">echter </w:t>
      </w:r>
      <w:r w:rsidRPr="00866038">
        <w:rPr>
          <w:rFonts w:ascii="Calibri" w:eastAsiaTheme="minorHAnsi" w:hAnsi="Calibri" w:cs="Calibri"/>
          <w:color w:val="000000"/>
          <w:sz w:val="22"/>
          <w:szCs w:val="22"/>
          <w:lang w:eastAsia="en-US"/>
        </w:rPr>
        <w:t>steeds voorafgaand afgestemd te worden tussen deze 3 niveaus</w:t>
      </w:r>
      <w:r>
        <w:rPr>
          <w:rFonts w:ascii="Calibri" w:eastAsiaTheme="minorHAnsi" w:hAnsi="Calibri" w:cs="Calibri"/>
          <w:color w:val="000000"/>
          <w:sz w:val="22"/>
          <w:szCs w:val="22"/>
          <w:lang w:eastAsia="en-US"/>
        </w:rPr>
        <w:t xml:space="preserve"> (D5GEM, D5PROV en D5NCCN)</w:t>
      </w:r>
      <w:r w:rsidRPr="00866038">
        <w:rPr>
          <w:rFonts w:ascii="Calibri" w:eastAsiaTheme="minorHAnsi" w:hAnsi="Calibri" w:cs="Calibri"/>
          <w:color w:val="000000"/>
          <w:sz w:val="22"/>
          <w:szCs w:val="22"/>
          <w:lang w:eastAsia="en-US"/>
        </w:rPr>
        <w:t xml:space="preserve"> met het oog op communicatie aan pers en aan bevolking. In overleg wordt de best mogelijke communicatiestrategie en -inhoud uitgewerkt. </w:t>
      </w:r>
      <w:r>
        <w:rPr>
          <w:rFonts w:ascii="Calibri" w:eastAsiaTheme="minorHAnsi" w:hAnsi="Calibri" w:cs="Calibri"/>
          <w:color w:val="000000"/>
          <w:sz w:val="22"/>
          <w:szCs w:val="22"/>
          <w:lang w:eastAsia="en-US"/>
        </w:rPr>
        <w:t xml:space="preserve">Hierbij gelden volgende richtlijnen : </w:t>
      </w:r>
    </w:p>
    <w:p w14:paraId="761F7857"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p>
    <w:p w14:paraId="30588569" w14:textId="77777777" w:rsidR="00847DAA" w:rsidRPr="00866038" w:rsidRDefault="00847DAA" w:rsidP="00847DAA">
      <w:pPr>
        <w:numPr>
          <w:ilvl w:val="0"/>
          <w:numId w:val="40"/>
        </w:numPr>
        <w:autoSpaceDE w:val="0"/>
        <w:autoSpaceDN w:val="0"/>
        <w:adjustRightInd w:val="0"/>
        <w:spacing w:after="200" w:line="276" w:lineRule="auto"/>
        <w:jc w:val="both"/>
        <w:rPr>
          <w:rFonts w:ascii="Calibri" w:eastAsiaTheme="minorEastAsia" w:hAnsi="Calibri" w:cs="Calibri"/>
          <w:color w:val="000000"/>
          <w:sz w:val="22"/>
          <w:szCs w:val="22"/>
          <w:lang w:eastAsia="en-US"/>
        </w:rPr>
      </w:pPr>
      <w:r w:rsidRPr="78D7B2A4">
        <w:rPr>
          <w:rFonts w:ascii="Calibri" w:hAnsi="Calibri" w:cs="Calibri"/>
          <w:color w:val="000000" w:themeColor="text1"/>
          <w:sz w:val="22"/>
          <w:szCs w:val="22"/>
          <w:lang w:eastAsia="en-US"/>
        </w:rPr>
        <w:t>Persvragen over hoe de analyse van de signalen gebeurt (zie bijlage 3) kunt u doorverwijzen naar de woordvoerder van het Agentschap Zorg en Gezondheid. Indien de analyse leidt tot een advies om maatregelen te nemen (wat betekent dat een uitbraak is vastgesteld), laat Agentschap Zorg en Gezondheid het initiatief om over de te nemen maatregelen te communiceren naar de pers bij het lokale bestuur of de provincie (die afstemmen met D5-NCCN).</w:t>
      </w:r>
    </w:p>
    <w:p w14:paraId="4F02E4E3" w14:textId="77777777" w:rsidR="00847DAA" w:rsidRPr="00866038" w:rsidRDefault="00847DAA" w:rsidP="00847DAA">
      <w:pPr>
        <w:numPr>
          <w:ilvl w:val="0"/>
          <w:numId w:val="40"/>
        </w:numPr>
        <w:autoSpaceDE w:val="0"/>
        <w:autoSpaceDN w:val="0"/>
        <w:adjustRightInd w:val="0"/>
        <w:spacing w:after="200" w:line="276" w:lineRule="auto"/>
        <w:jc w:val="both"/>
        <w:rPr>
          <w:rFonts w:ascii="Calibri" w:eastAsiaTheme="minorHAnsi" w:hAnsi="Calibri" w:cs="Calibri"/>
          <w:color w:val="000000"/>
          <w:sz w:val="22"/>
          <w:szCs w:val="22"/>
          <w:lang w:eastAsia="en-US"/>
        </w:rPr>
      </w:pPr>
      <w:r w:rsidRPr="00866038">
        <w:rPr>
          <w:rFonts w:ascii="Calibri" w:eastAsiaTheme="minorHAnsi" w:hAnsi="Calibri" w:cs="Calibri"/>
          <w:color w:val="000000"/>
          <w:sz w:val="22"/>
          <w:szCs w:val="22"/>
          <w:lang w:eastAsia="en-US"/>
        </w:rPr>
        <w:t xml:space="preserve">Indien het ‘enkel’ een verhoging van de cijfers lokaal betreft, zal uit de communicatie van </w:t>
      </w:r>
      <w:proofErr w:type="spellStart"/>
      <w:r w:rsidRPr="00866038">
        <w:rPr>
          <w:rFonts w:ascii="Calibri" w:eastAsiaTheme="minorHAnsi" w:hAnsi="Calibri" w:cs="Calibri"/>
          <w:color w:val="000000"/>
          <w:sz w:val="22"/>
          <w:szCs w:val="22"/>
          <w:lang w:eastAsia="en-US"/>
        </w:rPr>
        <w:t>Sciensano</w:t>
      </w:r>
      <w:proofErr w:type="spellEnd"/>
      <w:r w:rsidRPr="00866038">
        <w:rPr>
          <w:rFonts w:ascii="Calibri" w:eastAsiaTheme="minorHAnsi" w:hAnsi="Calibri" w:cs="Calibri"/>
          <w:color w:val="000000"/>
          <w:sz w:val="22"/>
          <w:szCs w:val="22"/>
          <w:lang w:eastAsia="en-US"/>
        </w:rPr>
        <w:t xml:space="preserve"> blijken hoe hiermee om te gaan. Maar dan zal </w:t>
      </w:r>
      <w:proofErr w:type="spellStart"/>
      <w:r w:rsidRPr="00866038">
        <w:rPr>
          <w:rFonts w:ascii="Calibri" w:eastAsiaTheme="minorHAnsi" w:hAnsi="Calibri" w:cs="Calibri"/>
          <w:color w:val="000000"/>
          <w:sz w:val="22"/>
          <w:szCs w:val="22"/>
          <w:lang w:eastAsia="en-US"/>
        </w:rPr>
        <w:t>Sciensano</w:t>
      </w:r>
      <w:proofErr w:type="spellEnd"/>
      <w:r w:rsidRPr="00866038">
        <w:rPr>
          <w:rFonts w:ascii="Calibri" w:eastAsiaTheme="minorHAnsi" w:hAnsi="Calibri" w:cs="Calibri"/>
          <w:color w:val="000000"/>
          <w:sz w:val="22"/>
          <w:szCs w:val="22"/>
          <w:lang w:eastAsia="en-US"/>
        </w:rPr>
        <w:t xml:space="preserve"> ook het nodige ter beschikking stellen met betrekking tot de te nemen maatregelen, ook op vlak van communicatie. Een contactpersoon bij </w:t>
      </w:r>
      <w:proofErr w:type="spellStart"/>
      <w:r w:rsidRPr="00866038">
        <w:rPr>
          <w:rFonts w:ascii="Calibri" w:eastAsiaTheme="minorHAnsi" w:hAnsi="Calibri" w:cs="Calibri"/>
          <w:color w:val="000000"/>
          <w:sz w:val="22"/>
          <w:szCs w:val="22"/>
          <w:lang w:eastAsia="en-US"/>
        </w:rPr>
        <w:t>Sciensano</w:t>
      </w:r>
      <w:proofErr w:type="spellEnd"/>
      <w:r w:rsidRPr="00866038">
        <w:rPr>
          <w:rFonts w:ascii="Calibri" w:eastAsiaTheme="minorHAnsi" w:hAnsi="Calibri" w:cs="Calibri"/>
          <w:color w:val="000000"/>
          <w:sz w:val="22"/>
          <w:szCs w:val="22"/>
          <w:lang w:eastAsia="en-US"/>
        </w:rPr>
        <w:t xml:space="preserve"> specifiek voor gemeenten (niet voor burgers, niet voor pers), is voorzien. </w:t>
      </w:r>
    </w:p>
    <w:p w14:paraId="3D13A6D7" w14:textId="77777777" w:rsidR="00847DAA" w:rsidRPr="00866038" w:rsidRDefault="00847DAA" w:rsidP="00847DAA">
      <w:pPr>
        <w:numPr>
          <w:ilvl w:val="0"/>
          <w:numId w:val="40"/>
        </w:numPr>
        <w:autoSpaceDE w:val="0"/>
        <w:autoSpaceDN w:val="0"/>
        <w:adjustRightInd w:val="0"/>
        <w:spacing w:after="200" w:line="276" w:lineRule="auto"/>
        <w:jc w:val="both"/>
        <w:rPr>
          <w:rFonts w:ascii="Calibri" w:eastAsiaTheme="minorHAnsi" w:hAnsi="Calibri" w:cs="Calibri"/>
          <w:color w:val="000000"/>
          <w:sz w:val="22"/>
          <w:szCs w:val="22"/>
          <w:lang w:eastAsia="en-US"/>
        </w:rPr>
      </w:pPr>
      <w:r w:rsidRPr="00866038">
        <w:rPr>
          <w:rFonts w:ascii="Calibri" w:eastAsiaTheme="minorHAnsi" w:hAnsi="Calibri" w:cs="Calibri"/>
          <w:color w:val="000000"/>
          <w:sz w:val="22"/>
          <w:szCs w:val="22"/>
          <w:lang w:eastAsia="en-US"/>
        </w:rPr>
        <w:t xml:space="preserve">Indien dit een </w:t>
      </w:r>
      <w:r>
        <w:rPr>
          <w:rFonts w:ascii="Calibri" w:eastAsiaTheme="minorHAnsi" w:hAnsi="Calibri" w:cs="Calibri"/>
          <w:color w:val="000000"/>
          <w:sz w:val="22"/>
          <w:szCs w:val="22"/>
          <w:lang w:eastAsia="en-US"/>
        </w:rPr>
        <w:t>lokale</w:t>
      </w:r>
      <w:r w:rsidRPr="00866038">
        <w:rPr>
          <w:rFonts w:ascii="Calibri" w:eastAsiaTheme="minorHAnsi" w:hAnsi="Calibri" w:cs="Calibri"/>
          <w:color w:val="000000"/>
          <w:sz w:val="22"/>
          <w:szCs w:val="22"/>
          <w:lang w:eastAsia="en-US"/>
        </w:rPr>
        <w:t xml:space="preserve"> uitbraak betreft</w:t>
      </w:r>
      <w:r>
        <w:rPr>
          <w:rFonts w:ascii="Calibri" w:eastAsiaTheme="minorHAnsi" w:hAnsi="Calibri" w:cs="Calibri"/>
          <w:color w:val="000000"/>
          <w:sz w:val="22"/>
          <w:szCs w:val="22"/>
          <w:lang w:eastAsia="en-US"/>
        </w:rPr>
        <w:t xml:space="preserve"> waarvoor de gemeentelijke of provinciale fase werd afgekondigd</w:t>
      </w:r>
      <w:r w:rsidRPr="00866038">
        <w:rPr>
          <w:rFonts w:ascii="Calibri" w:eastAsiaTheme="minorHAnsi" w:hAnsi="Calibri" w:cs="Calibri"/>
          <w:color w:val="000000"/>
          <w:sz w:val="22"/>
          <w:szCs w:val="22"/>
          <w:lang w:eastAsia="en-US"/>
        </w:rPr>
        <w:t xml:space="preserve">, zal </w:t>
      </w:r>
      <w:proofErr w:type="spellStart"/>
      <w:r w:rsidRPr="00866038">
        <w:rPr>
          <w:rFonts w:ascii="Calibri" w:eastAsiaTheme="minorHAnsi" w:hAnsi="Calibri" w:cs="Calibri"/>
          <w:color w:val="000000"/>
          <w:sz w:val="22"/>
          <w:szCs w:val="22"/>
          <w:lang w:eastAsia="en-US"/>
        </w:rPr>
        <w:t>Infocel</w:t>
      </w:r>
      <w:proofErr w:type="spellEnd"/>
      <w:r w:rsidRPr="00866038">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 xml:space="preserve">D5 </w:t>
      </w:r>
      <w:r w:rsidRPr="00866038">
        <w:rPr>
          <w:rFonts w:ascii="Calibri" w:eastAsiaTheme="minorHAnsi" w:hAnsi="Calibri" w:cs="Calibri"/>
          <w:color w:val="000000"/>
          <w:sz w:val="22"/>
          <w:szCs w:val="22"/>
          <w:lang w:eastAsia="en-US"/>
        </w:rPr>
        <w:t>de communicatie overnemen. Het is belangrijk kalm te blijven, rustig en weloverwogen te communiceren. D5-NCCN wil hier een rol in spelen.</w:t>
      </w:r>
    </w:p>
    <w:p w14:paraId="35F45FCC"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p>
    <w:p w14:paraId="7B0BD8D7"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r w:rsidRPr="00866038">
        <w:rPr>
          <w:rFonts w:ascii="Calibri" w:eastAsiaTheme="minorHAnsi" w:hAnsi="Calibri" w:cs="Calibri"/>
          <w:color w:val="000000"/>
          <w:sz w:val="22"/>
          <w:szCs w:val="22"/>
          <w:lang w:eastAsia="en-US"/>
        </w:rPr>
        <w:t xml:space="preserve">Er wordt een model / worden modellen ter beschikking gesteld voor persbericht etc. die gebruikt moeten worden in geval van een lokale uitbraak. </w:t>
      </w:r>
      <w:r w:rsidRPr="00BC187C">
        <w:rPr>
          <w:rFonts w:ascii="Calibri" w:eastAsiaTheme="minorHAnsi" w:hAnsi="Calibri" w:cs="Calibri"/>
          <w:color w:val="000000"/>
          <w:sz w:val="22"/>
          <w:szCs w:val="22"/>
          <w:lang w:eastAsia="en-US"/>
        </w:rPr>
        <w:t xml:space="preserve">Model van persbericht bijlage 7 </w:t>
      </w:r>
      <w:r w:rsidRPr="00BC187C">
        <w:rPr>
          <w:rFonts w:ascii="Wingdings" w:eastAsiaTheme="minorHAnsi" w:hAnsi="Wingdings" w:cs="Wingdings"/>
          <w:color w:val="000000"/>
          <w:sz w:val="22"/>
          <w:szCs w:val="22"/>
          <w:lang w:eastAsia="en-US"/>
        </w:rPr>
        <w:t></w:t>
      </w:r>
      <w:r w:rsidRPr="00BC187C">
        <w:rPr>
          <w:rFonts w:ascii="Wingdings" w:eastAsiaTheme="minorHAnsi" w:hAnsi="Wingdings" w:cs="Wingdings"/>
          <w:color w:val="000000"/>
          <w:sz w:val="22"/>
          <w:szCs w:val="22"/>
          <w:lang w:eastAsia="en-US"/>
        </w:rPr>
        <w:t></w:t>
      </w:r>
      <w:r w:rsidRPr="00BC187C">
        <w:rPr>
          <w:rFonts w:ascii="Calibri" w:eastAsiaTheme="minorHAnsi" w:hAnsi="Calibri" w:cs="Calibri"/>
          <w:color w:val="000000"/>
          <w:sz w:val="22"/>
          <w:szCs w:val="22"/>
          <w:lang w:eastAsia="en-US"/>
        </w:rPr>
        <w:t>momenteel in voorbereiding op niveau D5-NCCN</w:t>
      </w:r>
    </w:p>
    <w:p w14:paraId="108AB81B"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r w:rsidRPr="00866038">
        <w:rPr>
          <w:rFonts w:ascii="Calibri" w:eastAsiaTheme="minorHAnsi" w:hAnsi="Calibri" w:cs="Calibri"/>
          <w:color w:val="000000"/>
          <w:sz w:val="22"/>
          <w:szCs w:val="22"/>
          <w:lang w:eastAsia="en-US"/>
        </w:rPr>
        <w:t xml:space="preserve"> </w:t>
      </w:r>
    </w:p>
    <w:p w14:paraId="34C58AFF" w14:textId="77777777" w:rsidR="00847DAA" w:rsidRPr="00866038" w:rsidRDefault="00847DAA" w:rsidP="00847DAA">
      <w:pPr>
        <w:autoSpaceDE w:val="0"/>
        <w:autoSpaceDN w:val="0"/>
        <w:adjustRightInd w:val="0"/>
        <w:jc w:val="both"/>
        <w:rPr>
          <w:rFonts w:ascii="Calibri" w:eastAsiaTheme="minorHAnsi" w:hAnsi="Calibri" w:cs="Calibri"/>
          <w:b/>
          <w:bCs/>
          <w:color w:val="000000"/>
          <w:sz w:val="22"/>
          <w:szCs w:val="22"/>
          <w:lang w:eastAsia="en-US"/>
        </w:rPr>
      </w:pPr>
      <w:r w:rsidRPr="00866038">
        <w:rPr>
          <w:rFonts w:ascii="Calibri" w:eastAsiaTheme="minorHAnsi" w:hAnsi="Calibri" w:cs="Calibri"/>
          <w:b/>
          <w:bCs/>
          <w:color w:val="000000"/>
          <w:sz w:val="22"/>
          <w:szCs w:val="22"/>
          <w:lang w:eastAsia="en-US"/>
        </w:rPr>
        <w:t xml:space="preserve">Nog enkele belangrijke tips: </w:t>
      </w:r>
    </w:p>
    <w:p w14:paraId="19723267"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p>
    <w:p w14:paraId="4D04641F" w14:textId="77777777" w:rsidR="00847DAA" w:rsidRPr="00866038" w:rsidRDefault="00847DAA" w:rsidP="00847DAA">
      <w:pPr>
        <w:numPr>
          <w:ilvl w:val="0"/>
          <w:numId w:val="41"/>
        </w:numPr>
        <w:autoSpaceDE w:val="0"/>
        <w:autoSpaceDN w:val="0"/>
        <w:adjustRightInd w:val="0"/>
        <w:spacing w:after="30" w:line="276" w:lineRule="auto"/>
        <w:jc w:val="both"/>
        <w:rPr>
          <w:rFonts w:ascii="Calibri" w:eastAsiaTheme="minorHAnsi" w:hAnsi="Calibri" w:cs="Calibri"/>
          <w:color w:val="000000"/>
          <w:sz w:val="22"/>
          <w:szCs w:val="22"/>
          <w:lang w:eastAsia="en-US"/>
        </w:rPr>
      </w:pPr>
      <w:r w:rsidRPr="00866038">
        <w:rPr>
          <w:rFonts w:ascii="Calibri" w:eastAsiaTheme="minorHAnsi" w:hAnsi="Calibri" w:cs="Calibri"/>
          <w:color w:val="000000"/>
          <w:sz w:val="22"/>
          <w:szCs w:val="22"/>
          <w:lang w:eastAsia="en-US"/>
        </w:rPr>
        <w:t xml:space="preserve">Zorg ervoor dat het steeds duidelijk is wie contactpersoon is voor communicatie tijdens de zomermaanden. </w:t>
      </w:r>
    </w:p>
    <w:p w14:paraId="3C81D6C6" w14:textId="77777777" w:rsidR="00847DAA" w:rsidRPr="00866038" w:rsidRDefault="00847DAA" w:rsidP="00847DAA">
      <w:pPr>
        <w:numPr>
          <w:ilvl w:val="0"/>
          <w:numId w:val="41"/>
        </w:numPr>
        <w:autoSpaceDE w:val="0"/>
        <w:autoSpaceDN w:val="0"/>
        <w:adjustRightInd w:val="0"/>
        <w:spacing w:after="30" w:line="276" w:lineRule="auto"/>
        <w:jc w:val="both"/>
        <w:rPr>
          <w:rFonts w:ascii="Calibri" w:eastAsiaTheme="minorHAnsi" w:hAnsi="Calibri" w:cs="Calibri"/>
          <w:color w:val="000000"/>
          <w:sz w:val="22"/>
          <w:szCs w:val="22"/>
          <w:lang w:eastAsia="en-US"/>
        </w:rPr>
      </w:pPr>
      <w:r w:rsidRPr="00866038">
        <w:rPr>
          <w:rFonts w:ascii="Calibri" w:eastAsiaTheme="minorHAnsi" w:hAnsi="Calibri" w:cs="Calibri"/>
          <w:color w:val="000000"/>
          <w:sz w:val="22"/>
          <w:szCs w:val="22"/>
          <w:lang w:eastAsia="en-US"/>
        </w:rPr>
        <w:t xml:space="preserve">Als er iets gebeurt in de provincie of gemeente: bel naar D5-NCCN. </w:t>
      </w:r>
      <w:proofErr w:type="spellStart"/>
      <w:r w:rsidRPr="00866038">
        <w:rPr>
          <w:rFonts w:ascii="Calibri" w:eastAsiaTheme="minorHAnsi" w:hAnsi="Calibri" w:cs="Calibri"/>
          <w:color w:val="000000"/>
          <w:sz w:val="22"/>
          <w:szCs w:val="22"/>
          <w:lang w:eastAsia="en-US"/>
        </w:rPr>
        <w:t>Infocel</w:t>
      </w:r>
      <w:proofErr w:type="spellEnd"/>
      <w:r w:rsidRPr="00866038">
        <w:rPr>
          <w:rFonts w:ascii="Calibri" w:eastAsiaTheme="minorHAnsi" w:hAnsi="Calibri" w:cs="Calibri"/>
          <w:color w:val="000000"/>
          <w:sz w:val="22"/>
          <w:szCs w:val="22"/>
          <w:lang w:eastAsia="en-US"/>
        </w:rPr>
        <w:t xml:space="preserve"> is altijd bereikbaar, via 0471/763 704 (NL) of 0471/763 688 (FR). Per mail zijn zij bereikbaar via </w:t>
      </w:r>
      <w:hyperlink r:id="rId25" w:history="1">
        <w:r w:rsidRPr="00D640A8">
          <w:rPr>
            <w:rStyle w:val="Hyperlink"/>
            <w:rFonts w:eastAsiaTheme="minorHAnsi" w:cs="Calibri"/>
            <w:sz w:val="22"/>
            <w:szCs w:val="22"/>
            <w:lang w:eastAsia="en-US"/>
          </w:rPr>
          <w:t>cgccrcomm@nccn.fgov.be</w:t>
        </w:r>
      </w:hyperlink>
      <w:r w:rsidRPr="00866038">
        <w:rPr>
          <w:rFonts w:ascii="Calibri" w:eastAsiaTheme="minorHAnsi" w:hAnsi="Calibri" w:cs="Calibri"/>
          <w:color w:val="000000"/>
          <w:sz w:val="22"/>
          <w:szCs w:val="22"/>
          <w:lang w:eastAsia="en-US"/>
        </w:rPr>
        <w:t xml:space="preserve"> </w:t>
      </w:r>
    </w:p>
    <w:p w14:paraId="5C1937C7" w14:textId="77777777" w:rsidR="00847DAA" w:rsidRPr="00866038" w:rsidRDefault="00847DAA" w:rsidP="00847DAA">
      <w:pPr>
        <w:numPr>
          <w:ilvl w:val="0"/>
          <w:numId w:val="41"/>
        </w:numPr>
        <w:autoSpaceDE w:val="0"/>
        <w:autoSpaceDN w:val="0"/>
        <w:adjustRightInd w:val="0"/>
        <w:spacing w:after="30" w:line="276" w:lineRule="auto"/>
        <w:jc w:val="both"/>
        <w:rPr>
          <w:rFonts w:ascii="Calibri" w:eastAsiaTheme="minorHAnsi" w:hAnsi="Calibri" w:cs="Calibri"/>
          <w:color w:val="000000"/>
          <w:sz w:val="22"/>
          <w:szCs w:val="22"/>
          <w:lang w:eastAsia="en-US"/>
        </w:rPr>
      </w:pPr>
      <w:r w:rsidRPr="00866038">
        <w:rPr>
          <w:rFonts w:ascii="Calibri" w:eastAsiaTheme="minorHAnsi" w:hAnsi="Calibri" w:cs="Calibri"/>
          <w:color w:val="000000"/>
          <w:sz w:val="22"/>
          <w:szCs w:val="22"/>
          <w:lang w:eastAsia="en-US"/>
        </w:rPr>
        <w:t xml:space="preserve">Neem niet zelf het voortouw in de communicatie, maar stem steeds af met </w:t>
      </w:r>
      <w:proofErr w:type="spellStart"/>
      <w:r w:rsidRPr="00866038">
        <w:rPr>
          <w:rFonts w:ascii="Calibri" w:eastAsiaTheme="minorHAnsi" w:hAnsi="Calibri" w:cs="Calibri"/>
          <w:color w:val="000000"/>
          <w:sz w:val="22"/>
          <w:szCs w:val="22"/>
          <w:lang w:eastAsia="en-US"/>
        </w:rPr>
        <w:t>Infocel</w:t>
      </w:r>
      <w:proofErr w:type="spellEnd"/>
      <w:r w:rsidRPr="00866038">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 xml:space="preserve">D5-NCCN </w:t>
      </w:r>
      <w:r w:rsidRPr="00866038">
        <w:rPr>
          <w:rFonts w:ascii="Calibri" w:eastAsiaTheme="minorHAnsi" w:hAnsi="Calibri" w:cs="Calibri"/>
          <w:color w:val="000000"/>
          <w:sz w:val="22"/>
          <w:szCs w:val="22"/>
          <w:lang w:eastAsia="en-US"/>
        </w:rPr>
        <w:t xml:space="preserve">om de communicatie-aanpak vorm te geven, af te stemmen wie wat zal communiceren, en wat de inhoud van de communicatie kan zijn. </w:t>
      </w:r>
    </w:p>
    <w:p w14:paraId="4E7DC2EE" w14:textId="77777777" w:rsidR="00847DAA" w:rsidRPr="00866038" w:rsidRDefault="00847DAA" w:rsidP="00847DAA">
      <w:pPr>
        <w:autoSpaceDE w:val="0"/>
        <w:autoSpaceDN w:val="0"/>
        <w:adjustRightInd w:val="0"/>
        <w:jc w:val="both"/>
        <w:rPr>
          <w:rFonts w:ascii="Calibri" w:eastAsiaTheme="minorHAnsi" w:hAnsi="Calibri" w:cs="Calibri"/>
          <w:color w:val="000000"/>
          <w:sz w:val="22"/>
          <w:szCs w:val="22"/>
          <w:lang w:eastAsia="en-US"/>
        </w:rPr>
      </w:pPr>
    </w:p>
    <w:p w14:paraId="49AC050B" w14:textId="77777777" w:rsidR="00847DAA" w:rsidRPr="00866038" w:rsidRDefault="00847DAA" w:rsidP="00847DAA">
      <w:pPr>
        <w:spacing w:after="200" w:line="276" w:lineRule="auto"/>
        <w:jc w:val="both"/>
        <w:rPr>
          <w:rFonts w:asciiTheme="minorHAnsi" w:eastAsiaTheme="minorHAnsi" w:hAnsiTheme="minorHAnsi" w:cstheme="minorBidi"/>
          <w:sz w:val="22"/>
          <w:szCs w:val="22"/>
          <w:lang w:eastAsia="en-US"/>
        </w:rPr>
      </w:pPr>
      <w:r w:rsidRPr="00866038">
        <w:rPr>
          <w:rFonts w:asciiTheme="minorHAnsi" w:eastAsiaTheme="minorHAnsi" w:hAnsiTheme="minorHAnsi" w:cstheme="minorBidi"/>
          <w:sz w:val="22"/>
          <w:szCs w:val="22"/>
          <w:lang w:eastAsia="en-US"/>
        </w:rPr>
        <w:t xml:space="preserve">Tips voor communicatie bij een mogelijke of effectieve uitbraak: </w:t>
      </w:r>
      <w:r w:rsidRPr="00BC187C">
        <w:rPr>
          <w:rFonts w:asciiTheme="minorHAnsi" w:eastAsiaTheme="minorHAnsi" w:hAnsiTheme="minorHAnsi" w:cstheme="minorBidi"/>
          <w:sz w:val="22"/>
          <w:szCs w:val="22"/>
          <w:lang w:eastAsia="en-US"/>
        </w:rPr>
        <w:t>zie bijlage 7</w:t>
      </w:r>
    </w:p>
    <w:p w14:paraId="674A5601" w14:textId="77777777" w:rsidR="00847DAA" w:rsidRPr="008D760E" w:rsidRDefault="00847DAA" w:rsidP="00847DAA">
      <w:pPr>
        <w:jc w:val="both"/>
        <w:rPr>
          <w:rFonts w:ascii="Calibri" w:hAnsi="Calibri"/>
          <w:sz w:val="24"/>
          <w:szCs w:val="24"/>
        </w:rPr>
      </w:pPr>
      <w:r>
        <w:rPr>
          <w:rFonts w:ascii="Calibri" w:hAnsi="Calibri"/>
          <w:sz w:val="24"/>
          <w:szCs w:val="24"/>
        </w:rPr>
        <w:br w:type="page"/>
      </w:r>
    </w:p>
    <w:p w14:paraId="29D24A7E" w14:textId="77777777" w:rsidR="00847DAA" w:rsidRPr="00B43486" w:rsidRDefault="00847DAA" w:rsidP="00847DAA">
      <w:pPr>
        <w:pStyle w:val="Kop1"/>
        <w:jc w:val="both"/>
      </w:pPr>
      <w:bookmarkStart w:id="72" w:name="_Toc44946102"/>
      <w:bookmarkStart w:id="73" w:name="_Toc45193292"/>
      <w:bookmarkStart w:id="74" w:name="_Toc45548792"/>
      <w:bookmarkStart w:id="75" w:name="_Toc45908411"/>
      <w:r w:rsidRPr="00B43486">
        <w:t>5. N</w:t>
      </w:r>
      <w:r>
        <w:t>AZORG</w:t>
      </w:r>
      <w:bookmarkEnd w:id="72"/>
      <w:bookmarkEnd w:id="73"/>
      <w:bookmarkEnd w:id="74"/>
      <w:bookmarkEnd w:id="75"/>
    </w:p>
    <w:p w14:paraId="03808D5B" w14:textId="77777777" w:rsidR="00847DAA" w:rsidRPr="003F4C55" w:rsidRDefault="00847DAA" w:rsidP="00847DAA">
      <w:pPr>
        <w:ind w:right="-26"/>
        <w:jc w:val="both"/>
        <w:rPr>
          <w:rFonts w:ascii="Calibri" w:hAnsi="Calibri"/>
          <w:b/>
          <w:i/>
          <w:sz w:val="24"/>
          <w:szCs w:val="24"/>
          <w:u w:val="single"/>
        </w:rPr>
      </w:pPr>
    </w:p>
    <w:p w14:paraId="75BB9DC5" w14:textId="77777777" w:rsidR="00847DAA" w:rsidRPr="00B43486" w:rsidRDefault="00847DAA" w:rsidP="00847DAA">
      <w:pPr>
        <w:pStyle w:val="Titel"/>
        <w:jc w:val="both"/>
        <w:outlineLvl w:val="1"/>
      </w:pPr>
      <w:bookmarkStart w:id="76" w:name="_Toc45548793"/>
      <w:bookmarkStart w:id="77" w:name="_Toc45908412"/>
      <w:r w:rsidRPr="00B43486">
        <w:t>5.1</w:t>
      </w:r>
      <w:r>
        <w:t>.</w:t>
      </w:r>
      <w:r w:rsidRPr="00B43486">
        <w:t xml:space="preserve"> Bevolking</w:t>
      </w:r>
      <w:bookmarkEnd w:id="76"/>
      <w:bookmarkEnd w:id="77"/>
    </w:p>
    <w:p w14:paraId="39A073DF" w14:textId="77777777" w:rsidR="00847DAA" w:rsidRPr="00C46AD8" w:rsidRDefault="00847DAA" w:rsidP="00847DAA">
      <w:pPr>
        <w:ind w:right="-26"/>
        <w:jc w:val="both"/>
        <w:rPr>
          <w:rFonts w:ascii="Calibri" w:hAnsi="Calibri"/>
          <w:sz w:val="22"/>
          <w:szCs w:val="22"/>
        </w:rPr>
      </w:pPr>
    </w:p>
    <w:p w14:paraId="5B89FBAA" w14:textId="77777777" w:rsidR="00847DAA" w:rsidRPr="00C46AD8" w:rsidRDefault="00595396" w:rsidP="00847DAA">
      <w:pPr>
        <w:ind w:right="-26"/>
        <w:jc w:val="both"/>
        <w:rPr>
          <w:rFonts w:ascii="Calibri" w:hAnsi="Calibri"/>
          <w:sz w:val="22"/>
          <w:szCs w:val="22"/>
        </w:rPr>
      </w:pPr>
      <w:hyperlink r:id="rId26" w:history="1">
        <w:r w:rsidR="00847DAA" w:rsidRPr="00A25CA5">
          <w:rPr>
            <w:rStyle w:val="Hyperlink"/>
            <w:sz w:val="22"/>
            <w:szCs w:val="22"/>
          </w:rPr>
          <w:t>https://www.tele-onthaal.be/</w:t>
        </w:r>
      </w:hyperlink>
      <w:r w:rsidR="00847DAA">
        <w:rPr>
          <w:rFonts w:ascii="Calibri" w:hAnsi="Calibri"/>
          <w:sz w:val="22"/>
          <w:szCs w:val="22"/>
        </w:rPr>
        <w:t xml:space="preserve">  </w:t>
      </w:r>
      <w:r w:rsidR="00847DAA" w:rsidRPr="00C46AD8">
        <w:rPr>
          <w:rFonts w:ascii="Calibri" w:hAnsi="Calibri"/>
          <w:sz w:val="22"/>
          <w:szCs w:val="22"/>
        </w:rPr>
        <w:t xml:space="preserve"> (nummer 106) (24/24u, 7 dagen op 7)</w:t>
      </w:r>
      <w:r w:rsidR="00847DAA">
        <w:rPr>
          <w:rFonts w:ascii="Calibri" w:hAnsi="Calibri"/>
          <w:sz w:val="22"/>
          <w:szCs w:val="22"/>
        </w:rPr>
        <w:t>.</w:t>
      </w:r>
    </w:p>
    <w:p w14:paraId="578897CD" w14:textId="77777777" w:rsidR="00847DAA" w:rsidRPr="00C46AD8" w:rsidRDefault="00847DAA" w:rsidP="00847DAA">
      <w:pPr>
        <w:ind w:right="-26"/>
        <w:jc w:val="both"/>
        <w:rPr>
          <w:rFonts w:ascii="Calibri" w:hAnsi="Calibri"/>
          <w:sz w:val="22"/>
          <w:szCs w:val="22"/>
        </w:rPr>
      </w:pPr>
    </w:p>
    <w:p w14:paraId="2E3474A8" w14:textId="77777777" w:rsidR="00847DAA" w:rsidRPr="00C46AD8" w:rsidRDefault="00595396" w:rsidP="00847DAA">
      <w:pPr>
        <w:ind w:right="-26"/>
        <w:jc w:val="both"/>
        <w:rPr>
          <w:rFonts w:ascii="Calibri" w:hAnsi="Calibri"/>
          <w:sz w:val="22"/>
          <w:szCs w:val="22"/>
        </w:rPr>
      </w:pPr>
      <w:hyperlink r:id="rId27" w:history="1">
        <w:r w:rsidR="00847DAA" w:rsidRPr="00A25CA5">
          <w:rPr>
            <w:rStyle w:val="Hyperlink"/>
            <w:sz w:val="22"/>
            <w:szCs w:val="22"/>
          </w:rPr>
          <w:t>https://www.caw.be/</w:t>
        </w:r>
      </w:hyperlink>
      <w:r w:rsidR="00847DAA" w:rsidRPr="00C46AD8">
        <w:rPr>
          <w:rFonts w:ascii="Calibri" w:hAnsi="Calibri"/>
          <w:sz w:val="22"/>
          <w:szCs w:val="22"/>
        </w:rPr>
        <w:t xml:space="preserve"> (nummer 0800 13500) (op weekdagen tussen 9 u en 17 u), via chat op weekdagen tussen 11 u en 20 u (www.caw.be) of via het webformulier op </w:t>
      </w:r>
      <w:hyperlink r:id="rId28" w:history="1">
        <w:r w:rsidR="00847DAA" w:rsidRPr="00C01887">
          <w:rPr>
            <w:rStyle w:val="Hyperlink"/>
            <w:sz w:val="22"/>
            <w:szCs w:val="22"/>
          </w:rPr>
          <w:t>https://www.caw.be/contacteer-ons/</w:t>
        </w:r>
      </w:hyperlink>
      <w:r w:rsidR="00847DAA">
        <w:rPr>
          <w:rFonts w:ascii="Calibri" w:hAnsi="Calibri"/>
          <w:sz w:val="22"/>
          <w:szCs w:val="22"/>
        </w:rPr>
        <w:t xml:space="preserve"> .</w:t>
      </w:r>
    </w:p>
    <w:p w14:paraId="2D6C1B10" w14:textId="77777777" w:rsidR="00847DAA" w:rsidRPr="00C46AD8" w:rsidRDefault="00847DAA" w:rsidP="00847DAA">
      <w:pPr>
        <w:ind w:right="-26"/>
        <w:jc w:val="both"/>
        <w:rPr>
          <w:rFonts w:ascii="Calibri" w:hAnsi="Calibri"/>
          <w:sz w:val="22"/>
          <w:szCs w:val="22"/>
        </w:rPr>
      </w:pPr>
    </w:p>
    <w:p w14:paraId="2756F9F9" w14:textId="77777777" w:rsidR="00847DAA" w:rsidRPr="00C46AD8" w:rsidRDefault="00847DAA" w:rsidP="00847DAA">
      <w:pPr>
        <w:ind w:right="-26"/>
        <w:jc w:val="both"/>
        <w:rPr>
          <w:rFonts w:ascii="Calibri" w:hAnsi="Calibri"/>
          <w:sz w:val="22"/>
          <w:szCs w:val="22"/>
        </w:rPr>
      </w:pPr>
      <w:r w:rsidRPr="00C46AD8">
        <w:rPr>
          <w:rFonts w:ascii="Calibri" w:hAnsi="Calibri"/>
          <w:sz w:val="22"/>
          <w:szCs w:val="22"/>
        </w:rPr>
        <w:t xml:space="preserve">Met vragen over geweld, misbruik en kindermishandeling kan men gratis en anoniem terecht op het nummer 1712 (op weekdagen van 9 u tot 18 u), via chat op www.1712.be (van maandag tot en met donderdag van 13 u tot 20 u) of via het webformulier op </w:t>
      </w:r>
      <w:hyperlink r:id="rId29" w:history="1">
        <w:r w:rsidRPr="00C01887">
          <w:rPr>
            <w:rStyle w:val="Hyperlink"/>
            <w:sz w:val="22"/>
            <w:szCs w:val="22"/>
          </w:rPr>
          <w:t>https://1712.be/mail</w:t>
        </w:r>
      </w:hyperlink>
      <w:r>
        <w:rPr>
          <w:rFonts w:ascii="Calibri" w:hAnsi="Calibri"/>
          <w:sz w:val="22"/>
          <w:szCs w:val="22"/>
        </w:rPr>
        <w:t xml:space="preserve"> . </w:t>
      </w:r>
    </w:p>
    <w:p w14:paraId="4EC09208" w14:textId="77777777" w:rsidR="00847DAA" w:rsidRPr="00C46AD8" w:rsidRDefault="00847DAA" w:rsidP="00847DAA">
      <w:pPr>
        <w:jc w:val="both"/>
        <w:rPr>
          <w:rFonts w:ascii="Calibri" w:hAnsi="Calibri"/>
          <w:sz w:val="22"/>
          <w:szCs w:val="22"/>
        </w:rPr>
      </w:pPr>
    </w:p>
    <w:p w14:paraId="4CAF2F2C" w14:textId="77777777" w:rsidR="00847DAA" w:rsidRPr="00C46AD8" w:rsidRDefault="00847DAA" w:rsidP="00847DAA">
      <w:pPr>
        <w:jc w:val="both"/>
        <w:rPr>
          <w:rFonts w:ascii="Calibri" w:hAnsi="Calibri"/>
          <w:sz w:val="22"/>
          <w:szCs w:val="22"/>
        </w:rPr>
      </w:pPr>
      <w:r w:rsidRPr="00C46AD8">
        <w:rPr>
          <w:rFonts w:ascii="Calibri" w:hAnsi="Calibri"/>
          <w:sz w:val="22"/>
          <w:szCs w:val="22"/>
        </w:rPr>
        <w:t xml:space="preserve">Personen met vragen over drugs, drank, pillen, gamen of gokken, kunnen anoniem contact opnemen met de druglijn, via telefoon op 078-15 10 20 (op weekdagen tussen 10 u en 20 u), via chat op </w:t>
      </w:r>
      <w:hyperlink r:id="rId30" w:history="1">
        <w:r w:rsidRPr="00A25CA5">
          <w:rPr>
            <w:rStyle w:val="Hyperlink"/>
            <w:sz w:val="22"/>
            <w:szCs w:val="22"/>
          </w:rPr>
          <w:t>https://www.druglijn.be/</w:t>
        </w:r>
      </w:hyperlink>
      <w:r w:rsidRPr="00C46AD8">
        <w:rPr>
          <w:rFonts w:ascii="Calibri" w:hAnsi="Calibri"/>
          <w:sz w:val="22"/>
          <w:szCs w:val="22"/>
        </w:rPr>
        <w:t xml:space="preserve"> (op weekdagen tussen 12 u en 18 u) en via het webformulier op </w:t>
      </w:r>
      <w:hyperlink r:id="rId31" w:history="1">
        <w:r w:rsidRPr="00A25CA5">
          <w:rPr>
            <w:rStyle w:val="Hyperlink"/>
            <w:sz w:val="22"/>
            <w:szCs w:val="22"/>
          </w:rPr>
          <w:t>https://www.druglijn.be/stel-je-vraag/mail</w:t>
        </w:r>
      </w:hyperlink>
      <w:r w:rsidRPr="00C46AD8">
        <w:rPr>
          <w:rFonts w:ascii="Calibri" w:hAnsi="Calibri"/>
          <w:sz w:val="22"/>
          <w:szCs w:val="22"/>
        </w:rPr>
        <w:t xml:space="preserve">. </w:t>
      </w:r>
    </w:p>
    <w:p w14:paraId="77B184E5" w14:textId="77777777" w:rsidR="00847DAA" w:rsidRPr="00C46AD8" w:rsidRDefault="00847DAA" w:rsidP="00847DAA">
      <w:pPr>
        <w:jc w:val="both"/>
        <w:rPr>
          <w:rFonts w:ascii="Calibri" w:hAnsi="Calibri"/>
          <w:sz w:val="22"/>
          <w:szCs w:val="22"/>
        </w:rPr>
      </w:pPr>
    </w:p>
    <w:p w14:paraId="70444431" w14:textId="77777777" w:rsidR="00847DAA" w:rsidRDefault="00847DAA" w:rsidP="00847DAA">
      <w:pPr>
        <w:jc w:val="both"/>
        <w:rPr>
          <w:rFonts w:ascii="Calibri" w:hAnsi="Calibri"/>
          <w:sz w:val="22"/>
          <w:szCs w:val="22"/>
        </w:rPr>
      </w:pPr>
      <w:r w:rsidRPr="00C46AD8">
        <w:rPr>
          <w:rFonts w:ascii="Calibri" w:hAnsi="Calibri"/>
          <w:sz w:val="22"/>
          <w:szCs w:val="22"/>
        </w:rPr>
        <w:t xml:space="preserve">De Zelfmoordlijn is gratis en anoniem te bereiken voor vragen rond zelfdoding op het nummer. 1813 (24 uur op 24 en 7 dagen op 7), of via chat op </w:t>
      </w:r>
      <w:hyperlink r:id="rId32" w:history="1">
        <w:r w:rsidRPr="00A25CA5">
          <w:rPr>
            <w:rStyle w:val="Hyperlink"/>
            <w:sz w:val="22"/>
            <w:szCs w:val="22"/>
          </w:rPr>
          <w:t>https://www.1813.be/</w:t>
        </w:r>
      </w:hyperlink>
      <w:r w:rsidRPr="00A25CA5">
        <w:rPr>
          <w:rFonts w:ascii="Calibri" w:hAnsi="Calibri"/>
          <w:sz w:val="22"/>
          <w:szCs w:val="22"/>
        </w:rPr>
        <w:t xml:space="preserve"> </w:t>
      </w:r>
      <w:r w:rsidRPr="00C46AD8">
        <w:rPr>
          <w:rFonts w:ascii="Calibri" w:hAnsi="Calibri"/>
          <w:sz w:val="22"/>
          <w:szCs w:val="22"/>
        </w:rPr>
        <w:t xml:space="preserve">of via het webformulier op </w:t>
      </w:r>
      <w:hyperlink r:id="rId33" w:history="1">
        <w:r w:rsidRPr="00A637A6">
          <w:rPr>
            <w:rStyle w:val="Hyperlink"/>
            <w:sz w:val="22"/>
            <w:szCs w:val="22"/>
          </w:rPr>
          <w:t>https://email.zelfmoord1813.be</w:t>
        </w:r>
      </w:hyperlink>
      <w:r w:rsidRPr="00C46AD8">
        <w:rPr>
          <w:rFonts w:ascii="Calibri" w:hAnsi="Calibri"/>
          <w:sz w:val="22"/>
          <w:szCs w:val="22"/>
        </w:rPr>
        <w:t>.</w:t>
      </w:r>
    </w:p>
    <w:p w14:paraId="05F90783" w14:textId="77777777" w:rsidR="00847DAA" w:rsidRDefault="00847DAA" w:rsidP="00847DAA">
      <w:pPr>
        <w:jc w:val="both"/>
        <w:rPr>
          <w:rFonts w:ascii="Calibri" w:hAnsi="Calibri"/>
          <w:sz w:val="22"/>
          <w:szCs w:val="22"/>
        </w:rPr>
      </w:pPr>
    </w:p>
    <w:p w14:paraId="3DA1DBDF" w14:textId="77777777" w:rsidR="00847DAA" w:rsidRPr="00486CD9" w:rsidRDefault="00847DAA" w:rsidP="00847DAA">
      <w:pPr>
        <w:jc w:val="both"/>
        <w:rPr>
          <w:rFonts w:ascii="Calibri" w:hAnsi="Calibri"/>
          <w:sz w:val="22"/>
          <w:szCs w:val="22"/>
        </w:rPr>
      </w:pPr>
      <w:r w:rsidRPr="00486CD9">
        <w:rPr>
          <w:rFonts w:ascii="Calibri" w:hAnsi="Calibri"/>
          <w:sz w:val="22"/>
          <w:szCs w:val="22"/>
        </w:rPr>
        <w:t>A</w:t>
      </w:r>
      <w:r>
        <w:rPr>
          <w:rFonts w:ascii="Calibri" w:hAnsi="Calibri"/>
          <w:sz w:val="22"/>
          <w:szCs w:val="22"/>
        </w:rPr>
        <w:t>wel</w:t>
      </w:r>
      <w:r w:rsidRPr="00486CD9">
        <w:rPr>
          <w:rFonts w:ascii="Calibri" w:hAnsi="Calibri"/>
          <w:sz w:val="22"/>
          <w:szCs w:val="22"/>
        </w:rPr>
        <w:t xml:space="preserve"> </w:t>
      </w:r>
      <w:r>
        <w:rPr>
          <w:rFonts w:ascii="Calibri" w:hAnsi="Calibri"/>
          <w:sz w:val="22"/>
          <w:szCs w:val="22"/>
        </w:rPr>
        <w:t>luistert naar alle kinderen en jongeren met een vraag, een verhaal, een probleem.</w:t>
      </w:r>
      <w:r w:rsidRPr="00486CD9">
        <w:rPr>
          <w:rFonts w:ascii="Calibri" w:hAnsi="Calibri"/>
          <w:sz w:val="22"/>
          <w:szCs w:val="22"/>
        </w:rPr>
        <w:t xml:space="preserve"> </w:t>
      </w:r>
      <w:r>
        <w:rPr>
          <w:rFonts w:ascii="Calibri" w:hAnsi="Calibri"/>
          <w:sz w:val="22"/>
          <w:szCs w:val="22"/>
        </w:rPr>
        <w:t>Ze</w:t>
      </w:r>
      <w:r w:rsidRPr="00486CD9">
        <w:rPr>
          <w:rFonts w:ascii="Calibri" w:hAnsi="Calibri"/>
          <w:sz w:val="22"/>
          <w:szCs w:val="22"/>
        </w:rPr>
        <w:t xml:space="preserve"> </w:t>
      </w:r>
      <w:r>
        <w:rPr>
          <w:rFonts w:ascii="Calibri" w:hAnsi="Calibri"/>
          <w:sz w:val="22"/>
          <w:szCs w:val="22"/>
        </w:rPr>
        <w:t>kunnen “Awel”</w:t>
      </w:r>
      <w:r w:rsidRPr="00486CD9">
        <w:rPr>
          <w:rFonts w:ascii="Calibri" w:hAnsi="Calibri"/>
          <w:sz w:val="22"/>
          <w:szCs w:val="22"/>
        </w:rPr>
        <w:t xml:space="preserve"> anoniem contacteren o</w:t>
      </w:r>
      <w:r>
        <w:rPr>
          <w:rFonts w:ascii="Calibri" w:hAnsi="Calibri"/>
          <w:sz w:val="22"/>
          <w:szCs w:val="22"/>
        </w:rPr>
        <w:t>ver alles wat hen bezighoudt. Ze</w:t>
      </w:r>
      <w:r w:rsidRPr="00486CD9">
        <w:rPr>
          <w:rFonts w:ascii="Calibri" w:hAnsi="Calibri"/>
          <w:sz w:val="22"/>
          <w:szCs w:val="22"/>
        </w:rPr>
        <w:t xml:space="preserve"> zijn er voor hen door te luisteren, mee te voelen en mee te denken.</w:t>
      </w:r>
      <w:r w:rsidRPr="00486CD9">
        <w:t xml:space="preserve"> </w:t>
      </w:r>
      <w:r>
        <w:t>C</w:t>
      </w:r>
      <w:r w:rsidRPr="0095475E">
        <w:rPr>
          <w:rFonts w:ascii="Calibri" w:hAnsi="Calibri"/>
          <w:sz w:val="22"/>
          <w:szCs w:val="22"/>
        </w:rPr>
        <w:t xml:space="preserve">hatten met een medewerker </w:t>
      </w:r>
      <w:r>
        <w:rPr>
          <w:rFonts w:ascii="Calibri" w:hAnsi="Calibri"/>
          <w:sz w:val="22"/>
          <w:szCs w:val="22"/>
        </w:rPr>
        <w:t>kan e</w:t>
      </w:r>
      <w:r w:rsidRPr="00486CD9">
        <w:rPr>
          <w:rFonts w:ascii="Calibri" w:hAnsi="Calibri"/>
          <w:sz w:val="22"/>
          <w:szCs w:val="22"/>
        </w:rPr>
        <w:t xml:space="preserve">lke dag, behalve op zon- en feestdagen, tussen 18 uur tot 22 uur </w:t>
      </w:r>
      <w:hyperlink r:id="rId34" w:history="1">
        <w:r w:rsidRPr="0095475E">
          <w:rPr>
            <w:rFonts w:ascii="Calibri" w:hAnsi="Calibri"/>
            <w:color w:val="0000FF"/>
            <w:sz w:val="22"/>
            <w:szCs w:val="22"/>
            <w:u w:val="single"/>
          </w:rPr>
          <w:t>https://www.awel.be/</w:t>
        </w:r>
      </w:hyperlink>
      <w:r w:rsidRPr="0095475E">
        <w:rPr>
          <w:rFonts w:ascii="Calibri" w:hAnsi="Calibri"/>
          <w:sz w:val="22"/>
          <w:szCs w:val="22"/>
        </w:rPr>
        <w:t xml:space="preserve"> bellen kan op het nummer</w:t>
      </w:r>
      <w:r w:rsidRPr="00486CD9">
        <w:rPr>
          <w:rFonts w:ascii="Calibri" w:hAnsi="Calibri"/>
          <w:sz w:val="22"/>
          <w:szCs w:val="22"/>
        </w:rPr>
        <w:t xml:space="preserve"> 102 elke dag van 14u tot 22u, behalve op zon- en feestdagen.</w:t>
      </w:r>
      <w:r>
        <w:rPr>
          <w:rFonts w:ascii="Calibri" w:hAnsi="Calibri"/>
          <w:sz w:val="22"/>
          <w:szCs w:val="22"/>
        </w:rPr>
        <w:t xml:space="preserve"> En mailen kan naar </w:t>
      </w:r>
      <w:hyperlink r:id="rId35" w:history="1">
        <w:r w:rsidRPr="00C01887">
          <w:rPr>
            <w:rStyle w:val="Hyperlink"/>
            <w:sz w:val="22"/>
            <w:szCs w:val="22"/>
          </w:rPr>
          <w:t>brievenbus@awel.be</w:t>
        </w:r>
      </w:hyperlink>
      <w:r>
        <w:rPr>
          <w:rFonts w:ascii="Calibri" w:hAnsi="Calibri"/>
          <w:sz w:val="22"/>
          <w:szCs w:val="22"/>
        </w:rPr>
        <w:t xml:space="preserve"> .</w:t>
      </w:r>
    </w:p>
    <w:p w14:paraId="057CC518" w14:textId="77777777" w:rsidR="00847DAA" w:rsidRPr="00486CD9" w:rsidRDefault="00847DAA" w:rsidP="00847DAA">
      <w:pPr>
        <w:jc w:val="both"/>
        <w:rPr>
          <w:rFonts w:ascii="Calibri" w:hAnsi="Calibri"/>
          <w:sz w:val="22"/>
          <w:szCs w:val="22"/>
        </w:rPr>
      </w:pPr>
    </w:p>
    <w:p w14:paraId="1EA1DD59" w14:textId="77777777" w:rsidR="00847DAA" w:rsidRPr="00B43486" w:rsidRDefault="00847DAA" w:rsidP="00847DAA">
      <w:pPr>
        <w:pStyle w:val="Titel"/>
        <w:jc w:val="both"/>
        <w:outlineLvl w:val="1"/>
      </w:pPr>
      <w:bookmarkStart w:id="78" w:name="_Toc45548794"/>
      <w:bookmarkStart w:id="79" w:name="_Toc45908413"/>
      <w:r w:rsidRPr="00B43486">
        <w:t>5.2</w:t>
      </w:r>
      <w:r>
        <w:t>.</w:t>
      </w:r>
      <w:r w:rsidRPr="00B43486">
        <w:t xml:space="preserve"> Personeel in de zorg- en welzijnssectoren en de mantelzorg</w:t>
      </w:r>
      <w:bookmarkEnd w:id="78"/>
      <w:bookmarkEnd w:id="79"/>
    </w:p>
    <w:p w14:paraId="42B55894" w14:textId="77777777" w:rsidR="00847DAA" w:rsidRPr="00C46AD8" w:rsidRDefault="00847DAA" w:rsidP="00847DAA">
      <w:pPr>
        <w:pStyle w:val="Titel"/>
        <w:jc w:val="both"/>
        <w:rPr>
          <w:sz w:val="22"/>
          <w:szCs w:val="22"/>
        </w:rPr>
      </w:pPr>
    </w:p>
    <w:p w14:paraId="4213F6EA" w14:textId="77777777" w:rsidR="00847DAA" w:rsidRPr="00C46AD8" w:rsidRDefault="00847DAA" w:rsidP="00847DAA">
      <w:pPr>
        <w:ind w:right="-26"/>
        <w:jc w:val="both"/>
        <w:rPr>
          <w:rFonts w:ascii="Calibri" w:hAnsi="Calibri"/>
          <w:sz w:val="22"/>
          <w:szCs w:val="22"/>
        </w:rPr>
      </w:pPr>
      <w:r w:rsidRPr="00C46AD8">
        <w:rPr>
          <w:rFonts w:ascii="Calibri" w:hAnsi="Calibri"/>
          <w:sz w:val="22"/>
          <w:szCs w:val="22"/>
        </w:rPr>
        <w:t>Voor eerste psychologische hulp kunnen medewerkers terecht op het nummer van hun preventiedienst</w:t>
      </w:r>
      <w:r>
        <w:rPr>
          <w:rFonts w:ascii="Calibri" w:hAnsi="Calibri"/>
          <w:sz w:val="22"/>
          <w:szCs w:val="22"/>
        </w:rPr>
        <w:t>.</w:t>
      </w:r>
    </w:p>
    <w:p w14:paraId="12F43DFC" w14:textId="77777777" w:rsidR="00847DAA" w:rsidRPr="00C46AD8" w:rsidRDefault="00847DAA" w:rsidP="00847DAA">
      <w:pPr>
        <w:ind w:right="-26"/>
        <w:jc w:val="both"/>
        <w:rPr>
          <w:rFonts w:ascii="Calibri" w:hAnsi="Calibri"/>
          <w:sz w:val="22"/>
          <w:szCs w:val="22"/>
        </w:rPr>
      </w:pPr>
    </w:p>
    <w:p w14:paraId="3EFAB142" w14:textId="77777777" w:rsidR="00847DAA" w:rsidRPr="00C46AD8" w:rsidRDefault="00847DAA" w:rsidP="00847DAA">
      <w:pPr>
        <w:ind w:right="-26"/>
        <w:jc w:val="both"/>
        <w:rPr>
          <w:rFonts w:ascii="Calibri" w:hAnsi="Calibri"/>
          <w:sz w:val="22"/>
          <w:szCs w:val="22"/>
        </w:rPr>
      </w:pPr>
      <w:r w:rsidRPr="00C46AD8">
        <w:rPr>
          <w:rFonts w:ascii="Calibri" w:hAnsi="Calibri"/>
          <w:sz w:val="22"/>
          <w:szCs w:val="22"/>
        </w:rPr>
        <w:t xml:space="preserve">Mantelzorgers kunnen terecht bij  6 erkende verenigingen: </w:t>
      </w:r>
      <w:hyperlink r:id="rId36" w:history="1">
        <w:r w:rsidRPr="00C01887">
          <w:rPr>
            <w:rStyle w:val="Hyperlink"/>
            <w:sz w:val="22"/>
            <w:szCs w:val="22"/>
          </w:rPr>
          <w:t>http://www.onszorgnetwerk.be/</w:t>
        </w:r>
      </w:hyperlink>
      <w:r>
        <w:rPr>
          <w:rFonts w:ascii="Calibri" w:hAnsi="Calibri"/>
          <w:sz w:val="22"/>
          <w:szCs w:val="22"/>
        </w:rPr>
        <w:t xml:space="preserve">  </w:t>
      </w:r>
    </w:p>
    <w:p w14:paraId="326EFA1C" w14:textId="77777777" w:rsidR="00847DAA" w:rsidRPr="00C46AD8" w:rsidRDefault="00847DAA" w:rsidP="00847DAA">
      <w:pPr>
        <w:ind w:right="-26"/>
        <w:jc w:val="both"/>
        <w:rPr>
          <w:rFonts w:ascii="Calibri" w:hAnsi="Calibri"/>
          <w:sz w:val="22"/>
          <w:szCs w:val="22"/>
        </w:rPr>
      </w:pPr>
    </w:p>
    <w:p w14:paraId="667DC26F" w14:textId="77777777" w:rsidR="00847DAA" w:rsidRPr="00C46AD8" w:rsidRDefault="00595396" w:rsidP="00847DAA">
      <w:pPr>
        <w:ind w:right="-26"/>
        <w:jc w:val="both"/>
        <w:rPr>
          <w:rFonts w:ascii="Calibri" w:hAnsi="Calibri"/>
          <w:sz w:val="22"/>
          <w:szCs w:val="22"/>
        </w:rPr>
      </w:pPr>
      <w:hyperlink r:id="rId37" w:history="1">
        <w:r w:rsidR="00847DAA" w:rsidRPr="003014D3">
          <w:rPr>
            <w:rStyle w:val="Hyperlink"/>
            <w:sz w:val="22"/>
            <w:szCs w:val="22"/>
          </w:rPr>
          <w:t>https://www.dezorgsamen.be/</w:t>
        </w:r>
      </w:hyperlink>
      <w:r w:rsidR="00847DAA" w:rsidRPr="00C46AD8">
        <w:rPr>
          <w:rFonts w:ascii="Calibri" w:hAnsi="Calibri"/>
          <w:sz w:val="22"/>
          <w:szCs w:val="22"/>
        </w:rPr>
        <w:t xml:space="preserve"> biedt praktische tips en tools aan personeel uit de zorgsector</w:t>
      </w:r>
      <w:r w:rsidR="00847DAA">
        <w:rPr>
          <w:rFonts w:ascii="Calibri" w:hAnsi="Calibri"/>
          <w:sz w:val="22"/>
          <w:szCs w:val="22"/>
        </w:rPr>
        <w:t>.</w:t>
      </w:r>
    </w:p>
    <w:p w14:paraId="01991A5C" w14:textId="77777777" w:rsidR="00847DAA" w:rsidRPr="00C46AD8" w:rsidRDefault="00847DAA" w:rsidP="00847DAA">
      <w:pPr>
        <w:ind w:right="-26"/>
        <w:jc w:val="both"/>
        <w:rPr>
          <w:rFonts w:ascii="Calibri" w:hAnsi="Calibri"/>
          <w:sz w:val="22"/>
          <w:szCs w:val="22"/>
        </w:rPr>
      </w:pPr>
    </w:p>
    <w:p w14:paraId="6994DC77" w14:textId="77777777" w:rsidR="00847DAA" w:rsidRPr="00C46AD8" w:rsidRDefault="00595396" w:rsidP="00847DAA">
      <w:pPr>
        <w:ind w:right="-26"/>
        <w:jc w:val="both"/>
        <w:rPr>
          <w:rFonts w:ascii="Calibri" w:hAnsi="Calibri"/>
          <w:sz w:val="22"/>
          <w:szCs w:val="22"/>
        </w:rPr>
      </w:pPr>
      <w:hyperlink r:id="rId38" w:history="1">
        <w:r w:rsidR="00847DAA" w:rsidRPr="00C01887">
          <w:rPr>
            <w:rStyle w:val="Hyperlink"/>
            <w:sz w:val="22"/>
            <w:szCs w:val="22"/>
          </w:rPr>
          <w:t>https://www.doctors4doctors.be/</w:t>
        </w:r>
      </w:hyperlink>
      <w:r w:rsidR="00847DAA">
        <w:rPr>
          <w:rFonts w:ascii="Calibri" w:hAnsi="Calibri"/>
          <w:sz w:val="22"/>
          <w:szCs w:val="22"/>
        </w:rPr>
        <w:t xml:space="preserve"> </w:t>
      </w:r>
      <w:r w:rsidR="00847DAA" w:rsidRPr="00C46AD8">
        <w:rPr>
          <w:rFonts w:ascii="Calibri" w:hAnsi="Calibri"/>
          <w:sz w:val="22"/>
          <w:szCs w:val="22"/>
        </w:rPr>
        <w:t xml:space="preserve"> (0800 23460) (werkdagen van 9u tot 17u): ondersteuning voor dokters door collega’s</w:t>
      </w:r>
      <w:r w:rsidR="00847DAA">
        <w:rPr>
          <w:rFonts w:ascii="Calibri" w:hAnsi="Calibri"/>
          <w:sz w:val="22"/>
          <w:szCs w:val="22"/>
        </w:rPr>
        <w:t>.</w:t>
      </w:r>
    </w:p>
    <w:p w14:paraId="0EDA9F0C" w14:textId="77777777" w:rsidR="00847DAA" w:rsidRPr="003F4C55" w:rsidRDefault="00847DAA" w:rsidP="00847DAA">
      <w:pPr>
        <w:ind w:right="-26"/>
        <w:jc w:val="both"/>
        <w:rPr>
          <w:rFonts w:ascii="Calibri" w:hAnsi="Calibri"/>
          <w:sz w:val="24"/>
          <w:szCs w:val="24"/>
        </w:rPr>
      </w:pPr>
    </w:p>
    <w:p w14:paraId="741437D1" w14:textId="77777777" w:rsidR="00847DAA" w:rsidRPr="00B43486" w:rsidRDefault="00847DAA" w:rsidP="00847DAA">
      <w:pPr>
        <w:pStyle w:val="Kop1"/>
        <w:jc w:val="both"/>
      </w:pPr>
      <w:r>
        <w:rPr>
          <w:sz w:val="22"/>
          <w:szCs w:val="22"/>
        </w:rPr>
        <w:br w:type="page"/>
      </w:r>
      <w:bookmarkStart w:id="80" w:name="_Toc5283969"/>
      <w:bookmarkStart w:id="81" w:name="_Toc44946103"/>
      <w:bookmarkStart w:id="82" w:name="_Toc45193293"/>
      <w:bookmarkStart w:id="83" w:name="_Toc45548795"/>
      <w:bookmarkStart w:id="84" w:name="_Toc45908414"/>
      <w:r w:rsidRPr="005B4C33">
        <w:t>6. B</w:t>
      </w:r>
      <w:bookmarkEnd w:id="80"/>
      <w:r w:rsidRPr="005B4C33">
        <w:t>IJLAGEN</w:t>
      </w:r>
      <w:bookmarkStart w:id="85" w:name="_GoBack"/>
      <w:bookmarkEnd w:id="81"/>
      <w:bookmarkEnd w:id="82"/>
      <w:bookmarkEnd w:id="83"/>
      <w:bookmarkEnd w:id="84"/>
      <w:bookmarkEnd w:id="85"/>
    </w:p>
    <w:p w14:paraId="46AE506D" w14:textId="77777777" w:rsidR="00847DAA" w:rsidRDefault="00847DAA" w:rsidP="00847DAA">
      <w:pPr>
        <w:ind w:right="-26"/>
        <w:jc w:val="both"/>
        <w:rPr>
          <w:rFonts w:ascii="Calibri" w:hAnsi="Calibri"/>
          <w:sz w:val="22"/>
          <w:szCs w:val="22"/>
        </w:rPr>
      </w:pPr>
    </w:p>
    <w:p w14:paraId="2850370C" w14:textId="77777777" w:rsidR="00847DAA" w:rsidRPr="00C479AB" w:rsidRDefault="00847DAA" w:rsidP="00847DAA">
      <w:pPr>
        <w:ind w:right="-26"/>
        <w:jc w:val="both"/>
        <w:rPr>
          <w:rFonts w:ascii="Calibri" w:hAnsi="Calibri"/>
          <w:sz w:val="22"/>
          <w:szCs w:val="22"/>
        </w:rPr>
      </w:pPr>
      <w:r w:rsidRPr="00C479AB">
        <w:rPr>
          <w:rFonts w:ascii="Calibri" w:hAnsi="Calibri"/>
          <w:sz w:val="22"/>
          <w:szCs w:val="22"/>
        </w:rPr>
        <w:t>Bijlage 1: Verspreidingslijst</w:t>
      </w:r>
    </w:p>
    <w:p w14:paraId="285C8BD8" w14:textId="77777777" w:rsidR="00847DAA" w:rsidRPr="00C479AB" w:rsidRDefault="00847DAA" w:rsidP="00847DAA">
      <w:pPr>
        <w:ind w:right="-26"/>
        <w:jc w:val="both"/>
        <w:rPr>
          <w:rFonts w:ascii="Calibri" w:hAnsi="Calibri"/>
          <w:sz w:val="22"/>
          <w:szCs w:val="22"/>
        </w:rPr>
      </w:pPr>
    </w:p>
    <w:p w14:paraId="016DB810" w14:textId="77777777" w:rsidR="00847DAA" w:rsidRPr="00C479AB" w:rsidRDefault="00847DAA" w:rsidP="00847DAA">
      <w:pPr>
        <w:ind w:right="-26"/>
        <w:jc w:val="both"/>
        <w:rPr>
          <w:rFonts w:ascii="Calibri" w:hAnsi="Calibri"/>
          <w:sz w:val="22"/>
          <w:szCs w:val="22"/>
        </w:rPr>
      </w:pPr>
      <w:r w:rsidRPr="00C479AB">
        <w:rPr>
          <w:rFonts w:ascii="Calibri" w:hAnsi="Calibri"/>
          <w:sz w:val="22"/>
          <w:szCs w:val="22"/>
        </w:rPr>
        <w:t>Bijlage 2: Contactfiches</w:t>
      </w:r>
    </w:p>
    <w:p w14:paraId="693AE213" w14:textId="77777777" w:rsidR="00847DAA" w:rsidRPr="00C479AB" w:rsidRDefault="00847DAA" w:rsidP="00847DAA">
      <w:pPr>
        <w:ind w:right="-26"/>
        <w:jc w:val="both"/>
        <w:rPr>
          <w:rFonts w:ascii="Calibri" w:hAnsi="Calibri"/>
          <w:sz w:val="22"/>
          <w:szCs w:val="22"/>
        </w:rPr>
      </w:pPr>
    </w:p>
    <w:p w14:paraId="12FFEFD0" w14:textId="77777777" w:rsidR="00847DAA" w:rsidRPr="00C479AB" w:rsidRDefault="00847DAA" w:rsidP="00847DAA">
      <w:pPr>
        <w:ind w:right="-26"/>
        <w:jc w:val="both"/>
        <w:rPr>
          <w:rFonts w:ascii="Calibri" w:hAnsi="Calibri"/>
          <w:sz w:val="22"/>
          <w:szCs w:val="22"/>
        </w:rPr>
      </w:pPr>
      <w:r w:rsidRPr="00C479AB">
        <w:rPr>
          <w:rFonts w:ascii="Calibri" w:hAnsi="Calibri"/>
          <w:sz w:val="22"/>
          <w:szCs w:val="22"/>
        </w:rPr>
        <w:t xml:space="preserve">Bijlage 3: Analyse </w:t>
      </w:r>
    </w:p>
    <w:p w14:paraId="7F9FB5A2" w14:textId="77777777" w:rsidR="00847DAA" w:rsidRPr="00C479AB" w:rsidRDefault="00847DAA" w:rsidP="00847DAA">
      <w:pPr>
        <w:ind w:right="-26"/>
        <w:jc w:val="both"/>
        <w:rPr>
          <w:rFonts w:ascii="Calibri" w:hAnsi="Calibri"/>
          <w:sz w:val="22"/>
          <w:szCs w:val="22"/>
        </w:rPr>
      </w:pPr>
    </w:p>
    <w:p w14:paraId="2D07F519" w14:textId="77777777" w:rsidR="00847DAA" w:rsidRPr="00C479AB" w:rsidRDefault="00847DAA" w:rsidP="00847DAA">
      <w:pPr>
        <w:ind w:right="-26"/>
        <w:jc w:val="both"/>
        <w:rPr>
          <w:rFonts w:ascii="Calibri" w:hAnsi="Calibri"/>
          <w:sz w:val="22"/>
          <w:szCs w:val="22"/>
        </w:rPr>
      </w:pPr>
      <w:r w:rsidRPr="00C479AB">
        <w:rPr>
          <w:rFonts w:ascii="Calibri" w:hAnsi="Calibri"/>
          <w:sz w:val="22"/>
          <w:szCs w:val="22"/>
        </w:rPr>
        <w:t>Bijlage 4: Alarmeringsschema medische coördinatie</w:t>
      </w:r>
    </w:p>
    <w:p w14:paraId="255293A1" w14:textId="77777777" w:rsidR="00847DAA" w:rsidRPr="00C479AB" w:rsidRDefault="00847DAA" w:rsidP="00847DAA">
      <w:pPr>
        <w:ind w:right="-26"/>
        <w:jc w:val="both"/>
        <w:rPr>
          <w:rFonts w:ascii="Calibri" w:hAnsi="Calibri"/>
          <w:sz w:val="22"/>
          <w:szCs w:val="22"/>
        </w:rPr>
      </w:pPr>
    </w:p>
    <w:p w14:paraId="6BF64F44" w14:textId="77777777" w:rsidR="00847DAA" w:rsidRPr="00C479AB" w:rsidRDefault="00847DAA" w:rsidP="00847DAA">
      <w:pPr>
        <w:ind w:right="-26"/>
        <w:jc w:val="both"/>
        <w:rPr>
          <w:rFonts w:ascii="Calibri" w:hAnsi="Calibri"/>
          <w:sz w:val="22"/>
          <w:szCs w:val="22"/>
        </w:rPr>
      </w:pPr>
      <w:r w:rsidRPr="00C479AB">
        <w:rPr>
          <w:rFonts w:ascii="Calibri" w:hAnsi="Calibri"/>
          <w:sz w:val="22"/>
          <w:szCs w:val="22"/>
        </w:rPr>
        <w:t>Bijlage 5: Alarmeringsschema gemeentelijke fase</w:t>
      </w:r>
    </w:p>
    <w:p w14:paraId="634BE45A" w14:textId="77777777" w:rsidR="00847DAA" w:rsidRPr="00C479AB" w:rsidRDefault="00847DAA" w:rsidP="00847DAA">
      <w:pPr>
        <w:ind w:right="-26"/>
        <w:jc w:val="both"/>
        <w:rPr>
          <w:rFonts w:ascii="Calibri" w:hAnsi="Calibri"/>
          <w:sz w:val="22"/>
          <w:szCs w:val="22"/>
        </w:rPr>
      </w:pPr>
    </w:p>
    <w:p w14:paraId="71844C40" w14:textId="77777777" w:rsidR="00847DAA" w:rsidRPr="00C479AB" w:rsidRDefault="00847DAA" w:rsidP="00847DAA">
      <w:pPr>
        <w:ind w:right="-26"/>
        <w:jc w:val="both"/>
        <w:rPr>
          <w:rFonts w:ascii="Calibri" w:hAnsi="Calibri"/>
          <w:sz w:val="22"/>
          <w:szCs w:val="22"/>
        </w:rPr>
      </w:pPr>
      <w:r w:rsidRPr="00C479AB">
        <w:rPr>
          <w:rFonts w:ascii="Calibri" w:hAnsi="Calibri"/>
          <w:sz w:val="22"/>
          <w:szCs w:val="22"/>
        </w:rPr>
        <w:t>Bijlage 6: Alarmeringsschema provinciale fase</w:t>
      </w:r>
    </w:p>
    <w:p w14:paraId="7B6E213E" w14:textId="77777777" w:rsidR="00847DAA" w:rsidRPr="00C479AB" w:rsidRDefault="00847DAA" w:rsidP="00847DAA">
      <w:pPr>
        <w:ind w:right="-26"/>
        <w:jc w:val="both"/>
        <w:rPr>
          <w:rFonts w:ascii="Calibri" w:hAnsi="Calibri"/>
          <w:sz w:val="22"/>
          <w:szCs w:val="22"/>
        </w:rPr>
      </w:pPr>
    </w:p>
    <w:p w14:paraId="4AFE3A3D" w14:textId="77777777" w:rsidR="00847DAA" w:rsidRPr="00C479AB" w:rsidRDefault="00847DAA" w:rsidP="00847DAA">
      <w:pPr>
        <w:ind w:right="-26"/>
        <w:jc w:val="both"/>
        <w:rPr>
          <w:rFonts w:ascii="Calibri" w:hAnsi="Calibri"/>
          <w:sz w:val="22"/>
          <w:szCs w:val="22"/>
        </w:rPr>
      </w:pPr>
      <w:r w:rsidRPr="00C479AB">
        <w:rPr>
          <w:rFonts w:ascii="Calibri" w:hAnsi="Calibri"/>
          <w:sz w:val="22"/>
          <w:szCs w:val="22"/>
        </w:rPr>
        <w:t xml:space="preserve">Bijlage 7: </w:t>
      </w:r>
      <w:r w:rsidRPr="00BC187C">
        <w:rPr>
          <w:rFonts w:ascii="Calibri" w:hAnsi="Calibri"/>
          <w:sz w:val="22"/>
          <w:szCs w:val="22"/>
        </w:rPr>
        <w:t>Tips voor communicatie bij een mogelijke of effectieve uitbraak</w:t>
      </w:r>
    </w:p>
    <w:p w14:paraId="160D1399" w14:textId="77777777" w:rsidR="00847DAA" w:rsidRPr="00C479AB" w:rsidRDefault="00847DAA" w:rsidP="00847DAA">
      <w:pPr>
        <w:ind w:right="-26"/>
        <w:jc w:val="both"/>
        <w:rPr>
          <w:rFonts w:ascii="Calibri" w:hAnsi="Calibri"/>
          <w:sz w:val="22"/>
          <w:szCs w:val="22"/>
        </w:rPr>
      </w:pPr>
    </w:p>
    <w:p w14:paraId="0EB59B78" w14:textId="77777777" w:rsidR="00847DAA" w:rsidRDefault="00847DAA" w:rsidP="00847DAA">
      <w:pPr>
        <w:ind w:right="-26"/>
        <w:jc w:val="both"/>
        <w:rPr>
          <w:rFonts w:ascii="Calibri" w:hAnsi="Calibri"/>
          <w:sz w:val="22"/>
          <w:szCs w:val="22"/>
        </w:rPr>
      </w:pPr>
      <w:r w:rsidRPr="00C479AB">
        <w:rPr>
          <w:rFonts w:ascii="Calibri" w:hAnsi="Calibri"/>
          <w:sz w:val="22"/>
          <w:szCs w:val="22"/>
        </w:rPr>
        <w:t>Bijlage 8: Afkortingslijst</w:t>
      </w:r>
    </w:p>
    <w:p w14:paraId="6819F7A0" w14:textId="77777777" w:rsidR="00847DAA" w:rsidRPr="00B43486" w:rsidRDefault="00847DAA" w:rsidP="00847DAA">
      <w:pPr>
        <w:pStyle w:val="Kop1"/>
        <w:jc w:val="both"/>
      </w:pPr>
      <w:r>
        <w:rPr>
          <w:sz w:val="22"/>
          <w:szCs w:val="22"/>
        </w:rPr>
        <w:br w:type="page"/>
      </w:r>
      <w:bookmarkStart w:id="86" w:name="_Toc44946104"/>
      <w:bookmarkStart w:id="87" w:name="_Toc45193294"/>
      <w:bookmarkStart w:id="88" w:name="_Toc45548796"/>
      <w:bookmarkStart w:id="89" w:name="_Toc45908415"/>
      <w:r w:rsidRPr="00B43486">
        <w:t>7. I</w:t>
      </w:r>
      <w:r>
        <w:t>NTERVENTIEFICHES</w:t>
      </w:r>
      <w:bookmarkEnd w:id="86"/>
      <w:bookmarkEnd w:id="87"/>
      <w:bookmarkEnd w:id="88"/>
      <w:bookmarkEnd w:id="89"/>
    </w:p>
    <w:p w14:paraId="473D9555" w14:textId="77777777" w:rsidR="00847DAA" w:rsidRPr="00B43486" w:rsidRDefault="00847DAA" w:rsidP="00847DAA">
      <w:pPr>
        <w:pStyle w:val="Kop1"/>
        <w:jc w:val="both"/>
      </w:pPr>
    </w:p>
    <w:p w14:paraId="2096C069" w14:textId="77777777" w:rsidR="00847DAA" w:rsidRPr="00D93B27" w:rsidRDefault="00847DAA" w:rsidP="00847DAA">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7</w:t>
      </w:r>
      <w:r w:rsidRPr="00D93B27">
        <w:rPr>
          <w:rFonts w:ascii="Calibri" w:eastAsia="Calibri" w:hAnsi="Calibri"/>
          <w:sz w:val="22"/>
          <w:szCs w:val="22"/>
          <w:lang w:eastAsia="en-US"/>
        </w:rPr>
        <w:t>.1 Discipline 1: hulpverleningsoperaties</w:t>
      </w:r>
    </w:p>
    <w:p w14:paraId="52605083" w14:textId="77777777" w:rsidR="00847DAA" w:rsidRPr="00D93B27" w:rsidRDefault="00847DAA" w:rsidP="00847DAA">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7</w:t>
      </w:r>
      <w:r w:rsidRPr="00D93B27">
        <w:rPr>
          <w:rFonts w:ascii="Calibri" w:eastAsia="Calibri" w:hAnsi="Calibri"/>
          <w:sz w:val="22"/>
          <w:szCs w:val="22"/>
          <w:lang w:eastAsia="en-US"/>
        </w:rPr>
        <w:t>.2 Discipline 2: medische, sanitaire en psychosociale hulpverlening</w:t>
      </w:r>
    </w:p>
    <w:p w14:paraId="53FD9FA9" w14:textId="77777777" w:rsidR="00847DAA" w:rsidRPr="00D93B27" w:rsidRDefault="00847DAA" w:rsidP="00847DAA">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7</w:t>
      </w:r>
      <w:r w:rsidRPr="00D93B27">
        <w:rPr>
          <w:rFonts w:ascii="Calibri" w:eastAsia="Calibri" w:hAnsi="Calibri"/>
          <w:sz w:val="22"/>
          <w:szCs w:val="22"/>
          <w:lang w:eastAsia="en-US"/>
        </w:rPr>
        <w:t>.3 Discipline 3: politie van de plaats</w:t>
      </w:r>
    </w:p>
    <w:p w14:paraId="43E2E9B7" w14:textId="77777777" w:rsidR="00847DAA" w:rsidRPr="00D93B27" w:rsidRDefault="00847DAA" w:rsidP="00847DAA">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7</w:t>
      </w:r>
      <w:r w:rsidRPr="00D93B27">
        <w:rPr>
          <w:rFonts w:ascii="Calibri" w:eastAsia="Calibri" w:hAnsi="Calibri"/>
          <w:sz w:val="22"/>
          <w:szCs w:val="22"/>
          <w:lang w:eastAsia="en-US"/>
        </w:rPr>
        <w:t>.4 Discipline 4: logistieke steun</w:t>
      </w:r>
    </w:p>
    <w:p w14:paraId="732CEAB8" w14:textId="77777777" w:rsidR="00847DAA" w:rsidRPr="00D93B27" w:rsidRDefault="00847DAA" w:rsidP="00847DAA">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7</w:t>
      </w:r>
      <w:r w:rsidRPr="00D93B27">
        <w:rPr>
          <w:rFonts w:ascii="Calibri" w:eastAsia="Calibri" w:hAnsi="Calibri"/>
          <w:sz w:val="22"/>
          <w:szCs w:val="22"/>
          <w:lang w:eastAsia="en-US"/>
        </w:rPr>
        <w:t>.5 Discipline 5: Informatie</w:t>
      </w:r>
    </w:p>
    <w:p w14:paraId="1D357B7F" w14:textId="77777777" w:rsidR="00847DAA" w:rsidRPr="00D93B27" w:rsidRDefault="00847DAA" w:rsidP="00847DAA">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7</w:t>
      </w:r>
      <w:r w:rsidRPr="00D93B27">
        <w:rPr>
          <w:rFonts w:ascii="Calibri" w:eastAsia="Calibri" w:hAnsi="Calibri"/>
          <w:sz w:val="22"/>
          <w:szCs w:val="22"/>
          <w:lang w:eastAsia="en-US"/>
        </w:rPr>
        <w:t>.6 Noodcentrale 112 VBR</w:t>
      </w:r>
    </w:p>
    <w:p w14:paraId="27CF8B48" w14:textId="77777777" w:rsidR="00847DAA" w:rsidRPr="00D93B27" w:rsidRDefault="00847DAA" w:rsidP="00847DAA">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7</w:t>
      </w:r>
      <w:r w:rsidRPr="00D93B27">
        <w:rPr>
          <w:rFonts w:ascii="Calibri" w:eastAsia="Calibri" w:hAnsi="Calibri"/>
          <w:sz w:val="22"/>
          <w:szCs w:val="22"/>
          <w:lang w:eastAsia="en-US"/>
        </w:rPr>
        <w:t>.7 Gouverneur</w:t>
      </w:r>
    </w:p>
    <w:p w14:paraId="601F2252" w14:textId="77777777" w:rsidR="00847DAA" w:rsidRPr="00C479AB" w:rsidRDefault="00847DAA" w:rsidP="00847DAA">
      <w:pPr>
        <w:ind w:right="-26"/>
        <w:jc w:val="both"/>
        <w:rPr>
          <w:rFonts w:ascii="Calibri" w:hAnsi="Calibri"/>
          <w:sz w:val="22"/>
          <w:szCs w:val="22"/>
        </w:rPr>
      </w:pPr>
    </w:p>
    <w:p w14:paraId="3F4CDAB5" w14:textId="77777777" w:rsidR="00661C2B" w:rsidRDefault="00661C2B"/>
    <w:sectPr w:rsidR="00661C2B" w:rsidSect="00605CAF">
      <w:headerReference w:type="even" r:id="rId39"/>
      <w:headerReference w:type="default" r:id="rId40"/>
      <w:footerReference w:type="even" r:id="rId41"/>
      <w:footerReference w:type="default" r:id="rId42"/>
      <w:headerReference w:type="first" r:id="rId43"/>
      <w:footerReference w:type="first" r:id="rId44"/>
      <w:pgSz w:w="11906" w:h="16838"/>
      <w:pgMar w:top="909" w:right="991" w:bottom="1418"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72C4" w16cex:dateUtc="2020-07-17T16:56:00Z"/>
  <w16cex:commentExtensible w16cex:durableId="22BC8920" w16cex:dateUtc="2020-07-17T18:31:00Z"/>
  <w16cex:commentExtensible w16cex:durableId="22BC7D5A" w16cex:dateUtc="2020-07-17T17:41:00Z"/>
  <w16cex:commentExtensible w16cex:durableId="22BC7594" w16cex:dateUtc="2020-07-17T17:08:00Z"/>
  <w16cex:commentExtensible w16cex:durableId="22BC887C" w16cex:dateUtc="2020-07-17T18:28:00Z"/>
  <w16cex:commentExtensible w16cex:durableId="22BC88A3" w16cex:dateUtc="2020-07-17T1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FAB9" w14:textId="77777777" w:rsidR="00180A7E" w:rsidRDefault="00180A7E">
      <w:r>
        <w:separator/>
      </w:r>
    </w:p>
  </w:endnote>
  <w:endnote w:type="continuationSeparator" w:id="0">
    <w:p w14:paraId="30E8BEF1" w14:textId="77777777" w:rsidR="00180A7E" w:rsidRDefault="00180A7E">
      <w:r>
        <w:continuationSeparator/>
      </w:r>
    </w:p>
  </w:endnote>
  <w:endnote w:type="continuationNotice" w:id="1">
    <w:p w14:paraId="38FB0BE5" w14:textId="77777777" w:rsidR="00180A7E" w:rsidRDefault="00180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B371" w14:textId="77777777" w:rsidR="005B4C33" w:rsidRDefault="005B4C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17E7" w14:textId="77777777" w:rsidR="00595396" w:rsidRPr="00CF3BBD" w:rsidRDefault="00595396" w:rsidP="00605CAF">
    <w:pPr>
      <w:pBdr>
        <w:top w:val="thinThickSmallGap" w:sz="24" w:space="1" w:color="622423"/>
      </w:pBdr>
      <w:tabs>
        <w:tab w:val="right" w:pos="9072"/>
      </w:tabs>
      <w:spacing w:after="200" w:line="276" w:lineRule="auto"/>
      <w:rPr>
        <w:rFonts w:ascii="Calibri" w:hAnsi="Calibri"/>
        <w:sz w:val="22"/>
        <w:szCs w:val="22"/>
        <w:lang w:eastAsia="en-US"/>
      </w:rPr>
    </w:pPr>
    <w:r w:rsidRPr="00CF3BBD">
      <w:rPr>
        <w:rFonts w:ascii="Calibri" w:hAnsi="Calibri"/>
        <w:sz w:val="22"/>
        <w:szCs w:val="22"/>
        <w:lang w:eastAsia="en-US"/>
      </w:rPr>
      <w:t>Draaiboek Lokale uitbra</w:t>
    </w:r>
    <w:r>
      <w:rPr>
        <w:rFonts w:ascii="Calibri" w:hAnsi="Calibri"/>
        <w:sz w:val="22"/>
        <w:szCs w:val="22"/>
        <w:lang w:eastAsia="en-US"/>
      </w:rPr>
      <w:t>a</w:t>
    </w:r>
    <w:r w:rsidRPr="00CF3BBD">
      <w:rPr>
        <w:rFonts w:ascii="Calibri" w:hAnsi="Calibri"/>
        <w:sz w:val="22"/>
        <w:szCs w:val="22"/>
        <w:lang w:eastAsia="en-US"/>
      </w:rPr>
      <w:t>k (</w:t>
    </w:r>
    <w:r>
      <w:rPr>
        <w:rFonts w:ascii="Calibri" w:hAnsi="Calibri"/>
        <w:sz w:val="22"/>
        <w:szCs w:val="22"/>
        <w:lang w:eastAsia="en-US"/>
      </w:rPr>
      <w:t xml:space="preserve">juli </w:t>
    </w:r>
    <w:r w:rsidRPr="00CF3BBD">
      <w:rPr>
        <w:rFonts w:ascii="Calibri" w:hAnsi="Calibri"/>
        <w:sz w:val="22"/>
        <w:szCs w:val="22"/>
        <w:lang w:eastAsia="en-US"/>
      </w:rPr>
      <w:t>2020, versie</w:t>
    </w:r>
    <w:r>
      <w:rPr>
        <w:rFonts w:ascii="Calibri" w:hAnsi="Calibri"/>
        <w:sz w:val="22"/>
        <w:szCs w:val="22"/>
        <w:lang w:eastAsia="en-US"/>
      </w:rPr>
      <w:t xml:space="preserve"> 1</w:t>
    </w:r>
    <w:r w:rsidRPr="00CF3BBD">
      <w:rPr>
        <w:rFonts w:ascii="Calibri" w:hAnsi="Calibri"/>
        <w:sz w:val="22"/>
        <w:szCs w:val="22"/>
        <w:lang w:eastAsia="en-US"/>
      </w:rPr>
      <w:t>)</w:t>
    </w:r>
    <w:r w:rsidRPr="003C2390">
      <w:rPr>
        <w:rFonts w:ascii="Cambria" w:hAnsi="Cambria"/>
        <w:sz w:val="22"/>
        <w:szCs w:val="22"/>
        <w:lang w:val="nl-NL" w:eastAsia="en-US"/>
      </w:rPr>
      <w:tab/>
    </w:r>
    <w:r w:rsidRPr="00CF3BBD">
      <w:rPr>
        <w:rFonts w:ascii="Calibri" w:hAnsi="Calibri"/>
        <w:sz w:val="22"/>
        <w:szCs w:val="22"/>
        <w:lang w:val="nl-NL" w:eastAsia="en-US"/>
      </w:rPr>
      <w:t xml:space="preserve">Pagina </w:t>
    </w:r>
    <w:r w:rsidRPr="00CF3BBD">
      <w:rPr>
        <w:rFonts w:ascii="Calibri" w:hAnsi="Calibri"/>
        <w:sz w:val="22"/>
        <w:szCs w:val="22"/>
        <w:lang w:eastAsia="en-US"/>
      </w:rPr>
      <w:fldChar w:fldCharType="begin"/>
    </w:r>
    <w:r w:rsidRPr="00CF3BBD">
      <w:rPr>
        <w:rFonts w:ascii="Calibri" w:eastAsia="Calibri" w:hAnsi="Calibri"/>
        <w:sz w:val="22"/>
        <w:szCs w:val="22"/>
        <w:lang w:eastAsia="en-US"/>
      </w:rPr>
      <w:instrText>PAGE   \* MERGEFORMAT</w:instrText>
    </w:r>
    <w:r w:rsidRPr="00CF3BBD">
      <w:rPr>
        <w:rFonts w:ascii="Calibri" w:hAnsi="Calibri"/>
        <w:sz w:val="22"/>
        <w:szCs w:val="22"/>
        <w:lang w:eastAsia="en-US"/>
      </w:rPr>
      <w:fldChar w:fldCharType="separate"/>
    </w:r>
    <w:r w:rsidRPr="00327BEC">
      <w:rPr>
        <w:rFonts w:ascii="Calibri" w:hAnsi="Calibri"/>
        <w:noProof/>
        <w:sz w:val="22"/>
        <w:szCs w:val="22"/>
        <w:lang w:val="nl-NL" w:eastAsia="en-US"/>
      </w:rPr>
      <w:t>20</w:t>
    </w:r>
    <w:r w:rsidRPr="00CF3BBD">
      <w:rPr>
        <w:rFonts w:ascii="Calibri" w:hAnsi="Calibri"/>
        <w:sz w:val="22"/>
        <w:szCs w:val="22"/>
        <w:lang w:eastAsia="en-US"/>
      </w:rPr>
      <w:fldChar w:fldCharType="end"/>
    </w:r>
  </w:p>
  <w:p w14:paraId="12FCF753" w14:textId="77777777" w:rsidR="00595396" w:rsidRDefault="0059539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C43C" w14:textId="77777777" w:rsidR="005B4C33" w:rsidRDefault="005B4C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574E" w14:textId="77777777" w:rsidR="00180A7E" w:rsidRDefault="00180A7E">
      <w:r>
        <w:separator/>
      </w:r>
    </w:p>
  </w:footnote>
  <w:footnote w:type="continuationSeparator" w:id="0">
    <w:p w14:paraId="6D7239FA" w14:textId="77777777" w:rsidR="00180A7E" w:rsidRDefault="00180A7E">
      <w:r>
        <w:continuationSeparator/>
      </w:r>
    </w:p>
  </w:footnote>
  <w:footnote w:type="continuationNotice" w:id="1">
    <w:p w14:paraId="4235A658" w14:textId="77777777" w:rsidR="00180A7E" w:rsidRDefault="00180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4822" w14:textId="2159347A" w:rsidR="005B4C33" w:rsidRDefault="005B4C33">
    <w:pPr>
      <w:pStyle w:val="Koptekst"/>
    </w:pPr>
    <w:r>
      <w:rPr>
        <w:noProof/>
      </w:rPr>
      <w:pict w14:anchorId="7DB4E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12829" o:spid="_x0000_s2050" type="#_x0000_t136" style="position:absolute;margin-left:0;margin-top:0;width:612pt;height:57.35pt;rotation:315;z-index:-251655168;mso-position-horizontal:center;mso-position-horizontal-relative:margin;mso-position-vertical:center;mso-position-vertical-relative:margin" o:allowincell="f" fillcolor="#7f7f7f [1612]" stroked="f">
          <v:fill opacity=".5"/>
          <v:textpath style="font-family:&quot;FlandersArtSans-Bold&quot;;font-size:1pt" string="onder voorbehoud goedkeuring NV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615F" w14:textId="792565D3" w:rsidR="005B4C33" w:rsidRDefault="005B4C33">
    <w:pPr>
      <w:pStyle w:val="Koptekst"/>
    </w:pPr>
    <w:r>
      <w:rPr>
        <w:noProof/>
      </w:rPr>
      <w:pict w14:anchorId="2AA43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12830" o:spid="_x0000_s2051" type="#_x0000_t136" style="position:absolute;margin-left:0;margin-top:0;width:612pt;height:57.35pt;rotation:315;z-index:-251653120;mso-position-horizontal:center;mso-position-horizontal-relative:margin;mso-position-vertical:center;mso-position-vertical-relative:margin" o:allowincell="f" fillcolor="#7f7f7f [1612]" stroked="f">
          <v:fill opacity=".5"/>
          <v:textpath style="font-family:&quot;FlandersArtSans-Bold&quot;;font-size:1pt" string="onder voorbehoud goedkeuring NV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CB08" w14:textId="32329EC6" w:rsidR="005B4C33" w:rsidRDefault="005B4C33">
    <w:pPr>
      <w:pStyle w:val="Koptekst"/>
    </w:pPr>
    <w:r>
      <w:rPr>
        <w:noProof/>
      </w:rPr>
      <w:pict w14:anchorId="210E0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12828" o:spid="_x0000_s2049" type="#_x0000_t136" style="position:absolute;margin-left:0;margin-top:0;width:612pt;height:57.35pt;rotation:315;z-index:-251657216;mso-position-horizontal:center;mso-position-horizontal-relative:margin;mso-position-vertical:center;mso-position-vertical-relative:margin" o:allowincell="f" fillcolor="#7f7f7f [1612]" stroked="f">
          <v:fill opacity=".5"/>
          <v:textpath style="font-family:&quot;FlandersArtSans-Bold&quot;;font-size:1pt" string="onder voorbehoud goedkeuring NV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3C9"/>
    <w:multiLevelType w:val="hybridMultilevel"/>
    <w:tmpl w:val="40F67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6A603F"/>
    <w:multiLevelType w:val="hybridMultilevel"/>
    <w:tmpl w:val="3CB0B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B86449"/>
    <w:multiLevelType w:val="hybridMultilevel"/>
    <w:tmpl w:val="2DF8D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C84A83"/>
    <w:multiLevelType w:val="hybridMultilevel"/>
    <w:tmpl w:val="B18CCFEC"/>
    <w:lvl w:ilvl="0" w:tplc="652816FA">
      <w:numFmt w:val="bullet"/>
      <w:lvlText w:val="-"/>
      <w:lvlJc w:val="left"/>
      <w:pPr>
        <w:ind w:left="384"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D36AC4"/>
    <w:multiLevelType w:val="multilevel"/>
    <w:tmpl w:val="730E3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1349C5"/>
    <w:multiLevelType w:val="hybridMultilevel"/>
    <w:tmpl w:val="5CBAA124"/>
    <w:lvl w:ilvl="0" w:tplc="3B7EC4FA">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CF72ED"/>
    <w:multiLevelType w:val="hybridMultilevel"/>
    <w:tmpl w:val="92007B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AB91445"/>
    <w:multiLevelType w:val="multilevel"/>
    <w:tmpl w:val="841489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CD061B"/>
    <w:multiLevelType w:val="hybridMultilevel"/>
    <w:tmpl w:val="C8F2997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400FFE"/>
    <w:multiLevelType w:val="multilevel"/>
    <w:tmpl w:val="5106C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092E52"/>
    <w:multiLevelType w:val="hybridMultilevel"/>
    <w:tmpl w:val="70644D64"/>
    <w:lvl w:ilvl="0" w:tplc="1632E79E">
      <w:start w:val="1"/>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03157A2"/>
    <w:multiLevelType w:val="hybridMultilevel"/>
    <w:tmpl w:val="6EAE9A7E"/>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467C38"/>
    <w:multiLevelType w:val="multilevel"/>
    <w:tmpl w:val="72744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6C4890"/>
    <w:multiLevelType w:val="hybridMultilevel"/>
    <w:tmpl w:val="0E565210"/>
    <w:lvl w:ilvl="0" w:tplc="2988CB0C">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655C5B"/>
    <w:multiLevelType w:val="hybridMultilevel"/>
    <w:tmpl w:val="9DA09B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1B9C77EB"/>
    <w:multiLevelType w:val="hybridMultilevel"/>
    <w:tmpl w:val="ACBA09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216B3BCE"/>
    <w:multiLevelType w:val="hybridMultilevel"/>
    <w:tmpl w:val="626C2F9C"/>
    <w:lvl w:ilvl="0" w:tplc="662868DE">
      <w:start w:val="3"/>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7" w15:restartNumberingAfterBreak="0">
    <w:nsid w:val="21C24C24"/>
    <w:multiLevelType w:val="hybridMultilevel"/>
    <w:tmpl w:val="08365F4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1F7283F"/>
    <w:multiLevelType w:val="hybridMultilevel"/>
    <w:tmpl w:val="49827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48D6FF2"/>
    <w:multiLevelType w:val="hybridMultilevel"/>
    <w:tmpl w:val="E5CA11DE"/>
    <w:lvl w:ilvl="0" w:tplc="1632E79E">
      <w:start w:val="1"/>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27216197"/>
    <w:multiLevelType w:val="hybridMultilevel"/>
    <w:tmpl w:val="4F9A5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5C091D"/>
    <w:multiLevelType w:val="hybridMultilevel"/>
    <w:tmpl w:val="ABB0E8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B9B254D"/>
    <w:multiLevelType w:val="hybridMultilevel"/>
    <w:tmpl w:val="45A40DD4"/>
    <w:lvl w:ilvl="0" w:tplc="1632E79E">
      <w:start w:val="1"/>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310B31B2"/>
    <w:multiLevelType w:val="hybridMultilevel"/>
    <w:tmpl w:val="7D5EDEC6"/>
    <w:lvl w:ilvl="0" w:tplc="3B00DC9E">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3F45CA8"/>
    <w:multiLevelType w:val="hybridMultilevel"/>
    <w:tmpl w:val="34EE05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34B425FC"/>
    <w:multiLevelType w:val="hybridMultilevel"/>
    <w:tmpl w:val="96E8E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66178CC"/>
    <w:multiLevelType w:val="multilevel"/>
    <w:tmpl w:val="D5D26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1C1991"/>
    <w:multiLevelType w:val="multilevel"/>
    <w:tmpl w:val="0720A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B0E3C09"/>
    <w:multiLevelType w:val="hybridMultilevel"/>
    <w:tmpl w:val="A948AE7A"/>
    <w:lvl w:ilvl="0" w:tplc="652816FA">
      <w:numFmt w:val="bullet"/>
      <w:lvlText w:val="-"/>
      <w:lvlJc w:val="left"/>
      <w:pPr>
        <w:ind w:left="384"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C27533C"/>
    <w:multiLevelType w:val="hybridMultilevel"/>
    <w:tmpl w:val="BCFA5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D9C3F5A"/>
    <w:multiLevelType w:val="hybridMultilevel"/>
    <w:tmpl w:val="3E62ADE8"/>
    <w:lvl w:ilvl="0" w:tplc="1632E79E">
      <w:start w:val="1"/>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3F61272D"/>
    <w:multiLevelType w:val="hybridMultilevel"/>
    <w:tmpl w:val="35521BEA"/>
    <w:lvl w:ilvl="0" w:tplc="1632E79E">
      <w:start w:val="1"/>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40AF421D"/>
    <w:multiLevelType w:val="multilevel"/>
    <w:tmpl w:val="3FBE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677792"/>
    <w:multiLevelType w:val="hybridMultilevel"/>
    <w:tmpl w:val="E71830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60B56FD"/>
    <w:multiLevelType w:val="hybridMultilevel"/>
    <w:tmpl w:val="0380A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6C8170B"/>
    <w:multiLevelType w:val="hybridMultilevel"/>
    <w:tmpl w:val="C1100B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94A6818"/>
    <w:multiLevelType w:val="hybridMultilevel"/>
    <w:tmpl w:val="44DC1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99D625F"/>
    <w:multiLevelType w:val="hybridMultilevel"/>
    <w:tmpl w:val="43C67904"/>
    <w:lvl w:ilvl="0" w:tplc="21EE0078">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FF64FCA"/>
    <w:multiLevelType w:val="hybridMultilevel"/>
    <w:tmpl w:val="36A269F8"/>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FE0104"/>
    <w:multiLevelType w:val="hybridMultilevel"/>
    <w:tmpl w:val="3702D588"/>
    <w:lvl w:ilvl="0" w:tplc="1632E79E">
      <w:start w:val="1"/>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0" w15:restartNumberingAfterBreak="0">
    <w:nsid w:val="550C7ACB"/>
    <w:multiLevelType w:val="hybridMultilevel"/>
    <w:tmpl w:val="0A084D0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9A42265"/>
    <w:multiLevelType w:val="hybridMultilevel"/>
    <w:tmpl w:val="786C5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A8F7913"/>
    <w:multiLevelType w:val="hybridMultilevel"/>
    <w:tmpl w:val="64F0C57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rPr>
        <w:rFonts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5B4A67F1"/>
    <w:multiLevelType w:val="hybridMultilevel"/>
    <w:tmpl w:val="581231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5B551274"/>
    <w:multiLevelType w:val="hybridMultilevel"/>
    <w:tmpl w:val="23AE3776"/>
    <w:lvl w:ilvl="0" w:tplc="652816FA">
      <w:numFmt w:val="bullet"/>
      <w:lvlText w:val="-"/>
      <w:lvlJc w:val="left"/>
      <w:pPr>
        <w:ind w:left="384"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CDB0A06"/>
    <w:multiLevelType w:val="hybridMultilevel"/>
    <w:tmpl w:val="545A8B7E"/>
    <w:lvl w:ilvl="0" w:tplc="D88E7B8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1BB1D50"/>
    <w:multiLevelType w:val="multilevel"/>
    <w:tmpl w:val="57BA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CF6870"/>
    <w:multiLevelType w:val="hybridMultilevel"/>
    <w:tmpl w:val="0F2A11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9DA0E3A"/>
    <w:multiLevelType w:val="hybridMultilevel"/>
    <w:tmpl w:val="51FEFCFA"/>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6A5F16F9"/>
    <w:multiLevelType w:val="hybridMultilevel"/>
    <w:tmpl w:val="91EA4BAA"/>
    <w:lvl w:ilvl="0" w:tplc="C19E3FDE">
      <w:start w:val="14"/>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0" w15:restartNumberingAfterBreak="0">
    <w:nsid w:val="6CF134CB"/>
    <w:multiLevelType w:val="hybridMultilevel"/>
    <w:tmpl w:val="21F2A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DD269F2"/>
    <w:multiLevelType w:val="hybridMultilevel"/>
    <w:tmpl w:val="48D0DE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341604A"/>
    <w:multiLevelType w:val="hybridMultilevel"/>
    <w:tmpl w:val="581231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6590EAC"/>
    <w:multiLevelType w:val="hybridMultilevel"/>
    <w:tmpl w:val="B8F2AB12"/>
    <w:lvl w:ilvl="0" w:tplc="652816FA">
      <w:numFmt w:val="bullet"/>
      <w:lvlText w:val="-"/>
      <w:lvlJc w:val="left"/>
      <w:pPr>
        <w:ind w:left="384" w:hanging="360"/>
      </w:pPr>
      <w:rPr>
        <w:rFonts w:ascii="Times New Roman" w:eastAsia="Times New Roman" w:hAnsi="Times New Roman" w:cs="Times New Roman" w:hint="default"/>
      </w:rPr>
    </w:lvl>
    <w:lvl w:ilvl="1" w:tplc="08130003" w:tentative="1">
      <w:start w:val="1"/>
      <w:numFmt w:val="bullet"/>
      <w:lvlText w:val="o"/>
      <w:lvlJc w:val="left"/>
      <w:pPr>
        <w:ind w:left="1104" w:hanging="360"/>
      </w:pPr>
      <w:rPr>
        <w:rFonts w:ascii="Courier New" w:hAnsi="Courier New" w:cs="Courier New" w:hint="default"/>
      </w:rPr>
    </w:lvl>
    <w:lvl w:ilvl="2" w:tplc="08130005" w:tentative="1">
      <w:start w:val="1"/>
      <w:numFmt w:val="bullet"/>
      <w:lvlText w:val=""/>
      <w:lvlJc w:val="left"/>
      <w:pPr>
        <w:ind w:left="1824" w:hanging="360"/>
      </w:pPr>
      <w:rPr>
        <w:rFonts w:ascii="Wingdings" w:hAnsi="Wingdings" w:hint="default"/>
      </w:rPr>
    </w:lvl>
    <w:lvl w:ilvl="3" w:tplc="08130001" w:tentative="1">
      <w:start w:val="1"/>
      <w:numFmt w:val="bullet"/>
      <w:lvlText w:val=""/>
      <w:lvlJc w:val="left"/>
      <w:pPr>
        <w:ind w:left="2544" w:hanging="360"/>
      </w:pPr>
      <w:rPr>
        <w:rFonts w:ascii="Symbol" w:hAnsi="Symbol" w:hint="default"/>
      </w:rPr>
    </w:lvl>
    <w:lvl w:ilvl="4" w:tplc="08130003" w:tentative="1">
      <w:start w:val="1"/>
      <w:numFmt w:val="bullet"/>
      <w:lvlText w:val="o"/>
      <w:lvlJc w:val="left"/>
      <w:pPr>
        <w:ind w:left="3264" w:hanging="360"/>
      </w:pPr>
      <w:rPr>
        <w:rFonts w:ascii="Courier New" w:hAnsi="Courier New" w:cs="Courier New" w:hint="default"/>
      </w:rPr>
    </w:lvl>
    <w:lvl w:ilvl="5" w:tplc="08130005" w:tentative="1">
      <w:start w:val="1"/>
      <w:numFmt w:val="bullet"/>
      <w:lvlText w:val=""/>
      <w:lvlJc w:val="left"/>
      <w:pPr>
        <w:ind w:left="3984" w:hanging="360"/>
      </w:pPr>
      <w:rPr>
        <w:rFonts w:ascii="Wingdings" w:hAnsi="Wingdings" w:hint="default"/>
      </w:rPr>
    </w:lvl>
    <w:lvl w:ilvl="6" w:tplc="08130001" w:tentative="1">
      <w:start w:val="1"/>
      <w:numFmt w:val="bullet"/>
      <w:lvlText w:val=""/>
      <w:lvlJc w:val="left"/>
      <w:pPr>
        <w:ind w:left="4704" w:hanging="360"/>
      </w:pPr>
      <w:rPr>
        <w:rFonts w:ascii="Symbol" w:hAnsi="Symbol" w:hint="default"/>
      </w:rPr>
    </w:lvl>
    <w:lvl w:ilvl="7" w:tplc="08130003" w:tentative="1">
      <w:start w:val="1"/>
      <w:numFmt w:val="bullet"/>
      <w:lvlText w:val="o"/>
      <w:lvlJc w:val="left"/>
      <w:pPr>
        <w:ind w:left="5424" w:hanging="360"/>
      </w:pPr>
      <w:rPr>
        <w:rFonts w:ascii="Courier New" w:hAnsi="Courier New" w:cs="Courier New" w:hint="default"/>
      </w:rPr>
    </w:lvl>
    <w:lvl w:ilvl="8" w:tplc="08130005" w:tentative="1">
      <w:start w:val="1"/>
      <w:numFmt w:val="bullet"/>
      <w:lvlText w:val=""/>
      <w:lvlJc w:val="left"/>
      <w:pPr>
        <w:ind w:left="6144" w:hanging="360"/>
      </w:pPr>
      <w:rPr>
        <w:rFonts w:ascii="Wingdings" w:hAnsi="Wingdings" w:hint="default"/>
      </w:rPr>
    </w:lvl>
  </w:abstractNum>
  <w:abstractNum w:abstractNumId="54" w15:restartNumberingAfterBreak="0">
    <w:nsid w:val="7E670802"/>
    <w:multiLevelType w:val="hybridMultilevel"/>
    <w:tmpl w:val="D988D492"/>
    <w:lvl w:ilvl="0" w:tplc="73366024">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EBE1A42"/>
    <w:multiLevelType w:val="hybridMultilevel"/>
    <w:tmpl w:val="2348CED6"/>
    <w:lvl w:ilvl="0" w:tplc="A596DB8A">
      <w:start w:val="1"/>
      <w:numFmt w:val="bullet"/>
      <w:lvlText w:val="o"/>
      <w:lvlJc w:val="left"/>
      <w:pPr>
        <w:ind w:left="720" w:hanging="360"/>
      </w:pPr>
      <w:rPr>
        <w:rFonts w:ascii="Courier New" w:hAnsi="Courier New" w:cs="Courier New"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49"/>
  </w:num>
  <w:num w:numId="4">
    <w:abstractNumId w:val="33"/>
  </w:num>
  <w:num w:numId="5">
    <w:abstractNumId w:val="53"/>
  </w:num>
  <w:num w:numId="6">
    <w:abstractNumId w:val="44"/>
  </w:num>
  <w:num w:numId="7">
    <w:abstractNumId w:val="28"/>
  </w:num>
  <w:num w:numId="8">
    <w:abstractNumId w:val="3"/>
  </w:num>
  <w:num w:numId="9">
    <w:abstractNumId w:val="24"/>
  </w:num>
  <w:num w:numId="10">
    <w:abstractNumId w:val="9"/>
  </w:num>
  <w:num w:numId="11">
    <w:abstractNumId w:val="32"/>
  </w:num>
  <w:num w:numId="12">
    <w:abstractNumId w:val="26"/>
  </w:num>
  <w:num w:numId="13">
    <w:abstractNumId w:val="46"/>
  </w:num>
  <w:num w:numId="14">
    <w:abstractNumId w:val="3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
  </w:num>
  <w:num w:numId="18">
    <w:abstractNumId w:val="52"/>
  </w:num>
  <w:num w:numId="19">
    <w:abstractNumId w:val="43"/>
  </w:num>
  <w:num w:numId="20">
    <w:abstractNumId w:val="48"/>
  </w:num>
  <w:num w:numId="21">
    <w:abstractNumId w:val="42"/>
  </w:num>
  <w:num w:numId="22">
    <w:abstractNumId w:val="1"/>
  </w:num>
  <w:num w:numId="23">
    <w:abstractNumId w:val="20"/>
  </w:num>
  <w:num w:numId="24">
    <w:abstractNumId w:val="25"/>
  </w:num>
  <w:num w:numId="25">
    <w:abstractNumId w:val="47"/>
  </w:num>
  <w:num w:numId="26">
    <w:abstractNumId w:val="35"/>
  </w:num>
  <w:num w:numId="27">
    <w:abstractNumId w:val="8"/>
  </w:num>
  <w:num w:numId="28">
    <w:abstractNumId w:val="55"/>
  </w:num>
  <w:num w:numId="29">
    <w:abstractNumId w:val="21"/>
  </w:num>
  <w:num w:numId="30">
    <w:abstractNumId w:val="41"/>
  </w:num>
  <w:num w:numId="31">
    <w:abstractNumId w:val="12"/>
  </w:num>
  <w:num w:numId="32">
    <w:abstractNumId w:val="29"/>
  </w:num>
  <w:num w:numId="33">
    <w:abstractNumId w:val="50"/>
  </w:num>
  <w:num w:numId="34">
    <w:abstractNumId w:val="40"/>
  </w:num>
  <w:num w:numId="35">
    <w:abstractNumId w:val="7"/>
  </w:num>
  <w:num w:numId="36">
    <w:abstractNumId w:val="4"/>
  </w:num>
  <w:num w:numId="37">
    <w:abstractNumId w:val="2"/>
  </w:num>
  <w:num w:numId="38">
    <w:abstractNumId w:val="51"/>
  </w:num>
  <w:num w:numId="39">
    <w:abstractNumId w:val="45"/>
  </w:num>
  <w:num w:numId="40">
    <w:abstractNumId w:val="34"/>
  </w:num>
  <w:num w:numId="41">
    <w:abstractNumId w:val="36"/>
  </w:num>
  <w:num w:numId="42">
    <w:abstractNumId w:val="17"/>
  </w:num>
  <w:num w:numId="43">
    <w:abstractNumId w:val="11"/>
  </w:num>
  <w:num w:numId="44">
    <w:abstractNumId w:val="54"/>
  </w:num>
  <w:num w:numId="45">
    <w:abstractNumId w:val="16"/>
  </w:num>
  <w:num w:numId="46">
    <w:abstractNumId w:val="18"/>
  </w:num>
  <w:num w:numId="47">
    <w:abstractNumId w:val="0"/>
  </w:num>
  <w:num w:numId="48">
    <w:abstractNumId w:val="6"/>
  </w:num>
  <w:num w:numId="49">
    <w:abstractNumId w:val="14"/>
  </w:num>
  <w:num w:numId="50">
    <w:abstractNumId w:val="15"/>
  </w:num>
  <w:num w:numId="51">
    <w:abstractNumId w:val="30"/>
  </w:num>
  <w:num w:numId="52">
    <w:abstractNumId w:val="19"/>
  </w:num>
  <w:num w:numId="53">
    <w:abstractNumId w:val="31"/>
  </w:num>
  <w:num w:numId="54">
    <w:abstractNumId w:val="10"/>
  </w:num>
  <w:num w:numId="55">
    <w:abstractNumId w:val="39"/>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AA"/>
    <w:rsid w:val="000178E3"/>
    <w:rsid w:val="00051ED3"/>
    <w:rsid w:val="00066543"/>
    <w:rsid w:val="0008150A"/>
    <w:rsid w:val="000B06E0"/>
    <w:rsid w:val="000B4F34"/>
    <w:rsid w:val="000C66C9"/>
    <w:rsid w:val="000E35B3"/>
    <w:rsid w:val="000E6853"/>
    <w:rsid w:val="00172DE4"/>
    <w:rsid w:val="001769A4"/>
    <w:rsid w:val="00180A7E"/>
    <w:rsid w:val="00190E11"/>
    <w:rsid w:val="00190FB4"/>
    <w:rsid w:val="001946D2"/>
    <w:rsid w:val="00194903"/>
    <w:rsid w:val="001B6E11"/>
    <w:rsid w:val="001E2806"/>
    <w:rsid w:val="00260659"/>
    <w:rsid w:val="002E197B"/>
    <w:rsid w:val="002E51CA"/>
    <w:rsid w:val="002E637A"/>
    <w:rsid w:val="002F1D57"/>
    <w:rsid w:val="003163A0"/>
    <w:rsid w:val="00317399"/>
    <w:rsid w:val="00340F91"/>
    <w:rsid w:val="003536CA"/>
    <w:rsid w:val="00365CB5"/>
    <w:rsid w:val="00386EC6"/>
    <w:rsid w:val="003950FF"/>
    <w:rsid w:val="003B4755"/>
    <w:rsid w:val="003D2424"/>
    <w:rsid w:val="003E5462"/>
    <w:rsid w:val="0040469A"/>
    <w:rsid w:val="00407A43"/>
    <w:rsid w:val="00407C8C"/>
    <w:rsid w:val="00416423"/>
    <w:rsid w:val="00442D86"/>
    <w:rsid w:val="00445777"/>
    <w:rsid w:val="00454372"/>
    <w:rsid w:val="00462BEA"/>
    <w:rsid w:val="004745AF"/>
    <w:rsid w:val="00483168"/>
    <w:rsid w:val="004E1CE2"/>
    <w:rsid w:val="00506315"/>
    <w:rsid w:val="005140B2"/>
    <w:rsid w:val="005166D8"/>
    <w:rsid w:val="005335F8"/>
    <w:rsid w:val="00536B00"/>
    <w:rsid w:val="00542DB7"/>
    <w:rsid w:val="00574B1C"/>
    <w:rsid w:val="00595396"/>
    <w:rsid w:val="005B4C33"/>
    <w:rsid w:val="005C245A"/>
    <w:rsid w:val="005D00AB"/>
    <w:rsid w:val="005D6F9F"/>
    <w:rsid w:val="005D7263"/>
    <w:rsid w:val="00604303"/>
    <w:rsid w:val="006054F4"/>
    <w:rsid w:val="00605CAF"/>
    <w:rsid w:val="00630033"/>
    <w:rsid w:val="0066052C"/>
    <w:rsid w:val="00661C2B"/>
    <w:rsid w:val="00694855"/>
    <w:rsid w:val="00695908"/>
    <w:rsid w:val="006C5A36"/>
    <w:rsid w:val="006E047C"/>
    <w:rsid w:val="007179B0"/>
    <w:rsid w:val="007263CF"/>
    <w:rsid w:val="00730C0B"/>
    <w:rsid w:val="00737EF7"/>
    <w:rsid w:val="007572B3"/>
    <w:rsid w:val="0078674D"/>
    <w:rsid w:val="00795E75"/>
    <w:rsid w:val="007D7636"/>
    <w:rsid w:val="007D7656"/>
    <w:rsid w:val="007F4B2B"/>
    <w:rsid w:val="00824626"/>
    <w:rsid w:val="00847DAA"/>
    <w:rsid w:val="008547D2"/>
    <w:rsid w:val="0085679A"/>
    <w:rsid w:val="008712F8"/>
    <w:rsid w:val="0089158B"/>
    <w:rsid w:val="00894F9B"/>
    <w:rsid w:val="008B29BE"/>
    <w:rsid w:val="008C02D4"/>
    <w:rsid w:val="008C06B0"/>
    <w:rsid w:val="008D5D11"/>
    <w:rsid w:val="008D711D"/>
    <w:rsid w:val="008E7C08"/>
    <w:rsid w:val="00901769"/>
    <w:rsid w:val="00904C71"/>
    <w:rsid w:val="009265EF"/>
    <w:rsid w:val="00931094"/>
    <w:rsid w:val="0093677E"/>
    <w:rsid w:val="0098103E"/>
    <w:rsid w:val="009B53F2"/>
    <w:rsid w:val="009D06E5"/>
    <w:rsid w:val="00A10DAE"/>
    <w:rsid w:val="00A15060"/>
    <w:rsid w:val="00A263FF"/>
    <w:rsid w:val="00A40106"/>
    <w:rsid w:val="00A95376"/>
    <w:rsid w:val="00A96984"/>
    <w:rsid w:val="00AC192F"/>
    <w:rsid w:val="00AD23E5"/>
    <w:rsid w:val="00AE6C80"/>
    <w:rsid w:val="00AF1A5F"/>
    <w:rsid w:val="00B16B76"/>
    <w:rsid w:val="00B3016A"/>
    <w:rsid w:val="00B3373E"/>
    <w:rsid w:val="00BD0FFF"/>
    <w:rsid w:val="00BD22AE"/>
    <w:rsid w:val="00BD77B8"/>
    <w:rsid w:val="00C60FA1"/>
    <w:rsid w:val="00CD5D0E"/>
    <w:rsid w:val="00CE5061"/>
    <w:rsid w:val="00CF0919"/>
    <w:rsid w:val="00D05C6F"/>
    <w:rsid w:val="00D1579C"/>
    <w:rsid w:val="00D223F3"/>
    <w:rsid w:val="00D51851"/>
    <w:rsid w:val="00D934CD"/>
    <w:rsid w:val="00DD5D2F"/>
    <w:rsid w:val="00DE69C1"/>
    <w:rsid w:val="00DF07BD"/>
    <w:rsid w:val="00E32BAC"/>
    <w:rsid w:val="00E33CF3"/>
    <w:rsid w:val="00E57C04"/>
    <w:rsid w:val="00EB0738"/>
    <w:rsid w:val="00EF3E39"/>
    <w:rsid w:val="00EF47A9"/>
    <w:rsid w:val="00F15522"/>
    <w:rsid w:val="00F16948"/>
    <w:rsid w:val="00F37CC9"/>
    <w:rsid w:val="00F7333C"/>
    <w:rsid w:val="00F73555"/>
    <w:rsid w:val="00F91E12"/>
    <w:rsid w:val="00FE2625"/>
    <w:rsid w:val="00FF046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1EA9EB"/>
  <w15:chartTrackingRefBased/>
  <w15:docId w15:val="{DB1B8A17-933F-4352-8DCF-EB8258D2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47DAA"/>
    <w:pPr>
      <w:spacing w:after="0" w:line="240" w:lineRule="auto"/>
    </w:pPr>
    <w:rPr>
      <w:rFonts w:ascii="Times New Roman" w:eastAsia="Times New Roman" w:hAnsi="Times New Roman" w:cs="Times New Roman"/>
      <w:sz w:val="20"/>
      <w:szCs w:val="20"/>
      <w:lang w:eastAsia="nl-BE"/>
    </w:rPr>
  </w:style>
  <w:style w:type="paragraph" w:styleId="Kop1">
    <w:name w:val="heading 1"/>
    <w:basedOn w:val="Standaard"/>
    <w:next w:val="Standaard"/>
    <w:link w:val="Kop1Char"/>
    <w:uiPriority w:val="9"/>
    <w:qFormat/>
    <w:rsid w:val="00847DAA"/>
    <w:pPr>
      <w:spacing w:line="276" w:lineRule="auto"/>
      <w:outlineLvl w:val="0"/>
    </w:pPr>
    <w:rPr>
      <w:rFonts w:ascii="Calibri" w:hAnsi="Calibri"/>
      <w:b/>
      <w:sz w:val="26"/>
      <w:szCs w:val="24"/>
      <w:u w:val="single"/>
    </w:rPr>
  </w:style>
  <w:style w:type="paragraph" w:styleId="Kop2">
    <w:name w:val="heading 2"/>
    <w:basedOn w:val="Standaard"/>
    <w:next w:val="Standaard"/>
    <w:link w:val="Kop2Char"/>
    <w:uiPriority w:val="9"/>
    <w:semiHidden/>
    <w:unhideWhenUsed/>
    <w:qFormat/>
    <w:rsid w:val="00847DAA"/>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847DAA"/>
    <w:pPr>
      <w:keepNext/>
      <w:keepLines/>
      <w:spacing w:before="20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847DAA"/>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7DAA"/>
    <w:rPr>
      <w:rFonts w:ascii="Calibri" w:eastAsia="Times New Roman" w:hAnsi="Calibri" w:cs="Times New Roman"/>
      <w:b/>
      <w:sz w:val="26"/>
      <w:szCs w:val="24"/>
      <w:u w:val="single"/>
      <w:lang w:eastAsia="nl-BE"/>
    </w:rPr>
  </w:style>
  <w:style w:type="character" w:customStyle="1" w:styleId="Kop2Char">
    <w:name w:val="Kop 2 Char"/>
    <w:basedOn w:val="Standaardalinea-lettertype"/>
    <w:link w:val="Kop2"/>
    <w:uiPriority w:val="9"/>
    <w:semiHidden/>
    <w:rsid w:val="00847DAA"/>
    <w:rPr>
      <w:rFonts w:ascii="Cambria" w:eastAsia="Times New Roman" w:hAnsi="Cambria" w:cs="Times New Roman"/>
      <w:b/>
      <w:bCs/>
      <w:i/>
      <w:iCs/>
      <w:sz w:val="28"/>
      <w:szCs w:val="28"/>
      <w:lang w:eastAsia="nl-BE"/>
    </w:rPr>
  </w:style>
  <w:style w:type="character" w:customStyle="1" w:styleId="Kop3Char">
    <w:name w:val="Kop 3 Char"/>
    <w:basedOn w:val="Standaardalinea-lettertype"/>
    <w:link w:val="Kop3"/>
    <w:uiPriority w:val="9"/>
    <w:semiHidden/>
    <w:rsid w:val="00847DAA"/>
    <w:rPr>
      <w:rFonts w:asciiTheme="majorHAnsi" w:eastAsiaTheme="majorEastAsia" w:hAnsiTheme="majorHAnsi" w:cstheme="majorBidi"/>
      <w:b/>
      <w:bCs/>
      <w:color w:val="4472C4" w:themeColor="accent1"/>
      <w:sz w:val="20"/>
      <w:szCs w:val="20"/>
      <w:lang w:eastAsia="nl-BE"/>
    </w:rPr>
  </w:style>
  <w:style w:type="character" w:customStyle="1" w:styleId="Kop4Char">
    <w:name w:val="Kop 4 Char"/>
    <w:basedOn w:val="Standaardalinea-lettertype"/>
    <w:link w:val="Kop4"/>
    <w:uiPriority w:val="9"/>
    <w:semiHidden/>
    <w:rsid w:val="00847DAA"/>
    <w:rPr>
      <w:rFonts w:asciiTheme="majorHAnsi" w:eastAsiaTheme="majorEastAsia" w:hAnsiTheme="majorHAnsi" w:cstheme="majorBidi"/>
      <w:b/>
      <w:bCs/>
      <w:i/>
      <w:iCs/>
      <w:color w:val="4472C4" w:themeColor="accent1"/>
      <w:sz w:val="20"/>
      <w:szCs w:val="20"/>
      <w:lang w:eastAsia="nl-BE"/>
    </w:rPr>
  </w:style>
  <w:style w:type="character" w:styleId="Hyperlink">
    <w:name w:val="Hyperlink"/>
    <w:uiPriority w:val="99"/>
    <w:rsid w:val="00847DAA"/>
    <w:rPr>
      <w:color w:val="0000FF"/>
      <w:u w:val="single"/>
    </w:rPr>
  </w:style>
  <w:style w:type="paragraph" w:styleId="Documentstructuur">
    <w:name w:val="Document Map"/>
    <w:basedOn w:val="Standaard"/>
    <w:link w:val="DocumentstructuurChar"/>
    <w:semiHidden/>
    <w:rsid w:val="00847DA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47DAA"/>
    <w:rPr>
      <w:rFonts w:ascii="Tahoma" w:eastAsia="Times New Roman" w:hAnsi="Tahoma" w:cs="Tahoma"/>
      <w:sz w:val="20"/>
      <w:szCs w:val="20"/>
      <w:shd w:val="clear" w:color="auto" w:fill="000080"/>
      <w:lang w:eastAsia="nl-BE"/>
    </w:rPr>
  </w:style>
  <w:style w:type="table" w:styleId="Tabelraster">
    <w:name w:val="Table Grid"/>
    <w:basedOn w:val="Standaardtabel"/>
    <w:uiPriority w:val="59"/>
    <w:rsid w:val="00847DA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847DAA"/>
    <w:pPr>
      <w:ind w:left="708"/>
    </w:pPr>
  </w:style>
  <w:style w:type="character" w:styleId="Zwaar">
    <w:name w:val="Strong"/>
    <w:uiPriority w:val="22"/>
    <w:qFormat/>
    <w:rsid w:val="00847DAA"/>
    <w:rPr>
      <w:b/>
      <w:bCs/>
    </w:rPr>
  </w:style>
  <w:style w:type="paragraph" w:styleId="HTML-voorafopgemaakt">
    <w:name w:val="HTML Preformatted"/>
    <w:basedOn w:val="Standaard"/>
    <w:link w:val="HTML-voorafopgemaaktChar"/>
    <w:uiPriority w:val="99"/>
    <w:semiHidden/>
    <w:unhideWhenUsed/>
    <w:rsid w:val="00847DA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375" w:after="150"/>
    </w:pPr>
    <w:rPr>
      <w:rFonts w:ascii="Monaco" w:hAnsi="Monaco" w:cs="Courier New"/>
      <w:color w:val="333333"/>
    </w:rPr>
  </w:style>
  <w:style w:type="character" w:customStyle="1" w:styleId="HTML-voorafopgemaaktChar">
    <w:name w:val="HTML - vooraf opgemaakt Char"/>
    <w:basedOn w:val="Standaardalinea-lettertype"/>
    <w:link w:val="HTML-voorafopgemaakt"/>
    <w:uiPriority w:val="99"/>
    <w:semiHidden/>
    <w:rsid w:val="00847DAA"/>
    <w:rPr>
      <w:rFonts w:ascii="Monaco" w:eastAsia="Times New Roman" w:hAnsi="Monaco" w:cs="Courier New"/>
      <w:color w:val="333333"/>
      <w:sz w:val="20"/>
      <w:szCs w:val="20"/>
      <w:shd w:val="clear" w:color="auto" w:fill="F5F5F5"/>
      <w:lang w:eastAsia="nl-BE"/>
    </w:rPr>
  </w:style>
  <w:style w:type="paragraph" w:styleId="Normaalweb">
    <w:name w:val="Normal (Web)"/>
    <w:basedOn w:val="Standaard"/>
    <w:uiPriority w:val="99"/>
    <w:semiHidden/>
    <w:unhideWhenUsed/>
    <w:rsid w:val="00847DAA"/>
    <w:pPr>
      <w:spacing w:after="150"/>
    </w:pPr>
    <w:rPr>
      <w:sz w:val="24"/>
      <w:szCs w:val="24"/>
    </w:rPr>
  </w:style>
  <w:style w:type="paragraph" w:styleId="Voetnoottekst">
    <w:name w:val="footnote text"/>
    <w:basedOn w:val="Standaard"/>
    <w:link w:val="VoetnoottekstChar"/>
    <w:uiPriority w:val="99"/>
    <w:semiHidden/>
    <w:unhideWhenUsed/>
    <w:rsid w:val="00847DAA"/>
  </w:style>
  <w:style w:type="character" w:customStyle="1" w:styleId="VoetnoottekstChar">
    <w:name w:val="Voetnoottekst Char"/>
    <w:basedOn w:val="Standaardalinea-lettertype"/>
    <w:link w:val="Voetnoottekst"/>
    <w:uiPriority w:val="99"/>
    <w:semiHidden/>
    <w:rsid w:val="00847DAA"/>
    <w:rPr>
      <w:rFonts w:ascii="Times New Roman" w:eastAsia="Times New Roman" w:hAnsi="Times New Roman" w:cs="Times New Roman"/>
      <w:sz w:val="20"/>
      <w:szCs w:val="20"/>
      <w:lang w:eastAsia="nl-BE"/>
    </w:rPr>
  </w:style>
  <w:style w:type="character" w:styleId="Voetnootmarkering">
    <w:name w:val="footnote reference"/>
    <w:uiPriority w:val="99"/>
    <w:semiHidden/>
    <w:unhideWhenUsed/>
    <w:rsid w:val="00847DAA"/>
    <w:rPr>
      <w:vertAlign w:val="superscript"/>
    </w:rPr>
  </w:style>
  <w:style w:type="paragraph" w:styleId="Ballontekst">
    <w:name w:val="Balloon Text"/>
    <w:basedOn w:val="Standaard"/>
    <w:link w:val="BallontekstChar"/>
    <w:uiPriority w:val="99"/>
    <w:semiHidden/>
    <w:unhideWhenUsed/>
    <w:rsid w:val="00847DAA"/>
    <w:rPr>
      <w:rFonts w:ascii="Tahoma" w:hAnsi="Tahoma" w:cs="Tahoma"/>
      <w:sz w:val="16"/>
      <w:szCs w:val="16"/>
    </w:rPr>
  </w:style>
  <w:style w:type="character" w:customStyle="1" w:styleId="BallontekstChar">
    <w:name w:val="Ballontekst Char"/>
    <w:basedOn w:val="Standaardalinea-lettertype"/>
    <w:link w:val="Ballontekst"/>
    <w:uiPriority w:val="99"/>
    <w:semiHidden/>
    <w:rsid w:val="00847DAA"/>
    <w:rPr>
      <w:rFonts w:ascii="Tahoma" w:eastAsia="Times New Roman" w:hAnsi="Tahoma" w:cs="Tahoma"/>
      <w:sz w:val="16"/>
      <w:szCs w:val="16"/>
      <w:lang w:eastAsia="nl-BE"/>
    </w:rPr>
  </w:style>
  <w:style w:type="character" w:styleId="GevolgdeHyperlink">
    <w:name w:val="FollowedHyperlink"/>
    <w:uiPriority w:val="99"/>
    <w:semiHidden/>
    <w:unhideWhenUsed/>
    <w:rsid w:val="00847DAA"/>
    <w:rPr>
      <w:color w:val="800080"/>
      <w:u w:val="single"/>
    </w:rPr>
  </w:style>
  <w:style w:type="paragraph" w:customStyle="1" w:styleId="Default">
    <w:name w:val="Default"/>
    <w:rsid w:val="00847DAA"/>
    <w:pPr>
      <w:autoSpaceDE w:val="0"/>
      <w:autoSpaceDN w:val="0"/>
      <w:adjustRightInd w:val="0"/>
      <w:spacing w:after="0" w:line="240" w:lineRule="auto"/>
    </w:pPr>
    <w:rPr>
      <w:rFonts w:ascii="Calibri" w:eastAsia="Times New Roman" w:hAnsi="Calibri" w:cs="Calibri"/>
      <w:color w:val="000000"/>
      <w:sz w:val="24"/>
      <w:szCs w:val="24"/>
      <w:lang w:eastAsia="nl-BE"/>
    </w:rPr>
  </w:style>
  <w:style w:type="character" w:customStyle="1" w:styleId="Onopgelostemelding1">
    <w:name w:val="Onopgeloste melding1"/>
    <w:uiPriority w:val="99"/>
    <w:semiHidden/>
    <w:unhideWhenUsed/>
    <w:rsid w:val="00847DAA"/>
    <w:rPr>
      <w:color w:val="605E5C"/>
      <w:shd w:val="clear" w:color="auto" w:fill="E1DFDD"/>
    </w:rPr>
  </w:style>
  <w:style w:type="character" w:styleId="Verwijzingopmerking">
    <w:name w:val="annotation reference"/>
    <w:uiPriority w:val="99"/>
    <w:semiHidden/>
    <w:unhideWhenUsed/>
    <w:rsid w:val="00847DAA"/>
    <w:rPr>
      <w:sz w:val="16"/>
      <w:szCs w:val="16"/>
    </w:rPr>
  </w:style>
  <w:style w:type="paragraph" w:styleId="Tekstopmerking">
    <w:name w:val="annotation text"/>
    <w:basedOn w:val="Standaard"/>
    <w:link w:val="TekstopmerkingChar"/>
    <w:uiPriority w:val="99"/>
    <w:unhideWhenUsed/>
    <w:rsid w:val="00847DAA"/>
  </w:style>
  <w:style w:type="character" w:customStyle="1" w:styleId="TekstopmerkingChar">
    <w:name w:val="Tekst opmerking Char"/>
    <w:basedOn w:val="Standaardalinea-lettertype"/>
    <w:link w:val="Tekstopmerking"/>
    <w:uiPriority w:val="99"/>
    <w:rsid w:val="00847DAA"/>
    <w:rPr>
      <w:rFonts w:ascii="Times New Roman" w:eastAsia="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47DAA"/>
    <w:rPr>
      <w:b/>
      <w:bCs/>
    </w:rPr>
  </w:style>
  <w:style w:type="character" w:customStyle="1" w:styleId="OnderwerpvanopmerkingChar">
    <w:name w:val="Onderwerp van opmerking Char"/>
    <w:basedOn w:val="TekstopmerkingChar"/>
    <w:link w:val="Onderwerpvanopmerking"/>
    <w:uiPriority w:val="99"/>
    <w:semiHidden/>
    <w:rsid w:val="00847DAA"/>
    <w:rPr>
      <w:rFonts w:ascii="Times New Roman" w:eastAsia="Times New Roman" w:hAnsi="Times New Roman" w:cs="Times New Roman"/>
      <w:b/>
      <w:bCs/>
      <w:sz w:val="20"/>
      <w:szCs w:val="20"/>
      <w:lang w:eastAsia="nl-BE"/>
    </w:rPr>
  </w:style>
  <w:style w:type="character" w:customStyle="1" w:styleId="LijstalineaChar">
    <w:name w:val="Lijstalinea Char"/>
    <w:link w:val="Lijstalinea"/>
    <w:uiPriority w:val="34"/>
    <w:locked/>
    <w:rsid w:val="00847DAA"/>
    <w:rPr>
      <w:rFonts w:ascii="Times New Roman" w:eastAsia="Times New Roman" w:hAnsi="Times New Roman" w:cs="Times New Roman"/>
      <w:sz w:val="20"/>
      <w:szCs w:val="20"/>
      <w:lang w:eastAsia="nl-BE"/>
    </w:rPr>
  </w:style>
  <w:style w:type="paragraph" w:styleId="Koptekst">
    <w:name w:val="header"/>
    <w:basedOn w:val="Standaard"/>
    <w:link w:val="KoptekstChar"/>
    <w:uiPriority w:val="99"/>
    <w:unhideWhenUsed/>
    <w:rsid w:val="00847DAA"/>
    <w:pPr>
      <w:tabs>
        <w:tab w:val="center" w:pos="4536"/>
        <w:tab w:val="right" w:pos="9072"/>
      </w:tabs>
    </w:pPr>
  </w:style>
  <w:style w:type="character" w:customStyle="1" w:styleId="KoptekstChar">
    <w:name w:val="Koptekst Char"/>
    <w:basedOn w:val="Standaardalinea-lettertype"/>
    <w:link w:val="Koptekst"/>
    <w:uiPriority w:val="99"/>
    <w:rsid w:val="00847DAA"/>
    <w:rPr>
      <w:rFonts w:ascii="Times New Roman" w:eastAsia="Times New Roman" w:hAnsi="Times New Roman" w:cs="Times New Roman"/>
      <w:sz w:val="20"/>
      <w:szCs w:val="20"/>
      <w:lang w:eastAsia="nl-BE"/>
    </w:rPr>
  </w:style>
  <w:style w:type="paragraph" w:styleId="Voettekst">
    <w:name w:val="footer"/>
    <w:basedOn w:val="Standaard"/>
    <w:link w:val="VoettekstChar"/>
    <w:uiPriority w:val="99"/>
    <w:unhideWhenUsed/>
    <w:rsid w:val="00847DAA"/>
    <w:pPr>
      <w:tabs>
        <w:tab w:val="center" w:pos="4536"/>
        <w:tab w:val="right" w:pos="9072"/>
      </w:tabs>
    </w:pPr>
  </w:style>
  <w:style w:type="character" w:customStyle="1" w:styleId="VoettekstChar">
    <w:name w:val="Voettekst Char"/>
    <w:basedOn w:val="Standaardalinea-lettertype"/>
    <w:link w:val="Voettekst"/>
    <w:uiPriority w:val="99"/>
    <w:rsid w:val="00847DAA"/>
    <w:rPr>
      <w:rFonts w:ascii="Times New Roman" w:eastAsia="Times New Roman" w:hAnsi="Times New Roman" w:cs="Times New Roman"/>
      <w:sz w:val="20"/>
      <w:szCs w:val="20"/>
      <w:lang w:eastAsia="nl-BE"/>
    </w:rPr>
  </w:style>
  <w:style w:type="paragraph" w:styleId="Titel">
    <w:name w:val="Title"/>
    <w:aliases w:val="kop 2"/>
    <w:basedOn w:val="Standaard"/>
    <w:next w:val="Standaard"/>
    <w:link w:val="TitelChar"/>
    <w:uiPriority w:val="10"/>
    <w:qFormat/>
    <w:rsid w:val="00847DAA"/>
    <w:pPr>
      <w:ind w:right="-26"/>
    </w:pPr>
    <w:rPr>
      <w:rFonts w:ascii="Calibri" w:hAnsi="Calibri"/>
      <w:b/>
      <w:sz w:val="24"/>
      <w:szCs w:val="24"/>
      <w:u w:val="single"/>
    </w:rPr>
  </w:style>
  <w:style w:type="character" w:customStyle="1" w:styleId="TitelChar">
    <w:name w:val="Titel Char"/>
    <w:aliases w:val="kop 2 Char"/>
    <w:basedOn w:val="Standaardalinea-lettertype"/>
    <w:link w:val="Titel"/>
    <w:uiPriority w:val="10"/>
    <w:rsid w:val="00847DAA"/>
    <w:rPr>
      <w:rFonts w:ascii="Calibri" w:eastAsia="Times New Roman" w:hAnsi="Calibri" w:cs="Times New Roman"/>
      <w:b/>
      <w:sz w:val="24"/>
      <w:szCs w:val="24"/>
      <w:u w:val="single"/>
      <w:lang w:eastAsia="nl-BE"/>
    </w:rPr>
  </w:style>
  <w:style w:type="paragraph" w:styleId="Ondertitel">
    <w:name w:val="Subtitle"/>
    <w:aliases w:val="kop 3"/>
    <w:basedOn w:val="Standaard"/>
    <w:next w:val="Standaard"/>
    <w:link w:val="OndertitelChar"/>
    <w:uiPriority w:val="11"/>
    <w:qFormat/>
    <w:rsid w:val="00847DAA"/>
    <w:pPr>
      <w:spacing w:after="200" w:line="276" w:lineRule="auto"/>
    </w:pPr>
    <w:rPr>
      <w:rFonts w:ascii="Calibri" w:eastAsia="Calibri" w:hAnsi="Calibri"/>
      <w:b/>
      <w:sz w:val="22"/>
      <w:szCs w:val="22"/>
      <w:lang w:eastAsia="en-US"/>
    </w:rPr>
  </w:style>
  <w:style w:type="character" w:customStyle="1" w:styleId="OndertitelChar">
    <w:name w:val="Ondertitel Char"/>
    <w:aliases w:val="kop 3 Char"/>
    <w:basedOn w:val="Standaardalinea-lettertype"/>
    <w:link w:val="Ondertitel"/>
    <w:uiPriority w:val="11"/>
    <w:rsid w:val="00847DAA"/>
    <w:rPr>
      <w:rFonts w:ascii="Calibri" w:eastAsia="Calibri" w:hAnsi="Calibri" w:cs="Times New Roman"/>
      <w:b/>
    </w:rPr>
  </w:style>
  <w:style w:type="character" w:styleId="Subtielebenadrukking">
    <w:name w:val="Subtle Emphasis"/>
    <w:aliases w:val="kop 4"/>
    <w:basedOn w:val="Kop4Char"/>
    <w:uiPriority w:val="19"/>
    <w:qFormat/>
    <w:rsid w:val="00847DAA"/>
    <w:rPr>
      <w:rFonts w:ascii="Calibri" w:eastAsiaTheme="majorEastAsia" w:hAnsi="Calibri" w:cstheme="majorBidi"/>
      <w:b/>
      <w:bCs w:val="0"/>
      <w:i/>
      <w:iCs/>
      <w:color w:val="auto"/>
      <w:sz w:val="22"/>
      <w:szCs w:val="22"/>
      <w:lang w:eastAsia="nl-BE"/>
    </w:rPr>
  </w:style>
  <w:style w:type="paragraph" w:styleId="Kopvaninhoudsopgave">
    <w:name w:val="TOC Heading"/>
    <w:basedOn w:val="Kop1"/>
    <w:next w:val="Standaard"/>
    <w:uiPriority w:val="39"/>
    <w:unhideWhenUsed/>
    <w:qFormat/>
    <w:rsid w:val="00847DAA"/>
    <w:pPr>
      <w:keepNext/>
      <w:keepLines/>
      <w:spacing w:before="480"/>
      <w:outlineLvl w:val="9"/>
    </w:pPr>
    <w:rPr>
      <w:rFonts w:ascii="Cambria" w:hAnsi="Cambria"/>
      <w:bCs/>
      <w:color w:val="365F91"/>
      <w:sz w:val="28"/>
      <w:szCs w:val="28"/>
      <w:u w:val="none"/>
    </w:rPr>
  </w:style>
  <w:style w:type="paragraph" w:styleId="Inhopg1">
    <w:name w:val="toc 1"/>
    <w:basedOn w:val="Standaard"/>
    <w:next w:val="Standaard"/>
    <w:autoRedefine/>
    <w:uiPriority w:val="39"/>
    <w:unhideWhenUsed/>
    <w:qFormat/>
    <w:rsid w:val="00847DAA"/>
    <w:rPr>
      <w:rFonts w:asciiTheme="minorHAnsi" w:hAnsiTheme="minorHAnsi"/>
      <w:sz w:val="22"/>
    </w:rPr>
  </w:style>
  <w:style w:type="paragraph" w:styleId="Inhopg2">
    <w:name w:val="toc 2"/>
    <w:basedOn w:val="Standaard"/>
    <w:next w:val="Standaard"/>
    <w:autoRedefine/>
    <w:uiPriority w:val="39"/>
    <w:unhideWhenUsed/>
    <w:qFormat/>
    <w:rsid w:val="00847DAA"/>
    <w:pPr>
      <w:spacing w:after="100" w:line="276" w:lineRule="auto"/>
      <w:ind w:left="220"/>
    </w:pPr>
    <w:rPr>
      <w:rFonts w:ascii="Calibri" w:hAnsi="Calibri"/>
      <w:sz w:val="22"/>
      <w:szCs w:val="22"/>
    </w:rPr>
  </w:style>
  <w:style w:type="paragraph" w:styleId="Inhopg3">
    <w:name w:val="toc 3"/>
    <w:basedOn w:val="Standaard"/>
    <w:next w:val="Standaard"/>
    <w:autoRedefine/>
    <w:uiPriority w:val="39"/>
    <w:unhideWhenUsed/>
    <w:qFormat/>
    <w:rsid w:val="00847DAA"/>
    <w:pPr>
      <w:spacing w:after="100" w:line="276" w:lineRule="auto"/>
      <w:ind w:left="440"/>
    </w:pPr>
    <w:rPr>
      <w:rFonts w:ascii="Calibri" w:hAnsi="Calibri"/>
      <w:sz w:val="22"/>
      <w:szCs w:val="22"/>
    </w:rPr>
  </w:style>
  <w:style w:type="character" w:styleId="Onopgelostemelding">
    <w:name w:val="Unresolved Mention"/>
    <w:basedOn w:val="Standaardalinea-lettertype"/>
    <w:uiPriority w:val="99"/>
    <w:unhideWhenUsed/>
    <w:rsid w:val="00847DAA"/>
    <w:rPr>
      <w:color w:val="605E5C"/>
      <w:shd w:val="clear" w:color="auto" w:fill="E1DFDD"/>
    </w:rPr>
  </w:style>
  <w:style w:type="paragraph" w:styleId="Revisie">
    <w:name w:val="Revision"/>
    <w:hidden/>
    <w:uiPriority w:val="99"/>
    <w:semiHidden/>
    <w:rsid w:val="00847DAA"/>
    <w:pPr>
      <w:spacing w:after="0" w:line="240" w:lineRule="auto"/>
    </w:pPr>
    <w:rPr>
      <w:rFonts w:ascii="Times New Roman" w:eastAsia="Times New Roman" w:hAnsi="Times New Roman" w:cs="Times New Roman"/>
      <w:sz w:val="20"/>
      <w:szCs w:val="20"/>
      <w:lang w:eastAsia="nl-BE"/>
    </w:rPr>
  </w:style>
  <w:style w:type="paragraph" w:styleId="Inhopg4">
    <w:name w:val="toc 4"/>
    <w:basedOn w:val="Standaard"/>
    <w:next w:val="Standaard"/>
    <w:autoRedefine/>
    <w:uiPriority w:val="39"/>
    <w:unhideWhenUsed/>
    <w:rsid w:val="00847DAA"/>
    <w:pPr>
      <w:spacing w:after="100"/>
      <w:ind w:left="600"/>
    </w:pPr>
  </w:style>
  <w:style w:type="character" w:styleId="Vermelding">
    <w:name w:val="Mention"/>
    <w:basedOn w:val="Standaardalinea-lettertype"/>
    <w:uiPriority w:val="99"/>
    <w:unhideWhenUsed/>
    <w:rsid w:val="00CD5D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43899">
      <w:bodyDiv w:val="1"/>
      <w:marLeft w:val="0"/>
      <w:marRight w:val="0"/>
      <w:marTop w:val="0"/>
      <w:marBottom w:val="0"/>
      <w:divBdr>
        <w:top w:val="none" w:sz="0" w:space="0" w:color="auto"/>
        <w:left w:val="none" w:sz="0" w:space="0" w:color="auto"/>
        <w:bottom w:val="none" w:sz="0" w:space="0" w:color="auto"/>
        <w:right w:val="none" w:sz="0" w:space="0" w:color="auto"/>
      </w:divBdr>
    </w:div>
    <w:div w:id="17597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sciensano.be/sites/default/files/Covid19/COVID-19_FAQ%20contact%20tracing_NL.pdf?utm_source=Measuremail&amp;utm_medium=email&amp;utm_campaign=COVID19_EN" TargetMode="External"/><Relationship Id="rId18" Type="http://schemas.openxmlformats.org/officeDocument/2006/relationships/hyperlink" Target="https://www.zorg-en-gezondheid.be/sites/default/files/atoms/files/Draaiboek%20WZC%20COVID-19_24-06-2020%20DEF.pdf" TargetMode="External"/><Relationship Id="rId26" Type="http://schemas.openxmlformats.org/officeDocument/2006/relationships/hyperlink" Target="https://www.tele-onthaal.b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zorg-en-gezondheid.be/managementondersteuning-voor-woonzorgcentra" TargetMode="External"/><Relationship Id="rId34" Type="http://schemas.openxmlformats.org/officeDocument/2006/relationships/hyperlink" Target="https://www.awel.be/" TargetMode="External"/><Relationship Id="rId42" Type="http://schemas.openxmlformats.org/officeDocument/2006/relationships/footer" Target="footer2.xm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zorgatlas.vlaanderen.be/" TargetMode="External"/><Relationship Id="rId17" Type="http://schemas.openxmlformats.org/officeDocument/2006/relationships/hyperlink" Target="https://www.zorg-en-gezondheid.be/sites/default/files/atoms/files/Draaiboek_cohorteren_WZC_26-04-2020%20DEF.pdf" TargetMode="External"/><Relationship Id="rId25" Type="http://schemas.openxmlformats.org/officeDocument/2006/relationships/hyperlink" Target="mailto:cgccrcomm@nccn.fgov.be" TargetMode="External"/><Relationship Id="rId33" Type="http://schemas.openxmlformats.org/officeDocument/2006/relationships/hyperlink" Target="https://email.zelfmoord1813.be" TargetMode="External"/><Relationship Id="rId38" Type="http://schemas.openxmlformats.org/officeDocument/2006/relationships/hyperlink" Target="https://www.doctors4doctors.b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zorg-en-gezondheid.be/sites/default/files/atoms/files/Bijlage%202_beleid%20corona-epidemie%20zorgpersoneel%20van%20WZC%20ifv%20al%20niet%20testen_24-06-2020.pdf" TargetMode="External"/><Relationship Id="rId29" Type="http://schemas.openxmlformats.org/officeDocument/2006/relationships/hyperlink" Target="https://1712.be/mai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tudio.google.com/embed/reporting/c14a5cfc-cab7-4812-848c-0369173148ab/page/giyUB?utm_source=Measuremail&amp;utm_medium=email&amp;utm_campaign=COVID19_EN" TargetMode="External"/><Relationship Id="rId24" Type="http://schemas.openxmlformats.org/officeDocument/2006/relationships/hyperlink" Target="https://covid-19.sciensano.be/sites/default/files/Covid19/COVID-19_procedure%20summercamps_NL.pdf" TargetMode="External"/><Relationship Id="rId32" Type="http://schemas.openxmlformats.org/officeDocument/2006/relationships/hyperlink" Target="https://www.1813.be/" TargetMode="External"/><Relationship Id="rId37" Type="http://schemas.openxmlformats.org/officeDocument/2006/relationships/hyperlink" Target="https://www.dezorgsamen.b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onderwijs.vlaanderen.be/nl/draaiboek-heropstart-van-de-lessen-op-school" TargetMode="External"/><Relationship Id="rId28" Type="http://schemas.openxmlformats.org/officeDocument/2006/relationships/hyperlink" Target="https://www.caw.be/contacteer-ons/" TargetMode="External"/><Relationship Id="rId36" Type="http://schemas.openxmlformats.org/officeDocument/2006/relationships/hyperlink" Target="http://www.onszorgnetwerk.be/" TargetMode="External"/><Relationship Id="rId10" Type="http://schemas.openxmlformats.org/officeDocument/2006/relationships/endnotes" Target="endnotes.xml"/><Relationship Id="rId19" Type="http://schemas.openxmlformats.org/officeDocument/2006/relationships/hyperlink" Target="https://www.zorg-en-gezondheid.be/sites/default/files/atoms/files/Bijlage%201_beleid%20corona-epidemie%20bewoners%20van%20WZC%20ifv%20al%20niet%20testen_24-06-2020.pdf" TargetMode="External"/><Relationship Id="rId31" Type="http://schemas.openxmlformats.org/officeDocument/2006/relationships/hyperlink" Target="https://www.druglijn.be/stel-je-vraag/mail"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ectieziektebestrijding@vlaanderen.be" TargetMode="External"/><Relationship Id="rId22" Type="http://schemas.openxmlformats.org/officeDocument/2006/relationships/hyperlink" Target="https://www.vvsg.be/Sociaal%20beleid%20en%20werk/Vreemdelingen%20documenten/Fedasil/Instructie%20Fedasil%20Corona/2020%2004%2010%20VADEMECUM%20COVID%2019%20V2%20NL.pdf" TargetMode="External"/><Relationship Id="rId27" Type="http://schemas.openxmlformats.org/officeDocument/2006/relationships/hyperlink" Target="https://www.caw.be/" TargetMode="External"/><Relationship Id="rId30" Type="http://schemas.openxmlformats.org/officeDocument/2006/relationships/hyperlink" Target="https://www.druglijn.be/" TargetMode="External"/><Relationship Id="rId35" Type="http://schemas.openxmlformats.org/officeDocument/2006/relationships/hyperlink" Target="mailto:brievenbus@awel.be"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44C6C3ED06944389B4008199D6D413" ma:contentTypeVersion="13" ma:contentTypeDescription="Een nieuw document maken." ma:contentTypeScope="" ma:versionID="aea50d223c7e65604fe3e98b570450a7">
  <xsd:schema xmlns:xsd="http://www.w3.org/2001/XMLSchema" xmlns:xs="http://www.w3.org/2001/XMLSchema" xmlns:p="http://schemas.microsoft.com/office/2006/metadata/properties" xmlns:ns3="e2decc47-1f87-4339-b402-c7ed60417309" xmlns:ns4="07370f7b-471a-488f-be2a-2755b606b220" targetNamespace="http://schemas.microsoft.com/office/2006/metadata/properties" ma:root="true" ma:fieldsID="f2f22558915f8e0d81bc70907b951f1b" ns3:_="" ns4:_="">
    <xsd:import namespace="e2decc47-1f87-4339-b402-c7ed60417309"/>
    <xsd:import namespace="07370f7b-471a-488f-be2a-2755b606b2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ecc47-1f87-4339-b402-c7ed60417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70f7b-471a-488f-be2a-2755b606b22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F95D-B2ED-4F36-859B-C1EA863BF2BE}">
  <ds:schemaRefs>
    <ds:schemaRef ds:uri="http://schemas.microsoft.com/sharepoint/v3/contenttype/forms"/>
  </ds:schemaRefs>
</ds:datastoreItem>
</file>

<file path=customXml/itemProps2.xml><?xml version="1.0" encoding="utf-8"?>
<ds:datastoreItem xmlns:ds="http://schemas.openxmlformats.org/officeDocument/2006/customXml" ds:itemID="{E225E03C-2219-4743-8B8B-5A13655EC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CBA07-0E4D-49D2-933E-10A4AEFFC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ecc47-1f87-4339-b402-c7ed60417309"/>
    <ds:schemaRef ds:uri="07370f7b-471a-488f-be2a-2755b606b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37871-6BA5-4368-AE7A-76489F77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7596</Words>
  <Characters>41778</Characters>
  <Application>Microsoft Office Word</Application>
  <DocSecurity>0</DocSecurity>
  <Lines>348</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De Cock</dc:creator>
  <cp:keywords/>
  <dc:description/>
  <cp:lastModifiedBy>Croonen Kristel</cp:lastModifiedBy>
  <cp:revision>2</cp:revision>
  <dcterms:created xsi:type="dcterms:W3CDTF">2020-07-20T19:07:00Z</dcterms:created>
  <dcterms:modified xsi:type="dcterms:W3CDTF">2020-07-20T19:07:00Z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0x0101007344C6C3ED06944389B4008199D6D413</vt:lpwstr>
  </property>
  <property fmtid="{D5CDD505-2E9C-101B-9397-08002B2CF9AE}" pid="3" name="ZG Subthema">
    <vt:lpwstr/>
  </property>
  <property fmtid="{D5CDD505-2E9C-101B-9397-08002B2CF9AE}" pid="4" name="ZG Thema">
    <vt:lpwstr/>
  </property>
  <property fmtid="{D5CDD505-2E9C-101B-9397-08002B2CF9AE}" pid="5" name="SharedWithUsers">
    <vt:lpwstr>3094;#Pieter Demeester;#565;#De Schutter Iris;#22;#Vandenreyt Ria</vt:lpwstr>
  </property>
</Properties>
</file>