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F63E" w14:textId="77777777" w:rsidR="00CA41B6" w:rsidRPr="00BB3EBB" w:rsidRDefault="00B95395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BB3EBB">
        <w:rPr>
          <w:rFonts w:cs="Times New Roman"/>
          <w:b/>
          <w:sz w:val="28"/>
          <w:szCs w:val="28"/>
          <w:u w:val="single"/>
        </w:rPr>
        <w:t xml:space="preserve">Bijlage </w:t>
      </w:r>
      <w:r w:rsidR="00177D0A" w:rsidRPr="00BB3EBB">
        <w:rPr>
          <w:rFonts w:cs="Times New Roman"/>
          <w:b/>
          <w:sz w:val="28"/>
          <w:szCs w:val="28"/>
          <w:u w:val="single"/>
        </w:rPr>
        <w:t>1</w:t>
      </w:r>
      <w:r w:rsidRPr="00BB3EBB">
        <w:rPr>
          <w:rFonts w:cs="Times New Roman"/>
          <w:b/>
          <w:sz w:val="28"/>
          <w:szCs w:val="28"/>
          <w:u w:val="single"/>
        </w:rPr>
        <w:t xml:space="preserve">: </w:t>
      </w:r>
      <w:r w:rsidR="004659DC" w:rsidRPr="00BB3EBB">
        <w:rPr>
          <w:rFonts w:cs="Times New Roman"/>
          <w:b/>
          <w:sz w:val="28"/>
          <w:szCs w:val="28"/>
          <w:u w:val="single"/>
        </w:rPr>
        <w:t>Verspreidingslijst</w:t>
      </w:r>
      <w:r w:rsidRPr="00BB3EBB">
        <w:rPr>
          <w:rFonts w:cs="Times New Roman"/>
          <w:b/>
          <w:sz w:val="28"/>
          <w:szCs w:val="28"/>
          <w:u w:val="single"/>
        </w:rPr>
        <w:t xml:space="preserve"> van het </w:t>
      </w:r>
      <w:r w:rsidR="005D114D">
        <w:rPr>
          <w:rFonts w:cs="Times New Roman"/>
          <w:b/>
          <w:sz w:val="28"/>
          <w:szCs w:val="28"/>
          <w:u w:val="single"/>
        </w:rPr>
        <w:t xml:space="preserve">draaiboek </w:t>
      </w:r>
      <w:r w:rsidR="00A33ACA">
        <w:rPr>
          <w:rFonts w:cs="Times New Roman"/>
          <w:b/>
          <w:sz w:val="28"/>
          <w:szCs w:val="28"/>
          <w:u w:val="single"/>
        </w:rPr>
        <w:t>Lokale uitbra</w:t>
      </w:r>
      <w:r w:rsidR="00DC370E">
        <w:rPr>
          <w:rFonts w:cs="Times New Roman"/>
          <w:b/>
          <w:sz w:val="28"/>
          <w:szCs w:val="28"/>
          <w:u w:val="single"/>
        </w:rPr>
        <w:t>a</w:t>
      </w:r>
      <w:r w:rsidR="00A33ACA">
        <w:rPr>
          <w:rFonts w:cs="Times New Roman"/>
          <w:b/>
          <w:sz w:val="28"/>
          <w:szCs w:val="28"/>
          <w:u w:val="single"/>
        </w:rPr>
        <w:t>k</w:t>
      </w:r>
    </w:p>
    <w:p w14:paraId="25215914" w14:textId="77777777" w:rsidR="00283B14" w:rsidRPr="00650F84" w:rsidRDefault="00283B14">
      <w:pPr>
        <w:rPr>
          <w:rFonts w:cs="Times New Roman"/>
          <w:sz w:val="28"/>
          <w:szCs w:val="28"/>
          <w:u w:val="single"/>
        </w:rPr>
      </w:pPr>
    </w:p>
    <w:tbl>
      <w:tblPr>
        <w:tblW w:w="1035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283B14" w:rsidRPr="004A3A88" w14:paraId="7313CFB1" w14:textId="77777777" w:rsidTr="00C6087E">
        <w:trPr>
          <w:trHeight w:val="25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22B8" w14:textId="77777777" w:rsidR="00B375EF" w:rsidRPr="004A3A88" w:rsidRDefault="00B375EF" w:rsidP="00B375EF">
            <w:pPr>
              <w:spacing w:after="0" w:line="276" w:lineRule="auto"/>
              <w:ind w:right="-994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Administratieve overheden</w:t>
            </w:r>
          </w:p>
          <w:p w14:paraId="7537A723" w14:textId="77777777" w:rsidR="00283B14" w:rsidRPr="004A3A88" w:rsidRDefault="00283B14" w:rsidP="00791611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 xml:space="preserve">Provinciegouverneur </w:t>
            </w:r>
          </w:p>
        </w:tc>
      </w:tr>
      <w:tr w:rsidR="00283B14" w:rsidRPr="004A3A88" w14:paraId="3D3CCF99" w14:textId="77777777" w:rsidTr="00C6087E">
        <w:trPr>
          <w:trHeight w:val="25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39B61" w14:textId="77777777" w:rsidR="00283B14" w:rsidRPr="004A3A88" w:rsidRDefault="00283B14" w:rsidP="00791611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 xml:space="preserve">Kabinetschef </w:t>
            </w:r>
          </w:p>
        </w:tc>
      </w:tr>
      <w:tr w:rsidR="00283B14" w:rsidRPr="004A3A88" w14:paraId="33401B80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07FB" w14:textId="77777777" w:rsidR="00283B14" w:rsidRPr="004A3A88" w:rsidRDefault="00283B14" w:rsidP="00791611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 xml:space="preserve">Dienst Civiele Veiligheid </w:t>
            </w:r>
          </w:p>
        </w:tc>
      </w:tr>
      <w:tr w:rsidR="00283B14" w:rsidRPr="004A3A88" w14:paraId="6A933468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C5E2" w14:textId="77777777" w:rsidR="00283B14" w:rsidRPr="004A3A88" w:rsidRDefault="00283B14" w:rsidP="00791611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Dienst Maatschappelijke Veiligheid - Arr</w:t>
            </w:r>
            <w:r w:rsidR="00791611" w:rsidRPr="004A3A88">
              <w:rPr>
                <w:rFonts w:eastAsia="Times New Roman" w:cs="Times New Roman"/>
                <w:lang w:eastAsia="nl-BE"/>
              </w:rPr>
              <w:t>ondissements</w:t>
            </w:r>
            <w:r w:rsidRPr="004A3A88">
              <w:rPr>
                <w:rFonts w:eastAsia="Times New Roman" w:cs="Times New Roman"/>
                <w:lang w:eastAsia="nl-BE"/>
              </w:rPr>
              <w:t>comm</w:t>
            </w:r>
            <w:r w:rsidR="00791611" w:rsidRPr="004A3A88">
              <w:rPr>
                <w:rFonts w:eastAsia="Times New Roman" w:cs="Times New Roman"/>
                <w:lang w:eastAsia="nl-BE"/>
              </w:rPr>
              <w:t>issarissen</w:t>
            </w:r>
          </w:p>
        </w:tc>
      </w:tr>
      <w:tr w:rsidR="00283B14" w:rsidRPr="004A3A88" w14:paraId="59C4690E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7AA9" w14:textId="77777777" w:rsidR="00283B14" w:rsidRPr="004A3A88" w:rsidRDefault="00283B14" w:rsidP="00791611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Dienst Maatschappelijke Veiligheid - Verbindingsofficier</w:t>
            </w:r>
            <w:r w:rsidR="00791611" w:rsidRPr="004A3A88">
              <w:rPr>
                <w:rFonts w:eastAsia="Times New Roman" w:cs="Times New Roman"/>
                <w:lang w:eastAsia="nl-BE"/>
              </w:rPr>
              <w:t>en</w:t>
            </w:r>
            <w:r w:rsidRPr="004A3A88">
              <w:rPr>
                <w:rFonts w:eastAsia="Times New Roman" w:cs="Times New Roman"/>
                <w:lang w:eastAsia="nl-BE"/>
              </w:rPr>
              <w:t xml:space="preserve"> </w:t>
            </w:r>
          </w:p>
        </w:tc>
      </w:tr>
      <w:tr w:rsidR="00283B14" w:rsidRPr="004A3A88" w14:paraId="7B654F58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18BF" w14:textId="0212C59E" w:rsidR="00283B14" w:rsidRPr="004A3A88" w:rsidRDefault="00283B14" w:rsidP="00863AF2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Burgemeester</w:t>
            </w:r>
            <w:r w:rsidR="00863AF2" w:rsidRPr="004A3A88">
              <w:rPr>
                <w:rFonts w:eastAsia="Times New Roman" w:cs="Times New Roman"/>
                <w:lang w:eastAsia="nl-BE"/>
              </w:rPr>
              <w:t>s</w:t>
            </w:r>
            <w:r w:rsidRPr="004A3A88">
              <w:rPr>
                <w:rFonts w:eastAsia="Times New Roman" w:cs="Times New Roman"/>
                <w:lang w:eastAsia="nl-BE"/>
              </w:rPr>
              <w:t xml:space="preserve"> en Noodpla</w:t>
            </w:r>
            <w:r w:rsidR="00815E64">
              <w:rPr>
                <w:rFonts w:eastAsia="Times New Roman" w:cs="Times New Roman"/>
                <w:lang w:eastAsia="nl-BE"/>
              </w:rPr>
              <w:t>n</w:t>
            </w:r>
            <w:r w:rsidR="00E37B5A">
              <w:rPr>
                <w:rFonts w:eastAsia="Times New Roman" w:cs="Times New Roman"/>
                <w:lang w:eastAsia="nl-BE"/>
              </w:rPr>
              <w:t>nings</w:t>
            </w:r>
            <w:r w:rsidR="00815E64">
              <w:rPr>
                <w:rFonts w:eastAsia="Times New Roman" w:cs="Times New Roman"/>
                <w:lang w:eastAsia="nl-BE"/>
              </w:rPr>
              <w:t>coör</w:t>
            </w:r>
            <w:r w:rsidR="00E37B5A">
              <w:rPr>
                <w:rFonts w:eastAsia="Times New Roman" w:cs="Times New Roman"/>
                <w:lang w:eastAsia="nl-BE"/>
              </w:rPr>
              <w:t>d</w:t>
            </w:r>
            <w:r w:rsidR="00815E64">
              <w:rPr>
                <w:rFonts w:eastAsia="Times New Roman" w:cs="Times New Roman"/>
                <w:lang w:eastAsia="nl-BE"/>
              </w:rPr>
              <w:t>inatoren</w:t>
            </w:r>
          </w:p>
        </w:tc>
      </w:tr>
      <w:tr w:rsidR="00B375EF" w:rsidRPr="004A3A88" w14:paraId="74784D75" w14:textId="77777777" w:rsidTr="00150666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DBC0" w14:textId="77777777" w:rsidR="00B375EF" w:rsidRPr="004A3A88" w:rsidRDefault="00B375EF" w:rsidP="002759AB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 xml:space="preserve">FOD - Binnenlandse Zaken - </w:t>
            </w:r>
            <w:r w:rsidR="002759AB" w:rsidRPr="004A3A88">
              <w:rPr>
                <w:rFonts w:eastAsia="Times New Roman" w:cs="Times New Roman"/>
                <w:lang w:eastAsia="nl-BE"/>
              </w:rPr>
              <w:t>K</w:t>
            </w:r>
            <w:r w:rsidRPr="004A3A88">
              <w:rPr>
                <w:rFonts w:eastAsia="Times New Roman" w:cs="Times New Roman"/>
                <w:lang w:eastAsia="nl-BE"/>
              </w:rPr>
              <w:t>abinet minister</w:t>
            </w:r>
          </w:p>
        </w:tc>
      </w:tr>
      <w:tr w:rsidR="00B375EF" w:rsidRPr="004A3A88" w14:paraId="73FE6F18" w14:textId="77777777" w:rsidTr="00150666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7352" w14:textId="77777777" w:rsidR="00B375EF" w:rsidRPr="004A3A88" w:rsidRDefault="00B375EF" w:rsidP="00150666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 xml:space="preserve">FOD - Binnenlandse Zaken - </w:t>
            </w:r>
            <w:r w:rsidR="009838C5" w:rsidRPr="009838C5">
              <w:rPr>
                <w:rFonts w:eastAsia="Times New Roman" w:cs="Times New Roman"/>
                <w:lang w:eastAsia="nl-BE"/>
              </w:rPr>
              <w:t xml:space="preserve">Nationaal Crisiscentrum </w:t>
            </w:r>
            <w:r w:rsidRPr="004A3A88">
              <w:rPr>
                <w:rFonts w:eastAsia="Times New Roman" w:cs="Times New Roman"/>
                <w:lang w:eastAsia="nl-BE"/>
              </w:rPr>
              <w:t>(</w:t>
            </w:r>
            <w:r w:rsidR="009838C5">
              <w:rPr>
                <w:rFonts w:eastAsia="Times New Roman" w:cs="Times New Roman"/>
                <w:lang w:eastAsia="nl-BE"/>
              </w:rPr>
              <w:t>N</w:t>
            </w:r>
            <w:r w:rsidRPr="004A3A88">
              <w:rPr>
                <w:rFonts w:eastAsia="Times New Roman" w:cs="Times New Roman"/>
                <w:lang w:eastAsia="nl-BE"/>
              </w:rPr>
              <w:t>CC</w:t>
            </w:r>
            <w:r w:rsidR="009838C5">
              <w:rPr>
                <w:rFonts w:eastAsia="Times New Roman" w:cs="Times New Roman"/>
                <w:lang w:eastAsia="nl-BE"/>
              </w:rPr>
              <w:t>N</w:t>
            </w:r>
            <w:r w:rsidRPr="004A3A88">
              <w:rPr>
                <w:rFonts w:eastAsia="Times New Roman" w:cs="Times New Roman"/>
                <w:lang w:eastAsia="nl-BE"/>
              </w:rPr>
              <w:t xml:space="preserve">) </w:t>
            </w:r>
          </w:p>
          <w:p w14:paraId="3194E755" w14:textId="77777777" w:rsidR="00B375EF" w:rsidRPr="004A3A88" w:rsidRDefault="00B375EF" w:rsidP="00150666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FOD - Binnenlandse Zaken – Algemene directie civiele veiligheid</w:t>
            </w:r>
          </w:p>
          <w:p w14:paraId="387B79DA" w14:textId="77777777" w:rsidR="007C0E97" w:rsidRPr="004A3A88" w:rsidRDefault="00C83DBE" w:rsidP="007C0E97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 xml:space="preserve">FOD </w:t>
            </w:r>
            <w:r w:rsidR="007C0E97" w:rsidRPr="004A3A88">
              <w:rPr>
                <w:rFonts w:eastAsia="Times New Roman" w:cs="Times New Roman"/>
                <w:lang w:eastAsia="nl-BE"/>
              </w:rPr>
              <w:t>–</w:t>
            </w:r>
            <w:r w:rsidRPr="004A3A88">
              <w:rPr>
                <w:rFonts w:eastAsia="Times New Roman" w:cs="Times New Roman"/>
                <w:lang w:eastAsia="nl-BE"/>
              </w:rPr>
              <w:t xml:space="preserve"> Volksgezondheid</w:t>
            </w:r>
          </w:p>
        </w:tc>
      </w:tr>
      <w:tr w:rsidR="00283B14" w:rsidRPr="004A3A88" w14:paraId="008C86A0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CFD4" w14:textId="77777777" w:rsidR="00B375EF" w:rsidRPr="004A3A88" w:rsidRDefault="00B375EF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</w:p>
          <w:p w14:paraId="1E499EE8" w14:textId="77777777" w:rsidR="00A33ACA" w:rsidRPr="004A3A88" w:rsidRDefault="00A33ACA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Agentschap Zorg &amp; Gezondheid</w:t>
            </w:r>
          </w:p>
          <w:p w14:paraId="0961E82E" w14:textId="77777777" w:rsidR="00A33ACA" w:rsidRPr="004A3A88" w:rsidRDefault="00A33ACA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Agentschap Binnenlands Bestuur</w:t>
            </w:r>
          </w:p>
          <w:p w14:paraId="0C14D22E" w14:textId="77777777" w:rsidR="00A33ACA" w:rsidRPr="004A3A88" w:rsidRDefault="00A33ACA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</w:p>
          <w:p w14:paraId="15CFDB4C" w14:textId="77777777" w:rsidR="00B375EF" w:rsidRPr="004A3A88" w:rsidRDefault="00B375EF" w:rsidP="00B375EF">
            <w:pPr>
              <w:spacing w:after="0" w:line="276" w:lineRule="auto"/>
              <w:ind w:right="-994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Discipline 1</w:t>
            </w:r>
          </w:p>
          <w:p w14:paraId="621CA901" w14:textId="77777777" w:rsidR="00283B14" w:rsidRPr="004A3A88" w:rsidRDefault="00283B14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Hulpverleningszone</w:t>
            </w:r>
            <w:r w:rsidR="00815E64">
              <w:rPr>
                <w:rFonts w:eastAsia="Times New Roman" w:cs="Times New Roman"/>
                <w:lang w:eastAsia="nl-BE"/>
              </w:rPr>
              <w:t xml:space="preserve">(s) </w:t>
            </w:r>
          </w:p>
        </w:tc>
      </w:tr>
      <w:tr w:rsidR="00283B14" w:rsidRPr="004A3A88" w14:paraId="0F3FE1F1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53E3" w14:textId="77777777" w:rsidR="008802FB" w:rsidRPr="004A3A88" w:rsidRDefault="008802FB" w:rsidP="00815E64">
            <w:pPr>
              <w:spacing w:after="0"/>
              <w:rPr>
                <w:rFonts w:eastAsia="Times New Roman" w:cs="Times New Roman"/>
                <w:lang w:eastAsia="nl-BE"/>
              </w:rPr>
            </w:pPr>
          </w:p>
        </w:tc>
      </w:tr>
      <w:tr w:rsidR="00283B14" w:rsidRPr="004A3A88" w14:paraId="7830064C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9B8E" w14:textId="77777777" w:rsidR="00B375EF" w:rsidRPr="004A3A88" w:rsidRDefault="00B375EF" w:rsidP="008802FB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</w:p>
          <w:p w14:paraId="3E1B4CDF" w14:textId="77777777" w:rsidR="00B375EF" w:rsidRPr="004A3A88" w:rsidRDefault="00B375EF" w:rsidP="00B375EF">
            <w:pPr>
              <w:spacing w:after="0" w:line="276" w:lineRule="auto"/>
              <w:ind w:right="-994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Discipline 2</w:t>
            </w:r>
          </w:p>
          <w:p w14:paraId="3860E4A3" w14:textId="77777777" w:rsidR="00283B14" w:rsidRPr="004A3A88" w:rsidRDefault="00283B14" w:rsidP="008802FB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H</w:t>
            </w:r>
            <w:r w:rsidR="008802FB" w:rsidRPr="004A3A88">
              <w:rPr>
                <w:rFonts w:eastAsia="Times New Roman" w:cs="Times New Roman"/>
                <w:lang w:eastAsia="nl-BE"/>
              </w:rPr>
              <w:t xml:space="preserve">ulpcentrum </w:t>
            </w:r>
            <w:r w:rsidRPr="004A3A88">
              <w:rPr>
                <w:rFonts w:eastAsia="Times New Roman" w:cs="Times New Roman"/>
                <w:lang w:eastAsia="nl-BE"/>
              </w:rPr>
              <w:t>112</w:t>
            </w:r>
            <w:r w:rsidR="008802FB" w:rsidRPr="004A3A88">
              <w:rPr>
                <w:rFonts w:eastAsia="Times New Roman" w:cs="Times New Roman"/>
                <w:lang w:eastAsia="nl-BE"/>
              </w:rPr>
              <w:t xml:space="preserve"> </w:t>
            </w:r>
          </w:p>
        </w:tc>
      </w:tr>
      <w:tr w:rsidR="00283B14" w:rsidRPr="004A3A88" w14:paraId="157A67CF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7D94" w14:textId="77777777" w:rsidR="00283B14" w:rsidRDefault="00283B14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Federaal Gezondheidsinspecteur</w:t>
            </w:r>
          </w:p>
          <w:p w14:paraId="5AD48D3A" w14:textId="77777777" w:rsidR="00815E64" w:rsidRDefault="00815E64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 xml:space="preserve">Rode Kruis </w:t>
            </w:r>
          </w:p>
          <w:p w14:paraId="273ACA94" w14:textId="77777777" w:rsidR="00815E64" w:rsidRPr="004A3A88" w:rsidRDefault="00815E64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…</w:t>
            </w:r>
          </w:p>
        </w:tc>
      </w:tr>
      <w:tr w:rsidR="00283B14" w:rsidRPr="004A3A88" w14:paraId="0DF3F933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3416" w14:textId="77777777" w:rsidR="00283B14" w:rsidRPr="004A3A88" w:rsidRDefault="00283B14" w:rsidP="00815E64">
            <w:pPr>
              <w:spacing w:after="0"/>
              <w:rPr>
                <w:rFonts w:eastAsia="Times New Roman" w:cs="Times New Roman"/>
                <w:lang w:eastAsia="nl-BE"/>
              </w:rPr>
            </w:pPr>
          </w:p>
        </w:tc>
      </w:tr>
      <w:tr w:rsidR="00283B14" w:rsidRPr="004A3A88" w14:paraId="538DB262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DEC2" w14:textId="77777777" w:rsidR="00283B14" w:rsidRPr="004A3A88" w:rsidRDefault="00283B14" w:rsidP="00815E64">
            <w:pPr>
              <w:spacing w:after="0"/>
              <w:rPr>
                <w:rFonts w:eastAsia="Times New Roman" w:cs="Times New Roman"/>
                <w:lang w:eastAsia="nl-BE"/>
              </w:rPr>
            </w:pPr>
          </w:p>
        </w:tc>
      </w:tr>
      <w:tr w:rsidR="00283B14" w:rsidRPr="004A3A88" w14:paraId="6C524BA0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47BE" w14:textId="77777777" w:rsidR="00B375EF" w:rsidRPr="004A3A88" w:rsidRDefault="00B375EF" w:rsidP="00283B14">
            <w:pPr>
              <w:spacing w:after="0"/>
              <w:ind w:left="650"/>
              <w:rPr>
                <w:rFonts w:eastAsia="Times New Roman" w:cs="Times New Roman"/>
                <w:lang w:val="fr-FR" w:eastAsia="nl-BE"/>
              </w:rPr>
            </w:pPr>
          </w:p>
          <w:p w14:paraId="122A44AE" w14:textId="77777777" w:rsidR="00B375EF" w:rsidRPr="004A3A88" w:rsidRDefault="00B375EF" w:rsidP="00B375EF">
            <w:pPr>
              <w:spacing w:after="0" w:line="276" w:lineRule="auto"/>
              <w:ind w:right="-994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Discipline 3</w:t>
            </w:r>
          </w:p>
          <w:p w14:paraId="7A99760A" w14:textId="77777777" w:rsidR="00283B14" w:rsidRPr="004A3A88" w:rsidRDefault="003070B0" w:rsidP="00863AF2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proofErr w:type="spellStart"/>
            <w:r w:rsidRPr="004A3A88">
              <w:rPr>
                <w:rFonts w:eastAsia="Times New Roman" w:cs="Times New Roman"/>
                <w:lang w:val="fr-FR" w:eastAsia="nl-BE"/>
              </w:rPr>
              <w:t>P</w:t>
            </w:r>
            <w:r w:rsidR="00283B14" w:rsidRPr="004A3A88">
              <w:rPr>
                <w:rFonts w:eastAsia="Times New Roman" w:cs="Times New Roman"/>
                <w:lang w:val="fr-FR" w:eastAsia="nl-BE"/>
              </w:rPr>
              <w:t>olitiezone</w:t>
            </w:r>
            <w:r w:rsidR="00FD1293" w:rsidRPr="004A3A88">
              <w:rPr>
                <w:rFonts w:eastAsia="Times New Roman" w:cs="Times New Roman"/>
                <w:lang w:val="fr-FR" w:eastAsia="nl-BE"/>
              </w:rPr>
              <w:t>s</w:t>
            </w:r>
            <w:proofErr w:type="spellEnd"/>
          </w:p>
        </w:tc>
      </w:tr>
      <w:tr w:rsidR="00283B14" w:rsidRPr="004A3A88" w14:paraId="359AB48B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2BD7" w14:textId="77777777" w:rsidR="00283B14" w:rsidRPr="004A3A88" w:rsidRDefault="00B375EF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Hulpcentrale 101/</w:t>
            </w:r>
            <w:r w:rsidR="00283B14" w:rsidRPr="004A3A88">
              <w:rPr>
                <w:rFonts w:eastAsia="Times New Roman" w:cs="Times New Roman"/>
                <w:lang w:eastAsia="nl-BE"/>
              </w:rPr>
              <w:t xml:space="preserve">CIC </w:t>
            </w:r>
          </w:p>
        </w:tc>
      </w:tr>
      <w:tr w:rsidR="00283B14" w:rsidRPr="004A3A88" w14:paraId="0A34CA10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FF62" w14:textId="77777777" w:rsidR="00D34B1C" w:rsidRPr="004A3A88" w:rsidRDefault="00D34B1C" w:rsidP="00283B14">
            <w:pPr>
              <w:spacing w:after="0"/>
              <w:ind w:left="650"/>
              <w:rPr>
                <w:rFonts w:eastAsia="Times New Roman" w:cs="Times New Roman"/>
                <w:lang w:val="fr-FR" w:eastAsia="nl-BE"/>
              </w:rPr>
            </w:pPr>
            <w:proofErr w:type="spellStart"/>
            <w:r w:rsidRPr="004A3A88">
              <w:rPr>
                <w:rFonts w:eastAsia="Times New Roman" w:cs="Times New Roman"/>
                <w:lang w:val="fr-FR" w:eastAsia="nl-BE"/>
              </w:rPr>
              <w:t>Dirco</w:t>
            </w:r>
            <w:proofErr w:type="spellEnd"/>
            <w:r w:rsidR="00815E64">
              <w:rPr>
                <w:rFonts w:eastAsia="Times New Roman" w:cs="Times New Roman"/>
                <w:lang w:val="fr-FR" w:eastAsia="nl-BE"/>
              </w:rPr>
              <w:t>(s)</w:t>
            </w:r>
            <w:r w:rsidRPr="004A3A88">
              <w:rPr>
                <w:rFonts w:eastAsia="Times New Roman" w:cs="Times New Roman"/>
                <w:lang w:val="fr-FR" w:eastAsia="nl-BE"/>
              </w:rPr>
              <w:t xml:space="preserve"> </w:t>
            </w:r>
          </w:p>
          <w:p w14:paraId="0CADFFA3" w14:textId="77777777" w:rsidR="00863AF2" w:rsidRPr="004A3A88" w:rsidRDefault="00863AF2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proofErr w:type="spellStart"/>
            <w:r w:rsidRPr="004A3A88">
              <w:rPr>
                <w:rFonts w:eastAsia="Times New Roman" w:cs="Times New Roman"/>
                <w:lang w:val="fr-FR" w:eastAsia="nl-BE"/>
              </w:rPr>
              <w:t>DirJud</w:t>
            </w:r>
            <w:proofErr w:type="spellEnd"/>
            <w:r w:rsidR="00815E64">
              <w:rPr>
                <w:rFonts w:eastAsia="Times New Roman" w:cs="Times New Roman"/>
                <w:lang w:val="fr-FR" w:eastAsia="nl-BE"/>
              </w:rPr>
              <w:t>(s)</w:t>
            </w:r>
          </w:p>
        </w:tc>
      </w:tr>
      <w:tr w:rsidR="00283B14" w:rsidRPr="004A3A88" w14:paraId="7150F74A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83FB" w14:textId="77777777" w:rsidR="00B375EF" w:rsidRPr="004A3A88" w:rsidRDefault="00B375EF" w:rsidP="00B375EF">
            <w:pPr>
              <w:spacing w:after="0"/>
              <w:ind w:left="650"/>
              <w:rPr>
                <w:rFonts w:eastAsia="Times New Roman" w:cs="Times New Roman"/>
                <w:lang w:val="fr-FR" w:eastAsia="nl-BE"/>
              </w:rPr>
            </w:pPr>
            <w:proofErr w:type="spellStart"/>
            <w:r w:rsidRPr="004A3A88">
              <w:rPr>
                <w:rFonts w:eastAsia="Times New Roman" w:cs="Times New Roman"/>
                <w:lang w:val="fr-FR" w:eastAsia="nl-BE"/>
              </w:rPr>
              <w:t>Parket</w:t>
            </w:r>
            <w:proofErr w:type="spellEnd"/>
            <w:r w:rsidRPr="004A3A88">
              <w:rPr>
                <w:rFonts w:eastAsia="Times New Roman" w:cs="Times New Roman"/>
                <w:lang w:val="fr-FR" w:eastAsia="nl-BE"/>
              </w:rPr>
              <w:t xml:space="preserve"> procureur des </w:t>
            </w:r>
            <w:proofErr w:type="spellStart"/>
            <w:r w:rsidRPr="004A3A88">
              <w:rPr>
                <w:rFonts w:eastAsia="Times New Roman" w:cs="Times New Roman"/>
                <w:lang w:val="fr-FR" w:eastAsia="nl-BE"/>
              </w:rPr>
              <w:t>Konings</w:t>
            </w:r>
            <w:proofErr w:type="spellEnd"/>
            <w:r w:rsidRPr="004A3A88">
              <w:rPr>
                <w:rFonts w:eastAsia="Times New Roman" w:cs="Times New Roman"/>
                <w:lang w:val="fr-FR" w:eastAsia="nl-BE"/>
              </w:rPr>
              <w:t xml:space="preserve"> </w:t>
            </w:r>
          </w:p>
          <w:p w14:paraId="612C088D" w14:textId="77777777" w:rsidR="00863AF2" w:rsidRPr="004A3A88" w:rsidRDefault="00B375EF" w:rsidP="00815E6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proofErr w:type="spellStart"/>
            <w:r w:rsidRPr="004A3A88">
              <w:rPr>
                <w:rFonts w:eastAsia="Times New Roman" w:cs="Times New Roman"/>
                <w:lang w:val="fr-FR" w:eastAsia="nl-BE"/>
              </w:rPr>
              <w:t>Parket</w:t>
            </w:r>
            <w:proofErr w:type="spellEnd"/>
            <w:r w:rsidR="00815E64">
              <w:rPr>
                <w:rFonts w:eastAsia="Times New Roman" w:cs="Times New Roman"/>
                <w:lang w:val="fr-FR" w:eastAsia="nl-BE"/>
              </w:rPr>
              <w:t>(</w:t>
            </w:r>
            <w:proofErr w:type="spellStart"/>
            <w:r w:rsidR="00815E64">
              <w:rPr>
                <w:rFonts w:eastAsia="Times New Roman" w:cs="Times New Roman"/>
                <w:lang w:val="fr-FR" w:eastAsia="nl-BE"/>
              </w:rPr>
              <w:t>ten</w:t>
            </w:r>
            <w:proofErr w:type="spellEnd"/>
            <w:r w:rsidR="00815E64">
              <w:rPr>
                <w:rFonts w:eastAsia="Times New Roman" w:cs="Times New Roman"/>
                <w:lang w:val="fr-FR" w:eastAsia="nl-BE"/>
              </w:rPr>
              <w:t>)</w:t>
            </w:r>
          </w:p>
        </w:tc>
      </w:tr>
      <w:tr w:rsidR="00283B14" w:rsidRPr="004A3A88" w14:paraId="6CB87B8E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B91" w14:textId="77777777" w:rsidR="00B375EF" w:rsidRPr="004A3A88" w:rsidRDefault="00B375EF" w:rsidP="00283B14">
            <w:pPr>
              <w:spacing w:after="0"/>
              <w:ind w:left="650"/>
              <w:rPr>
                <w:rFonts w:eastAsia="Times New Roman" w:cs="Times New Roman"/>
                <w:lang w:val="nl-NL" w:eastAsia="nl-BE"/>
              </w:rPr>
            </w:pPr>
          </w:p>
          <w:p w14:paraId="0D2D52EB" w14:textId="77777777" w:rsidR="00B375EF" w:rsidRPr="004A3A88" w:rsidRDefault="00B375EF" w:rsidP="00B375EF">
            <w:pPr>
              <w:spacing w:after="0" w:line="276" w:lineRule="auto"/>
              <w:ind w:right="-994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Discipline 4</w:t>
            </w:r>
          </w:p>
          <w:p w14:paraId="1ED2C1A9" w14:textId="77777777" w:rsidR="00283B14" w:rsidRPr="004A3A88" w:rsidRDefault="00283B14" w:rsidP="00283B14">
            <w:pPr>
              <w:spacing w:after="0"/>
              <w:ind w:left="650"/>
              <w:rPr>
                <w:rFonts w:eastAsia="Times New Roman" w:cs="Times New Roman"/>
                <w:lang w:val="nl-NL" w:eastAsia="nl-BE"/>
              </w:rPr>
            </w:pPr>
            <w:r w:rsidRPr="004A3A88">
              <w:rPr>
                <w:rFonts w:eastAsia="Times New Roman" w:cs="Times New Roman"/>
                <w:lang w:val="nl-NL" w:eastAsia="nl-BE"/>
              </w:rPr>
              <w:t>Civiele bescherming</w:t>
            </w:r>
          </w:p>
          <w:p w14:paraId="165C4464" w14:textId="77777777" w:rsidR="00863AF2" w:rsidRPr="004A3A88" w:rsidRDefault="00863AF2" w:rsidP="00283B14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val="nl-NL" w:eastAsia="nl-BE"/>
              </w:rPr>
              <w:t xml:space="preserve">Defensie – Staf provinciecommando </w:t>
            </w:r>
          </w:p>
        </w:tc>
      </w:tr>
      <w:tr w:rsidR="00283B14" w:rsidRPr="00815E64" w14:paraId="6F14000B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DE82" w14:textId="77777777" w:rsidR="00B375EF" w:rsidRPr="004A3A88" w:rsidRDefault="00B375EF" w:rsidP="008802FB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</w:p>
          <w:p w14:paraId="5E2D1F08" w14:textId="77777777" w:rsidR="00B375EF" w:rsidRPr="004A3A88" w:rsidRDefault="00A33ACA" w:rsidP="00B375EF">
            <w:pPr>
              <w:spacing w:after="0" w:line="276" w:lineRule="auto"/>
              <w:ind w:right="-994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Andere</w:t>
            </w:r>
          </w:p>
          <w:p w14:paraId="040C4EDA" w14:textId="77777777" w:rsidR="00A33ACA" w:rsidRPr="004A3A88" w:rsidRDefault="00A33ACA" w:rsidP="00A33ACA">
            <w:pPr>
              <w:spacing w:after="0" w:line="276" w:lineRule="auto"/>
              <w:ind w:left="650" w:right="-994"/>
              <w:rPr>
                <w:rFonts w:eastAsia="Times New Roman" w:cs="Times New Roman"/>
                <w:lang w:eastAsia="nl-BE"/>
              </w:rPr>
            </w:pPr>
            <w:proofErr w:type="spellStart"/>
            <w:r w:rsidRPr="004A3A88">
              <w:rPr>
                <w:rFonts w:eastAsia="Times New Roman" w:cs="Times New Roman"/>
                <w:lang w:eastAsia="nl-BE"/>
              </w:rPr>
              <w:t>Sciensano</w:t>
            </w:r>
            <w:proofErr w:type="spellEnd"/>
            <w:r w:rsidRPr="004A3A88">
              <w:rPr>
                <w:rFonts w:eastAsia="Times New Roman" w:cs="Times New Roman"/>
                <w:lang w:eastAsia="nl-BE"/>
              </w:rPr>
              <w:t xml:space="preserve"> </w:t>
            </w:r>
          </w:p>
          <w:p w14:paraId="6739A59C" w14:textId="77777777" w:rsidR="00C80EB8" w:rsidRPr="004A3A88" w:rsidRDefault="00C80EB8" w:rsidP="008C4729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Zorgraden</w:t>
            </w:r>
          </w:p>
          <w:p w14:paraId="29933627" w14:textId="77777777" w:rsidR="008C3E6B" w:rsidRDefault="0026595F" w:rsidP="008C4729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4A3A88">
              <w:rPr>
                <w:rFonts w:eastAsia="Times New Roman" w:cs="Times New Roman"/>
                <w:lang w:eastAsia="nl-BE"/>
              </w:rPr>
              <w:t>CCVO</w:t>
            </w:r>
          </w:p>
          <w:p w14:paraId="0F913FE7" w14:textId="77777777" w:rsidR="00815E64" w:rsidRDefault="00815E64" w:rsidP="008C4729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 w:rsidRPr="00815E64">
              <w:rPr>
                <w:rFonts w:eastAsia="Times New Roman" w:cs="Times New Roman"/>
                <w:lang w:eastAsia="nl-BE"/>
              </w:rPr>
              <w:t>Mobiele teams of mobiele equipes ter plaatse</w:t>
            </w:r>
          </w:p>
          <w:p w14:paraId="524D2A34" w14:textId="77777777" w:rsidR="00815E64" w:rsidRPr="00815E64" w:rsidRDefault="00815E64" w:rsidP="008C4729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 xml:space="preserve">In voorkomend geval : lokale verantwoordelijken </w:t>
            </w:r>
            <w:proofErr w:type="spellStart"/>
            <w:r>
              <w:rPr>
                <w:rFonts w:eastAsia="Times New Roman" w:cs="Times New Roman"/>
                <w:lang w:eastAsia="nl-BE"/>
              </w:rPr>
              <w:t>sectoriële</w:t>
            </w:r>
            <w:proofErr w:type="spellEnd"/>
            <w:r>
              <w:rPr>
                <w:rFonts w:eastAsia="Times New Roman" w:cs="Times New Roman"/>
                <w:lang w:eastAsia="nl-BE"/>
              </w:rPr>
              <w:t xml:space="preserve"> draaiboeken</w:t>
            </w:r>
          </w:p>
          <w:p w14:paraId="7558E9F3" w14:textId="77777777" w:rsidR="00C80EB8" w:rsidRPr="00815E64" w:rsidRDefault="00C80EB8" w:rsidP="008C4729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</w:p>
        </w:tc>
      </w:tr>
      <w:tr w:rsidR="00A33ACA" w:rsidRPr="00815E64" w14:paraId="13212DEC" w14:textId="77777777" w:rsidTr="00C6087E">
        <w:trPr>
          <w:trHeight w:val="30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8E12" w14:textId="77777777" w:rsidR="00A33ACA" w:rsidRPr="00815E64" w:rsidRDefault="00A33ACA" w:rsidP="008802FB">
            <w:pPr>
              <w:spacing w:after="0"/>
              <w:ind w:left="650"/>
              <w:rPr>
                <w:rFonts w:eastAsia="Times New Roman" w:cs="Times New Roman"/>
                <w:lang w:eastAsia="nl-BE"/>
              </w:rPr>
            </w:pPr>
          </w:p>
        </w:tc>
      </w:tr>
    </w:tbl>
    <w:p w14:paraId="7AEB6111" w14:textId="77777777" w:rsidR="00283B14" w:rsidRPr="00815E64" w:rsidRDefault="00283B14" w:rsidP="00C80EB8">
      <w:pPr>
        <w:rPr>
          <w:rFonts w:cs="Times New Roman"/>
          <w:sz w:val="28"/>
          <w:szCs w:val="28"/>
          <w:u w:val="single"/>
        </w:rPr>
      </w:pPr>
    </w:p>
    <w:sectPr w:rsidR="00283B14" w:rsidRPr="00815E64" w:rsidSect="00983266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95"/>
    <w:rsid w:val="000561DD"/>
    <w:rsid w:val="00083AD8"/>
    <w:rsid w:val="00177D0A"/>
    <w:rsid w:val="001B52F9"/>
    <w:rsid w:val="0026595F"/>
    <w:rsid w:val="002759AB"/>
    <w:rsid w:val="00283B14"/>
    <w:rsid w:val="003070B0"/>
    <w:rsid w:val="004270A8"/>
    <w:rsid w:val="004659DC"/>
    <w:rsid w:val="004A3A88"/>
    <w:rsid w:val="004E2F45"/>
    <w:rsid w:val="005D114D"/>
    <w:rsid w:val="00650F84"/>
    <w:rsid w:val="00791611"/>
    <w:rsid w:val="007C0E97"/>
    <w:rsid w:val="007E01BB"/>
    <w:rsid w:val="00815E64"/>
    <w:rsid w:val="00863AF2"/>
    <w:rsid w:val="008802FB"/>
    <w:rsid w:val="00893B0B"/>
    <w:rsid w:val="008C3E6B"/>
    <w:rsid w:val="008C4729"/>
    <w:rsid w:val="00983266"/>
    <w:rsid w:val="009838C5"/>
    <w:rsid w:val="00A33ACA"/>
    <w:rsid w:val="00B375EF"/>
    <w:rsid w:val="00B95395"/>
    <w:rsid w:val="00BB3EBB"/>
    <w:rsid w:val="00C03E02"/>
    <w:rsid w:val="00C6087E"/>
    <w:rsid w:val="00C80EB8"/>
    <w:rsid w:val="00C83DBE"/>
    <w:rsid w:val="00CA41B6"/>
    <w:rsid w:val="00D34B1C"/>
    <w:rsid w:val="00DC370E"/>
    <w:rsid w:val="00E1343A"/>
    <w:rsid w:val="00E37B5A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5CC"/>
  <w15:docId w15:val="{1F469A60-8055-410B-8B32-7FD00F32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Vlasselaer</dc:creator>
  <cp:lastModifiedBy>Croonen Kristel</cp:lastModifiedBy>
  <cp:revision>2</cp:revision>
  <cp:lastPrinted>2020-07-13T12:54:00Z</cp:lastPrinted>
  <dcterms:created xsi:type="dcterms:W3CDTF">2020-07-20T19:20:00Z</dcterms:created>
  <dcterms:modified xsi:type="dcterms:W3CDTF">2020-07-20T19:20:00Z</dcterms:modified>
</cp:coreProperties>
</file>