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51B" w:rsidRPr="001F4F17" w:rsidRDefault="00356F88" w:rsidP="00356F88">
      <w:pPr>
        <w:pStyle w:val="Kop1"/>
        <w:rPr>
          <w:rFonts w:ascii="FlandersArtSans-Regular" w:hAnsi="FlandersArtSans-Regular"/>
        </w:rPr>
      </w:pPr>
      <w:r w:rsidRPr="001F4F17">
        <w:rPr>
          <w:rFonts w:ascii="FlandersArtSans-Regular" w:hAnsi="FlandersArtSans-Regular"/>
        </w:rPr>
        <w:t>FAQ’s</w:t>
      </w:r>
    </w:p>
    <w:p w:rsidR="00356F88" w:rsidRPr="001F4F17" w:rsidRDefault="00356F88" w:rsidP="00356F88">
      <w:pPr>
        <w:rPr>
          <w:rFonts w:ascii="FlandersArtSans-Regular" w:hAnsi="FlandersArtSans-Regular"/>
        </w:rPr>
      </w:pPr>
    </w:p>
    <w:p w:rsidR="001F4F17" w:rsidRPr="001F4F17" w:rsidRDefault="001F4F17" w:rsidP="0065062A">
      <w:pPr>
        <w:pStyle w:val="Kop1"/>
        <w:numPr>
          <w:ilvl w:val="0"/>
          <w:numId w:val="13"/>
        </w:numPr>
        <w:rPr>
          <w:rFonts w:ascii="FlandersArtSans-Regular" w:hAnsi="FlandersArtSans-Regular"/>
          <w:b/>
          <w:bCs/>
        </w:rPr>
      </w:pPr>
      <w:r w:rsidRPr="001F4F17">
        <w:rPr>
          <w:rFonts w:ascii="FlandersArtSans-Regular" w:hAnsi="FlandersArtSans-Regular"/>
          <w:b/>
          <w:bCs/>
        </w:rPr>
        <w:t xml:space="preserve">kan een gemeentelijke of provinciale fase worden afgekondigd ? </w:t>
      </w:r>
    </w:p>
    <w:p w:rsidR="001F4F17" w:rsidRDefault="001F4F17" w:rsidP="001F4F17">
      <w:pPr>
        <w:rPr>
          <w:rFonts w:ascii="FlandersArtSans-Regular" w:hAnsi="FlandersArtSans-Regular"/>
        </w:rPr>
      </w:pPr>
    </w:p>
    <w:p w:rsidR="00854C4A" w:rsidRPr="00B378F0" w:rsidRDefault="00854C4A" w:rsidP="00854C4A">
      <w:pPr>
        <w:rPr>
          <w:rFonts w:ascii="FlandersArtSans-Regular" w:hAnsi="FlandersArtSans-Regular"/>
        </w:rPr>
      </w:pPr>
      <w:r w:rsidRPr="00B378F0">
        <w:rPr>
          <w:rFonts w:ascii="FlandersArtSans-Regular" w:hAnsi="FlandersArtSans-Regular"/>
        </w:rPr>
        <w:t xml:space="preserve">Huidig regelgevend kader : </w:t>
      </w:r>
    </w:p>
    <w:p w:rsidR="00854C4A" w:rsidRPr="00B378F0" w:rsidRDefault="00854C4A" w:rsidP="00854C4A">
      <w:pPr>
        <w:pStyle w:val="Lijstalinea"/>
        <w:numPr>
          <w:ilvl w:val="0"/>
          <w:numId w:val="9"/>
        </w:numPr>
        <w:jc w:val="both"/>
        <w:rPr>
          <w:rFonts w:ascii="FlandersArtSans-Regular" w:hAnsi="FlandersArtSans-Regular"/>
        </w:rPr>
      </w:pPr>
      <w:r w:rsidRPr="00B378F0">
        <w:rPr>
          <w:rFonts w:ascii="FlandersArtSans-Regular" w:hAnsi="FlandersArtSans-Regular"/>
        </w:rPr>
        <w:t>Koninklijk besluit van 22 mei 2019 betreffende de noodplanning en het beheer van noodsituaties op het gemeentelijk en provinciaal niveau en betreffende de rol van de burgemeesters en de provinciegouverneurs in geval van crisisgebeurtenissen en -situaties die een coördinatie of een beheer op nationaal niveau vereisen</w:t>
      </w:r>
    </w:p>
    <w:p w:rsidR="00854C4A" w:rsidRPr="00B378F0" w:rsidRDefault="00854C4A" w:rsidP="00854C4A">
      <w:pPr>
        <w:pStyle w:val="Lijstalinea"/>
        <w:numPr>
          <w:ilvl w:val="0"/>
          <w:numId w:val="9"/>
        </w:numPr>
        <w:jc w:val="both"/>
        <w:rPr>
          <w:rFonts w:ascii="FlandersArtSans-Regular" w:hAnsi="FlandersArtSans-Regular"/>
        </w:rPr>
      </w:pPr>
      <w:r w:rsidRPr="00B378F0">
        <w:rPr>
          <w:rFonts w:ascii="FlandersArtSans-Regular" w:hAnsi="FlandersArtSans-Regular"/>
        </w:rPr>
        <w:t>Ministerieel schrijven van 15 mei 2020 inzake het beheer van de federale fase en de opvolging van de federale maatregelen.</w:t>
      </w:r>
    </w:p>
    <w:p w:rsidR="00854C4A" w:rsidRPr="00B378F0" w:rsidRDefault="00854C4A" w:rsidP="00854C4A">
      <w:pPr>
        <w:jc w:val="both"/>
        <w:rPr>
          <w:rFonts w:ascii="FlandersArtSans-Regular" w:hAnsi="FlandersArtSans-Regular"/>
        </w:rPr>
      </w:pPr>
    </w:p>
    <w:p w:rsidR="00322085" w:rsidRPr="008271A5" w:rsidRDefault="00322085" w:rsidP="00854C4A">
      <w:pPr>
        <w:jc w:val="both"/>
        <w:rPr>
          <w:rFonts w:ascii="FlandersArtSans-Regular" w:hAnsi="FlandersArtSans-Regular"/>
          <w:b/>
          <w:bCs/>
        </w:rPr>
      </w:pPr>
      <w:r w:rsidRPr="008271A5">
        <w:rPr>
          <w:rFonts w:ascii="FlandersArtSans-Regular" w:hAnsi="FlandersArtSans-Regular"/>
          <w:b/>
          <w:bCs/>
        </w:rPr>
        <w:t xml:space="preserve">De federale fase werd afgekondigd en blijft bestendigd.  Dit houdt in dat er geen provinciale of gemeentelijke fase kan worden afgekondigd. </w:t>
      </w:r>
    </w:p>
    <w:p w:rsidR="000469BF" w:rsidRDefault="000469BF" w:rsidP="000469BF">
      <w:pPr>
        <w:jc w:val="both"/>
        <w:rPr>
          <w:rFonts w:ascii="FlandersArtSans-Regular" w:hAnsi="FlandersArtSans-Regular"/>
          <w:b/>
          <w:bCs/>
        </w:rPr>
      </w:pPr>
      <w:r w:rsidRPr="000469BF">
        <w:rPr>
          <w:rFonts w:ascii="FlandersArtSans-Regular" w:hAnsi="FlandersArtSans-Regular"/>
          <w:b/>
          <w:bCs/>
        </w:rPr>
        <w:t xml:space="preserve">In tegenstelling tot hetgeen voorgaande paragraaf laat uitschijnen, worden de lokale overheden echter ook in de federale fase betrokken bij het nemen van lokale maatregelen om uitbraken te beheersen en in te perken.  </w:t>
      </w:r>
      <w:r w:rsidR="00322085" w:rsidRPr="000469BF">
        <w:rPr>
          <w:rFonts w:ascii="FlandersArtSans-Regular" w:hAnsi="FlandersArtSans-Regular"/>
          <w:b/>
          <w:bCs/>
        </w:rPr>
        <w:t xml:space="preserve">  </w:t>
      </w:r>
    </w:p>
    <w:p w:rsidR="000469BF" w:rsidRPr="000469BF" w:rsidRDefault="000469BF" w:rsidP="000469BF">
      <w:pPr>
        <w:jc w:val="both"/>
        <w:rPr>
          <w:rFonts w:ascii="FlandersArtSans-Regular" w:hAnsi="FlandersArtSans-Regular"/>
          <w:b/>
          <w:bCs/>
        </w:rPr>
      </w:pPr>
      <w:r>
        <w:rPr>
          <w:rFonts w:ascii="FlandersArtSans-Regular" w:hAnsi="FlandersArtSans-Regular"/>
          <w:b/>
          <w:bCs/>
        </w:rPr>
        <w:t xml:space="preserve">Dit gebeurt binnen de federale fase als volgt : </w:t>
      </w:r>
    </w:p>
    <w:p w:rsidR="00854C4A" w:rsidRPr="000469BF" w:rsidRDefault="00854C4A" w:rsidP="000469BF">
      <w:pPr>
        <w:pStyle w:val="Lijstalinea"/>
        <w:numPr>
          <w:ilvl w:val="0"/>
          <w:numId w:val="10"/>
        </w:numPr>
        <w:jc w:val="both"/>
        <w:rPr>
          <w:rFonts w:ascii="FlandersArtSans-Regular" w:hAnsi="FlandersArtSans-Regular"/>
        </w:rPr>
      </w:pPr>
      <w:r w:rsidRPr="000469BF">
        <w:rPr>
          <w:rFonts w:ascii="FlandersArtSans-Regular" w:hAnsi="FlandersArtSans-Regular"/>
        </w:rPr>
        <w:t xml:space="preserve">in principe uitsluit dat een lokale overheid maatregelen neemt die verder (of minder ver) gaan dan de federaal bepaalde maatregelen, </w:t>
      </w:r>
    </w:p>
    <w:p w:rsidR="000469BF" w:rsidRPr="000469BF" w:rsidRDefault="00854C4A" w:rsidP="00854C4A">
      <w:pPr>
        <w:pStyle w:val="Lijstalinea"/>
        <w:numPr>
          <w:ilvl w:val="0"/>
          <w:numId w:val="10"/>
        </w:numPr>
        <w:jc w:val="both"/>
        <w:rPr>
          <w:rFonts w:ascii="FlandersArtSans-Regular" w:hAnsi="FlandersArtSans-Regular"/>
        </w:rPr>
      </w:pPr>
      <w:r w:rsidRPr="00B378F0">
        <w:rPr>
          <w:rFonts w:ascii="FlandersArtSans-Regular" w:hAnsi="FlandersArtSans-Regular"/>
        </w:rPr>
        <w:t xml:space="preserve">maar dat </w:t>
      </w:r>
      <w:r w:rsidRPr="00B378F0">
        <w:rPr>
          <w:rFonts w:ascii="FlandersArtSans-Regular" w:hAnsi="FlandersArtSans-Regular"/>
          <w:b/>
          <w:bCs/>
        </w:rPr>
        <w:t xml:space="preserve">een lokale overheid uitzonderlijk toch aanvullende striktere maatregelen kan nemen indien </w:t>
      </w:r>
    </w:p>
    <w:p w:rsidR="000469BF" w:rsidRPr="000469BF" w:rsidRDefault="000469BF" w:rsidP="000469BF">
      <w:pPr>
        <w:pStyle w:val="Lijstalinea"/>
        <w:numPr>
          <w:ilvl w:val="1"/>
          <w:numId w:val="10"/>
        </w:numPr>
        <w:jc w:val="both"/>
        <w:rPr>
          <w:rFonts w:ascii="FlandersArtSans-Regular" w:hAnsi="FlandersArtSans-Regular"/>
        </w:rPr>
      </w:pPr>
      <w:r>
        <w:rPr>
          <w:rFonts w:ascii="FlandersArtSans-Regular" w:hAnsi="FlandersArtSans-Regular"/>
          <w:b/>
          <w:bCs/>
        </w:rPr>
        <w:t xml:space="preserve">het Agentschap Zorg en Gezondheid (verder afgekort AZG) de lokale uitbraak heeft onderzocht en bevestigd </w:t>
      </w:r>
    </w:p>
    <w:p w:rsidR="000469BF" w:rsidRPr="000469BF" w:rsidRDefault="00854C4A" w:rsidP="000469BF">
      <w:pPr>
        <w:pStyle w:val="Lijstalinea"/>
        <w:numPr>
          <w:ilvl w:val="1"/>
          <w:numId w:val="10"/>
        </w:numPr>
        <w:jc w:val="both"/>
        <w:rPr>
          <w:rFonts w:ascii="FlandersArtSans-Regular" w:hAnsi="FlandersArtSans-Regular"/>
        </w:rPr>
      </w:pPr>
      <w:r w:rsidRPr="00B378F0">
        <w:rPr>
          <w:rFonts w:ascii="FlandersArtSans-Regular" w:hAnsi="FlandersArtSans-Regular"/>
          <w:b/>
          <w:bCs/>
        </w:rPr>
        <w:t>indien de lokale overheid hierover voorafgaand overlegt met het federale niveau</w:t>
      </w:r>
      <w:r w:rsidR="000469BF">
        <w:rPr>
          <w:rFonts w:ascii="FlandersArtSans-Regular" w:hAnsi="FlandersArtSans-Regular"/>
          <w:b/>
          <w:bCs/>
        </w:rPr>
        <w:t xml:space="preserve"> (NCCN) </w:t>
      </w:r>
    </w:p>
    <w:p w:rsidR="000469BF" w:rsidRDefault="000469BF" w:rsidP="000469BF">
      <w:pPr>
        <w:jc w:val="both"/>
        <w:rPr>
          <w:rFonts w:ascii="FlandersArtSans-Regular" w:hAnsi="FlandersArtSans-Regular"/>
        </w:rPr>
      </w:pPr>
    </w:p>
    <w:p w:rsidR="00854C4A" w:rsidRPr="000469BF" w:rsidRDefault="000469BF" w:rsidP="0065062A">
      <w:pPr>
        <w:pStyle w:val="Kop1"/>
        <w:numPr>
          <w:ilvl w:val="0"/>
          <w:numId w:val="13"/>
        </w:numPr>
        <w:rPr>
          <w:b/>
          <w:bCs/>
        </w:rPr>
      </w:pPr>
      <w:r w:rsidRPr="000469BF">
        <w:rPr>
          <w:b/>
          <w:bCs/>
        </w:rPr>
        <w:t xml:space="preserve">Hoe verloopt </w:t>
      </w:r>
      <w:r w:rsidR="0065062A">
        <w:rPr>
          <w:b/>
          <w:bCs/>
        </w:rPr>
        <w:t xml:space="preserve">het beheersen van een effectieve lokale uitbraak </w:t>
      </w:r>
      <w:r w:rsidRPr="000469BF">
        <w:rPr>
          <w:b/>
          <w:bCs/>
        </w:rPr>
        <w:t xml:space="preserve"> procesmatig ? </w:t>
      </w:r>
    </w:p>
    <w:p w:rsidR="00854C4A" w:rsidRPr="00854C4A" w:rsidRDefault="00854C4A" w:rsidP="00854C4A"/>
    <w:p w:rsidR="001F4F17" w:rsidRPr="00854C4A" w:rsidRDefault="000469BF" w:rsidP="001F4F17">
      <w:pPr>
        <w:rPr>
          <w:rFonts w:ascii="FlandersArtSans-Regular" w:hAnsi="FlandersArtSans-Regular"/>
        </w:rPr>
      </w:pPr>
      <w:r>
        <w:rPr>
          <w:rFonts w:ascii="FlandersArtSans-Regular" w:hAnsi="FlandersArtSans-Regular"/>
        </w:rPr>
        <w:t xml:space="preserve">Er kunnen 3 situaties onderscheiden worden.  </w:t>
      </w:r>
    </w:p>
    <w:p w:rsidR="001F4F17" w:rsidRPr="00854C4A" w:rsidRDefault="001F4F17" w:rsidP="001F4F17">
      <w:pPr>
        <w:rPr>
          <w:rFonts w:ascii="FlandersArtSans-Regular" w:hAnsi="FlandersArtSans-Regular"/>
        </w:rPr>
      </w:pPr>
    </w:p>
    <w:p w:rsidR="001F4F17" w:rsidRPr="001F4F17" w:rsidRDefault="000469BF" w:rsidP="001F4F17">
      <w:pPr>
        <w:pStyle w:val="Kop2"/>
        <w:rPr>
          <w:rFonts w:ascii="FlandersArtSans-Regular" w:hAnsi="FlandersArtSans-Regular"/>
        </w:rPr>
      </w:pPr>
      <w:bookmarkStart w:id="0" w:name="_Toc45483092"/>
      <w:r>
        <w:rPr>
          <w:rFonts w:ascii="FlandersArtSans-Regular" w:hAnsi="FlandersArtSans-Regular"/>
        </w:rPr>
        <w:t>Situatie 1 : actuele fase</w:t>
      </w:r>
      <w:bookmarkEnd w:id="0"/>
    </w:p>
    <w:p w:rsidR="001F4F17" w:rsidRPr="001F4F17" w:rsidRDefault="001F4F17" w:rsidP="001F4F17">
      <w:pPr>
        <w:pStyle w:val="Kop4"/>
        <w:rPr>
          <w:rFonts w:ascii="FlandersArtSans-Regular" w:hAnsi="FlandersArtSans-Regular"/>
          <w:i w:val="0"/>
          <w:iCs w:val="0"/>
          <w:sz w:val="28"/>
          <w:szCs w:val="28"/>
        </w:rPr>
      </w:pPr>
    </w:p>
    <w:p w:rsidR="001F4F17" w:rsidRPr="001F4F17" w:rsidRDefault="001F4F17" w:rsidP="001F4F17">
      <w:pPr>
        <w:pStyle w:val="Kop4"/>
        <w:rPr>
          <w:rFonts w:ascii="FlandersArtSans-Regular" w:hAnsi="FlandersArtSans-Regular"/>
          <w:b/>
          <w:bCs/>
          <w:i w:val="0"/>
          <w:iCs w:val="0"/>
          <w:color w:val="auto"/>
          <w:sz w:val="28"/>
          <w:szCs w:val="28"/>
        </w:rPr>
      </w:pPr>
      <w:r w:rsidRPr="001F4F17">
        <w:rPr>
          <w:rFonts w:ascii="FlandersArtSans-Regular" w:hAnsi="FlandersArtSans-Regular"/>
          <w:b/>
          <w:bCs/>
          <w:i w:val="0"/>
          <w:iCs w:val="0"/>
          <w:sz w:val="28"/>
          <w:szCs w:val="28"/>
          <w:u w:val="single"/>
        </w:rPr>
        <w:t>Bevoegdheidsniveau</w:t>
      </w:r>
      <w:r w:rsidRPr="001F4F17">
        <w:rPr>
          <w:rFonts w:ascii="FlandersArtSans-Regular" w:hAnsi="FlandersArtSans-Regular"/>
          <w:b/>
          <w:bCs/>
          <w:i w:val="0"/>
          <w:iCs w:val="0"/>
          <w:sz w:val="28"/>
          <w:szCs w:val="28"/>
        </w:rPr>
        <w:t xml:space="preserve">: </w:t>
      </w:r>
      <w:r w:rsidRPr="001F4F17">
        <w:rPr>
          <w:rFonts w:ascii="FlandersArtSans-Regular" w:hAnsi="FlandersArtSans-Regular"/>
          <w:b/>
          <w:bCs/>
          <w:i w:val="0"/>
          <w:iCs w:val="0"/>
          <w:color w:val="auto"/>
          <w:sz w:val="28"/>
          <w:szCs w:val="28"/>
        </w:rPr>
        <w:t xml:space="preserve">Agentschap Zorg en Gezondheid/Nationale veiligheidsraad </w:t>
      </w:r>
      <w:r w:rsidR="000469BF">
        <w:rPr>
          <w:rFonts w:ascii="FlandersArtSans-Regular" w:hAnsi="FlandersArtSans-Regular"/>
          <w:b/>
          <w:bCs/>
          <w:i w:val="0"/>
          <w:iCs w:val="0"/>
          <w:color w:val="auto"/>
          <w:sz w:val="28"/>
          <w:szCs w:val="28"/>
        </w:rPr>
        <w:t xml:space="preserve"> - NCCN</w:t>
      </w:r>
    </w:p>
    <w:p w:rsidR="000469BF" w:rsidRDefault="000469BF" w:rsidP="000469BF">
      <w:pPr>
        <w:jc w:val="both"/>
        <w:rPr>
          <w:rFonts w:ascii="FlandersArtSans-Regular" w:hAnsi="FlandersArtSans-Regular"/>
        </w:rPr>
      </w:pPr>
    </w:p>
    <w:p w:rsidR="000469BF" w:rsidRPr="000469BF" w:rsidRDefault="000469BF" w:rsidP="000469BF">
      <w:pPr>
        <w:jc w:val="both"/>
        <w:rPr>
          <w:rFonts w:ascii="FlandersArtSans-Regular" w:hAnsi="FlandersArtSans-Regular"/>
        </w:rPr>
      </w:pPr>
      <w:r w:rsidRPr="000469BF">
        <w:rPr>
          <w:rFonts w:ascii="FlandersArtSans-Regular" w:hAnsi="FlandersArtSans-Regular"/>
        </w:rPr>
        <w:lastRenderedPageBreak/>
        <w:t xml:space="preserve">Het virus circuleert nog, maar was/is zo teruggedrongen dat vele maatregelen konden worden versoepeld. </w:t>
      </w:r>
    </w:p>
    <w:p w:rsidR="000469BF" w:rsidRPr="000469BF" w:rsidRDefault="000469BF" w:rsidP="000469BF">
      <w:pPr>
        <w:jc w:val="both"/>
        <w:rPr>
          <w:rFonts w:ascii="FlandersArtSans-Regular" w:hAnsi="FlandersArtSans-Regular"/>
        </w:rPr>
      </w:pPr>
      <w:r w:rsidRPr="000469BF">
        <w:rPr>
          <w:rFonts w:ascii="FlandersArtSans-Regular" w:hAnsi="FlandersArtSans-Regular"/>
        </w:rPr>
        <w:t xml:space="preserve">Aanpak/finaliteit: risico (verdere verspreiding) verminderen en </w:t>
      </w:r>
      <w:proofErr w:type="spellStart"/>
      <w:r w:rsidRPr="000469BF">
        <w:rPr>
          <w:rFonts w:ascii="FlandersArtSans-Regular" w:hAnsi="FlandersArtSans-Regular"/>
        </w:rPr>
        <w:t>outbreaks</w:t>
      </w:r>
      <w:proofErr w:type="spellEnd"/>
      <w:r w:rsidRPr="000469BF">
        <w:rPr>
          <w:rFonts w:ascii="FlandersArtSans-Regular" w:hAnsi="FlandersArtSans-Regular"/>
        </w:rPr>
        <w:t xml:space="preserve"> vermijden door </w:t>
      </w:r>
      <w:proofErr w:type="spellStart"/>
      <w:r w:rsidRPr="000469BF">
        <w:rPr>
          <w:rFonts w:ascii="FlandersArtSans-Regular" w:hAnsi="FlandersArtSans-Regular"/>
        </w:rPr>
        <w:t>testing</w:t>
      </w:r>
      <w:proofErr w:type="spellEnd"/>
      <w:r w:rsidRPr="000469BF">
        <w:rPr>
          <w:rFonts w:ascii="FlandersArtSans-Regular" w:hAnsi="FlandersArtSans-Regular"/>
        </w:rPr>
        <w:t xml:space="preserve">, </w:t>
      </w:r>
      <w:proofErr w:type="spellStart"/>
      <w:r w:rsidRPr="000469BF">
        <w:rPr>
          <w:rFonts w:ascii="FlandersArtSans-Regular" w:hAnsi="FlandersArtSans-Regular"/>
        </w:rPr>
        <w:t>contacttracing</w:t>
      </w:r>
      <w:proofErr w:type="spellEnd"/>
      <w:r w:rsidRPr="000469BF">
        <w:rPr>
          <w:rFonts w:ascii="FlandersArtSans-Regular" w:hAnsi="FlandersArtSans-Regular"/>
        </w:rPr>
        <w:t xml:space="preserve"> en individuele (thuis) isolatie (quarantaine) - verhinderen dat het virus zich opnieuw verder verspreidt en vermenigvuldigt onder de bevolking.</w:t>
      </w:r>
    </w:p>
    <w:p w:rsidR="001F4F17" w:rsidRPr="001F4F17" w:rsidRDefault="000469BF" w:rsidP="000469BF">
      <w:pPr>
        <w:jc w:val="both"/>
        <w:rPr>
          <w:rFonts w:ascii="FlandersArtSans-Regular" w:hAnsi="FlandersArtSans-Regular"/>
        </w:rPr>
      </w:pPr>
      <w:r w:rsidRPr="000469BF">
        <w:rPr>
          <w:rFonts w:ascii="FlandersArtSans-Regular" w:hAnsi="FlandersArtSans-Regular"/>
        </w:rPr>
        <w:t>De methode staat nog niet helemaal op punt. Het systeem werkt nog niet optimaal. ‘Tijd geven’ om verder te leren.</w:t>
      </w:r>
    </w:p>
    <w:p w:rsidR="001F4F17" w:rsidRPr="001F4F17" w:rsidRDefault="000469BF" w:rsidP="001F4F17">
      <w:pPr>
        <w:jc w:val="both"/>
        <w:rPr>
          <w:rFonts w:ascii="FlandersArtSans-Regular" w:hAnsi="FlandersArtSans-Regular"/>
        </w:rPr>
      </w:pPr>
      <w:r>
        <w:rPr>
          <w:rFonts w:ascii="FlandersArtSans-Regular" w:hAnsi="FlandersArtSans-Regular"/>
        </w:rPr>
        <w:t xml:space="preserve">Wanneer er alarmsignalen worden gegeven, </w:t>
      </w:r>
      <w:r w:rsidR="001F4F17" w:rsidRPr="001F4F17">
        <w:rPr>
          <w:rFonts w:ascii="FlandersArtSans-Regular" w:hAnsi="FlandersArtSans-Regular"/>
        </w:rPr>
        <w:t>moeten</w:t>
      </w:r>
      <w:r>
        <w:rPr>
          <w:rFonts w:ascii="FlandersArtSans-Regular" w:hAnsi="FlandersArtSans-Regular"/>
        </w:rPr>
        <w:t xml:space="preserve"> deze</w:t>
      </w:r>
      <w:r w:rsidR="001F4F17" w:rsidRPr="001F4F17">
        <w:rPr>
          <w:rFonts w:ascii="FlandersArtSans-Regular" w:hAnsi="FlandersArtSans-Regular"/>
        </w:rPr>
        <w:t xml:space="preserve"> in de eerste plaats op hun ernst en omvang worden onderzocht. </w:t>
      </w:r>
      <w:r>
        <w:rPr>
          <w:rFonts w:ascii="FlandersArtSans-Regular" w:hAnsi="FlandersArtSans-Regular"/>
        </w:rPr>
        <w:t xml:space="preserve">Dit gebeurt vanuit </w:t>
      </w:r>
      <w:r w:rsidR="001F4F17" w:rsidRPr="001F4F17">
        <w:rPr>
          <w:rFonts w:ascii="FlandersArtSans-Regular" w:hAnsi="FlandersArtSans-Regular"/>
        </w:rPr>
        <w:t>de zogenaamde “</w:t>
      </w:r>
      <w:r w:rsidR="001F4F17" w:rsidRPr="001F4F17">
        <w:rPr>
          <w:rFonts w:ascii="FlandersArtSans-Regular" w:hAnsi="FlandersArtSans-Regular"/>
          <w:b/>
          <w:bCs/>
        </w:rPr>
        <w:t>controletoren</w:t>
      </w:r>
      <w:r w:rsidR="001F4F17" w:rsidRPr="001F4F17">
        <w:rPr>
          <w:rFonts w:ascii="FlandersArtSans-Regular" w:hAnsi="FlandersArtSans-Regular"/>
        </w:rPr>
        <w:t>”</w:t>
      </w:r>
      <w:r>
        <w:rPr>
          <w:rFonts w:ascii="FlandersArtSans-Regular" w:hAnsi="FlandersArtSans-Regular"/>
        </w:rPr>
        <w:t>, gesitueerd binnen AZG.</w:t>
      </w:r>
      <w:r w:rsidR="001F4F17" w:rsidRPr="001F4F17">
        <w:rPr>
          <w:rFonts w:ascii="FlandersArtSans-Regular" w:hAnsi="FlandersArtSans-Regular"/>
        </w:rPr>
        <w:t xml:space="preserve">  </w:t>
      </w:r>
    </w:p>
    <w:p w:rsidR="001F4F17" w:rsidRPr="000469BF" w:rsidRDefault="001F4F17" w:rsidP="001F4F17">
      <w:pPr>
        <w:pStyle w:val="Lijstalinea"/>
        <w:numPr>
          <w:ilvl w:val="0"/>
          <w:numId w:val="2"/>
        </w:numPr>
        <w:jc w:val="both"/>
        <w:rPr>
          <w:rFonts w:ascii="FlandersArtSans-Regular" w:hAnsi="FlandersArtSans-Regular"/>
        </w:rPr>
      </w:pPr>
      <w:r w:rsidRPr="000469BF">
        <w:rPr>
          <w:rFonts w:ascii="FlandersArtSans-Regular" w:hAnsi="FlandersArtSans-Regular"/>
        </w:rPr>
        <w:t xml:space="preserve">Alle medische gegevens van mogelijke lokale uitbraken worden verzameld en geanalyseerd door </w:t>
      </w:r>
      <w:proofErr w:type="spellStart"/>
      <w:r w:rsidRPr="000469BF">
        <w:rPr>
          <w:rFonts w:ascii="FlandersArtSans-Regular" w:hAnsi="FlandersArtSans-Regular"/>
        </w:rPr>
        <w:t>sciensanso</w:t>
      </w:r>
      <w:proofErr w:type="spellEnd"/>
      <w:r w:rsidRPr="000469BF">
        <w:rPr>
          <w:rFonts w:ascii="FlandersArtSans-Regular" w:hAnsi="FlandersArtSans-Regular"/>
        </w:rPr>
        <w:t xml:space="preserve">-data en het Agentschap Zorg en Gezondheid (afgekort AZG) en worden vervolgens beschikbaar gemaakt voor het lokale niveau (besmettingen per gemeente)/ic lokale clusters.  </w:t>
      </w:r>
    </w:p>
    <w:p w:rsidR="001F4F17" w:rsidRPr="000469BF" w:rsidRDefault="001F4F17" w:rsidP="001F4F17">
      <w:pPr>
        <w:pStyle w:val="Lijstalinea"/>
        <w:numPr>
          <w:ilvl w:val="0"/>
          <w:numId w:val="2"/>
        </w:numPr>
        <w:jc w:val="both"/>
        <w:rPr>
          <w:rFonts w:ascii="FlandersArtSans-Regular" w:hAnsi="FlandersArtSans-Regular"/>
        </w:rPr>
      </w:pPr>
      <w:r w:rsidRPr="000469BF">
        <w:rPr>
          <w:rFonts w:ascii="FlandersArtSans-Regular" w:hAnsi="FlandersArtSans-Regular"/>
        </w:rPr>
        <w:t xml:space="preserve">De </w:t>
      </w:r>
      <w:proofErr w:type="spellStart"/>
      <w:r w:rsidRPr="000469BF">
        <w:rPr>
          <w:rFonts w:ascii="FlandersArtSans-Regular" w:hAnsi="FlandersArtSans-Regular"/>
        </w:rPr>
        <w:t>contacttracing</w:t>
      </w:r>
      <w:proofErr w:type="spellEnd"/>
      <w:r w:rsidRPr="000469BF">
        <w:rPr>
          <w:rFonts w:ascii="FlandersArtSans-Regular" w:hAnsi="FlandersArtSans-Regular"/>
        </w:rPr>
        <w:t xml:space="preserve"> wordt verder verfijnd, een app wordt uitgewerkt.  </w:t>
      </w:r>
    </w:p>
    <w:p w:rsidR="001F4F17" w:rsidRPr="000469BF" w:rsidRDefault="001F4F17" w:rsidP="001F4F17">
      <w:pPr>
        <w:pStyle w:val="Lijstalinea"/>
        <w:numPr>
          <w:ilvl w:val="0"/>
          <w:numId w:val="2"/>
        </w:numPr>
        <w:jc w:val="both"/>
        <w:rPr>
          <w:rFonts w:ascii="FlandersArtSans-Regular" w:hAnsi="FlandersArtSans-Regular"/>
        </w:rPr>
      </w:pPr>
      <w:r w:rsidRPr="000469BF">
        <w:rPr>
          <w:rFonts w:ascii="FlandersArtSans-Regular" w:hAnsi="FlandersArtSans-Regular"/>
        </w:rPr>
        <w:t xml:space="preserve">Alle mogelijke signalen worden gecapteerd en onderzocht op hun ernst en omvang met behulp van inschakeling van de </w:t>
      </w:r>
      <w:r w:rsidRPr="000469BF">
        <w:rPr>
          <w:rFonts w:ascii="FlandersArtSans-Regular" w:hAnsi="FlandersArtSans-Regular"/>
          <w:b/>
          <w:bCs/>
        </w:rPr>
        <w:t>zorgraden</w:t>
      </w:r>
      <w:r w:rsidRPr="000469BF">
        <w:rPr>
          <w:rFonts w:ascii="FlandersArtSans-Regular" w:hAnsi="FlandersArtSans-Regular"/>
        </w:rPr>
        <w:t xml:space="preserve"> en de </w:t>
      </w:r>
      <w:r w:rsidRPr="000469BF">
        <w:rPr>
          <w:rFonts w:ascii="FlandersArtSans-Regular" w:hAnsi="FlandersArtSans-Regular"/>
          <w:b/>
          <w:bCs/>
        </w:rPr>
        <w:t>mobiele equipes</w:t>
      </w:r>
      <w:r w:rsidRPr="000469BF">
        <w:rPr>
          <w:rFonts w:ascii="FlandersArtSans-Regular" w:hAnsi="FlandersArtSans-Regular"/>
        </w:rPr>
        <w:t>.</w:t>
      </w:r>
    </w:p>
    <w:p w:rsidR="001F4F17" w:rsidRPr="001F4F17" w:rsidRDefault="001F4F17" w:rsidP="001F4F17">
      <w:pPr>
        <w:rPr>
          <w:rFonts w:ascii="FlandersArtSans-Regular" w:hAnsi="FlandersArtSans-Regular"/>
        </w:rPr>
      </w:pPr>
    </w:p>
    <w:p w:rsidR="001F4F17" w:rsidRPr="001F4F17" w:rsidRDefault="001F4F17" w:rsidP="001F4F17">
      <w:pPr>
        <w:jc w:val="both"/>
        <w:rPr>
          <w:rFonts w:ascii="FlandersArtSans-Regular" w:hAnsi="FlandersArtSans-Regular"/>
        </w:rPr>
      </w:pPr>
      <w:r w:rsidRPr="001F4F17">
        <w:rPr>
          <w:rFonts w:ascii="FlandersArtSans-Regular" w:hAnsi="FlandersArtSans-Regular"/>
        </w:rPr>
        <w:t xml:space="preserve">Dit is een delicate fase en hiervoor is dus wat tijd nodig (1 tot 3 dagen na alarmsignaal). </w:t>
      </w:r>
    </w:p>
    <w:p w:rsidR="001F4F17" w:rsidRPr="001F4F17" w:rsidRDefault="001F4F17" w:rsidP="001F4F17">
      <w:pPr>
        <w:rPr>
          <w:rFonts w:ascii="FlandersArtSans-Regular" w:hAnsi="FlandersArtSans-Regular"/>
        </w:rPr>
      </w:pPr>
      <w:r w:rsidRPr="001F4F17">
        <w:rPr>
          <w:rFonts w:ascii="FlandersArtSans-Regular" w:hAnsi="FlandersArtSans-Regular"/>
        </w:rPr>
        <w:t xml:space="preserve">Het </w:t>
      </w:r>
      <w:r w:rsidR="000469BF">
        <w:rPr>
          <w:rFonts w:ascii="FlandersArtSans-Regular" w:hAnsi="FlandersArtSans-Regular"/>
        </w:rPr>
        <w:t>AZG</w:t>
      </w:r>
      <w:r w:rsidRPr="001F4F17">
        <w:rPr>
          <w:rFonts w:ascii="FlandersArtSans-Regular" w:hAnsi="FlandersArtSans-Regular"/>
        </w:rPr>
        <w:t xml:space="preserve"> analyseert de verschillende alarmsignalen en bepaalt de ernst ervan.</w:t>
      </w:r>
    </w:p>
    <w:p w:rsidR="001F4F17" w:rsidRPr="001F4F17" w:rsidRDefault="001F4F17" w:rsidP="001F4F17">
      <w:pPr>
        <w:jc w:val="both"/>
        <w:rPr>
          <w:rFonts w:ascii="FlandersArtSans-Regular" w:hAnsi="FlandersArtSans-Regular"/>
          <w:b/>
          <w:bCs/>
        </w:rPr>
      </w:pPr>
      <w:r w:rsidRPr="001F4F17">
        <w:rPr>
          <w:rFonts w:ascii="FlandersArtSans-Regular" w:hAnsi="FlandersArtSans-Regular"/>
        </w:rPr>
        <w:t xml:space="preserve">Wanneer een signaal/signalen ernstig is/zijn en duiden op een lokale uitbraak, wordt overgegaan tot </w:t>
      </w:r>
      <w:r w:rsidR="000469BF">
        <w:rPr>
          <w:rFonts w:ascii="FlandersArtSans-Regular" w:hAnsi="FlandersArtSans-Regular"/>
        </w:rPr>
        <w:t xml:space="preserve">situatie 2. </w:t>
      </w:r>
      <w:r w:rsidR="000469BF" w:rsidRPr="000469BF">
        <w:rPr>
          <w:rFonts w:ascii="FlandersArtSans-Regular" w:hAnsi="FlandersArtSans-Regular"/>
          <w:b/>
          <w:bCs/>
        </w:rPr>
        <w:t>AZG</w:t>
      </w:r>
      <w:r w:rsidRPr="000469BF">
        <w:rPr>
          <w:rFonts w:ascii="FlandersArtSans-Regular" w:hAnsi="FlandersArtSans-Regular"/>
          <w:b/>
          <w:bCs/>
        </w:rPr>
        <w:t xml:space="preserve"> n</w:t>
      </w:r>
      <w:r w:rsidRPr="001F4F17">
        <w:rPr>
          <w:rFonts w:ascii="FlandersArtSans-Regular" w:hAnsi="FlandersArtSans-Regular"/>
          <w:b/>
          <w:bCs/>
        </w:rPr>
        <w:t xml:space="preserve">eemt deze beslissing, </w:t>
      </w:r>
      <w:r w:rsidR="000469BF">
        <w:rPr>
          <w:rFonts w:ascii="FlandersArtSans-Regular" w:hAnsi="FlandersArtSans-Regular"/>
          <w:b/>
          <w:bCs/>
        </w:rPr>
        <w:t>de lokale overheden hebben hierbij geen initiatiefrecht.</w:t>
      </w:r>
    </w:p>
    <w:p w:rsidR="001F4F17" w:rsidRPr="001F4F17" w:rsidRDefault="001F4F17" w:rsidP="001F4F17">
      <w:pPr>
        <w:rPr>
          <w:rFonts w:ascii="FlandersArtSans-Regular" w:hAnsi="FlandersArtSans-Regular"/>
        </w:rPr>
      </w:pPr>
    </w:p>
    <w:p w:rsidR="001F4F17" w:rsidRPr="001F4F17" w:rsidRDefault="000469BF" w:rsidP="001F4F17">
      <w:pPr>
        <w:pStyle w:val="Kop2"/>
        <w:rPr>
          <w:rFonts w:ascii="FlandersArtSans-Regular" w:hAnsi="FlandersArtSans-Regular"/>
        </w:rPr>
      </w:pPr>
      <w:bookmarkStart w:id="1" w:name="_Toc45483093"/>
      <w:r>
        <w:rPr>
          <w:rFonts w:ascii="FlandersArtSans-Regular" w:hAnsi="FlandersArtSans-Regular"/>
        </w:rPr>
        <w:t xml:space="preserve">Situatie 2 : </w:t>
      </w:r>
      <w:r w:rsidR="001F4F17" w:rsidRPr="001F4F17">
        <w:rPr>
          <w:rFonts w:ascii="FlandersArtSans-Regular" w:hAnsi="FlandersArtSans-Regular"/>
        </w:rPr>
        <w:t xml:space="preserve"> lokale gedifferentieerde maatregelen </w:t>
      </w:r>
      <w:bookmarkEnd w:id="1"/>
    </w:p>
    <w:p w:rsidR="001F4F17" w:rsidRPr="001F4F17" w:rsidRDefault="001F4F17" w:rsidP="001F4F17">
      <w:pPr>
        <w:pStyle w:val="Kop3"/>
        <w:rPr>
          <w:rFonts w:ascii="FlandersArtSans-Regular" w:hAnsi="FlandersArtSans-Regular"/>
          <w:b/>
          <w:bCs/>
          <w:sz w:val="28"/>
          <w:szCs w:val="28"/>
          <w:u w:val="single"/>
        </w:rPr>
      </w:pPr>
    </w:p>
    <w:p w:rsidR="001F4F17" w:rsidRPr="001F4F17" w:rsidRDefault="001F4F17" w:rsidP="001F4F17">
      <w:pPr>
        <w:pStyle w:val="Kop3"/>
        <w:rPr>
          <w:rFonts w:ascii="FlandersArtSans-Regular" w:hAnsi="FlandersArtSans-Regular"/>
          <w:sz w:val="28"/>
          <w:szCs w:val="28"/>
        </w:rPr>
      </w:pPr>
      <w:bookmarkStart w:id="2" w:name="_Toc45483094"/>
      <w:r w:rsidRPr="001F4F17">
        <w:rPr>
          <w:rFonts w:ascii="FlandersArtSans-Regular" w:hAnsi="FlandersArtSans-Regular"/>
          <w:sz w:val="28"/>
          <w:szCs w:val="28"/>
          <w:u w:val="single"/>
        </w:rPr>
        <w:t>Bevoegdheidsniveau</w:t>
      </w:r>
      <w:r w:rsidRPr="001F4F17">
        <w:rPr>
          <w:rFonts w:ascii="FlandersArtSans-Regular" w:hAnsi="FlandersArtSans-Regular"/>
          <w:sz w:val="28"/>
          <w:szCs w:val="28"/>
        </w:rPr>
        <w:t>: loka</w:t>
      </w:r>
      <w:bookmarkEnd w:id="2"/>
      <w:r w:rsidRPr="001F4F17">
        <w:rPr>
          <w:rFonts w:ascii="FlandersArtSans-Regular" w:hAnsi="FlandersArtSans-Regular"/>
          <w:sz w:val="28"/>
          <w:szCs w:val="28"/>
        </w:rPr>
        <w:t xml:space="preserve">le </w:t>
      </w:r>
      <w:r w:rsidR="000469BF">
        <w:rPr>
          <w:rFonts w:ascii="FlandersArtSans-Regular" w:hAnsi="FlandersArtSans-Regular"/>
          <w:sz w:val="28"/>
          <w:szCs w:val="28"/>
        </w:rPr>
        <w:t>besturen binnen het kader van de federale fase</w:t>
      </w:r>
    </w:p>
    <w:p w:rsidR="001F4F17" w:rsidRPr="001F4F17" w:rsidRDefault="001F4F17" w:rsidP="001F4F17">
      <w:pPr>
        <w:pStyle w:val="Kop3"/>
        <w:rPr>
          <w:rFonts w:ascii="FlandersArtSans-Regular" w:hAnsi="FlandersArtSans-Regular"/>
        </w:rPr>
      </w:pPr>
    </w:p>
    <w:p w:rsidR="00F333A7" w:rsidRDefault="001F4F17" w:rsidP="001F4F17">
      <w:pPr>
        <w:jc w:val="both"/>
        <w:rPr>
          <w:rFonts w:ascii="FlandersArtSans-Regular" w:hAnsi="FlandersArtSans-Regular"/>
        </w:rPr>
      </w:pPr>
      <w:bookmarkStart w:id="3" w:name="_Hlk46159727"/>
      <w:r w:rsidRPr="00B378F0">
        <w:rPr>
          <w:rFonts w:ascii="FlandersArtSans-Regular" w:hAnsi="FlandersArtSans-Regular"/>
        </w:rPr>
        <w:t>Lokaal worden</w:t>
      </w:r>
      <w:r w:rsidR="000469BF">
        <w:rPr>
          <w:rFonts w:ascii="FlandersArtSans-Regular" w:hAnsi="FlandersArtSans-Regular"/>
        </w:rPr>
        <w:t xml:space="preserve"> na overleg met NCCN </w:t>
      </w:r>
      <w:r w:rsidRPr="00B378F0">
        <w:rPr>
          <w:rFonts w:ascii="FlandersArtSans-Regular" w:hAnsi="FlandersArtSans-Regular"/>
        </w:rPr>
        <w:t xml:space="preserve"> gedifferentieerde maatregelen genomen als antwoord op lokale uitbraken.  De burgemeesters (samen met noodplannings</w:t>
      </w:r>
      <w:r w:rsidR="00911445" w:rsidRPr="00B378F0">
        <w:rPr>
          <w:rFonts w:ascii="FlandersArtSans-Regular" w:hAnsi="FlandersArtSans-Regular"/>
        </w:rPr>
        <w:t>coördinatoren</w:t>
      </w:r>
      <w:r w:rsidRPr="00B378F0">
        <w:rPr>
          <w:rFonts w:ascii="FlandersArtSans-Regular" w:hAnsi="FlandersArtSans-Regular"/>
        </w:rPr>
        <w:t>) of de gouverneur (afhankelijk van de omvang van de lokale uitbraak) vormen hier de spil</w:t>
      </w:r>
      <w:r w:rsidR="000469BF">
        <w:rPr>
          <w:rFonts w:ascii="FlandersArtSans-Regular" w:hAnsi="FlandersArtSans-Regular"/>
        </w:rPr>
        <w:t>.</w:t>
      </w:r>
      <w:r w:rsidR="00F333A7">
        <w:rPr>
          <w:rFonts w:ascii="FlandersArtSans-Regular" w:hAnsi="FlandersArtSans-Regular"/>
        </w:rPr>
        <w:t xml:space="preserve">  </w:t>
      </w:r>
    </w:p>
    <w:p w:rsidR="00F333A7" w:rsidRDefault="00F333A7" w:rsidP="00F333A7">
      <w:pPr>
        <w:pStyle w:val="Lijstalinea"/>
        <w:numPr>
          <w:ilvl w:val="0"/>
          <w:numId w:val="12"/>
        </w:numPr>
        <w:jc w:val="both"/>
        <w:rPr>
          <w:rFonts w:ascii="FlandersArtSans-Regular" w:hAnsi="FlandersArtSans-Regular"/>
        </w:rPr>
      </w:pPr>
      <w:r>
        <w:rPr>
          <w:rFonts w:ascii="FlandersArtSans-Regular" w:hAnsi="FlandersArtSans-Regular"/>
        </w:rPr>
        <w:t xml:space="preserve">Op lokaal niveau wordt een </w:t>
      </w:r>
      <w:proofErr w:type="spellStart"/>
      <w:r>
        <w:rPr>
          <w:rFonts w:ascii="FlandersArtSans-Regular" w:hAnsi="FlandersArtSans-Regular"/>
        </w:rPr>
        <w:t>crisiscel</w:t>
      </w:r>
      <w:proofErr w:type="spellEnd"/>
      <w:r>
        <w:rPr>
          <w:rFonts w:ascii="FlandersArtSans-Regular" w:hAnsi="FlandersArtSans-Regular"/>
        </w:rPr>
        <w:t xml:space="preserve"> samengesteld (dit is het coördinatiecomité in de BINP aangevuld met verantwoordelijken in de zorgsector).</w:t>
      </w:r>
    </w:p>
    <w:p w:rsidR="00F333A7" w:rsidRDefault="000469BF" w:rsidP="00F333A7">
      <w:pPr>
        <w:pStyle w:val="Lijstalinea"/>
        <w:numPr>
          <w:ilvl w:val="0"/>
          <w:numId w:val="12"/>
        </w:numPr>
        <w:jc w:val="both"/>
        <w:rPr>
          <w:rFonts w:ascii="FlandersArtSans-Regular" w:hAnsi="FlandersArtSans-Regular"/>
        </w:rPr>
      </w:pPr>
      <w:r w:rsidRPr="00F333A7">
        <w:rPr>
          <w:rFonts w:ascii="FlandersArtSans-Regular" w:hAnsi="FlandersArtSans-Regular"/>
        </w:rPr>
        <w:t>Op basis van de aangereikte d</w:t>
      </w:r>
      <w:r w:rsidR="001F4F17" w:rsidRPr="00F333A7">
        <w:rPr>
          <w:rFonts w:ascii="FlandersArtSans-Regular" w:hAnsi="FlandersArtSans-Regular"/>
        </w:rPr>
        <w:t>raaiboeken (zie infra)</w:t>
      </w:r>
      <w:r w:rsidRPr="00F333A7">
        <w:rPr>
          <w:rFonts w:ascii="FlandersArtSans-Regular" w:hAnsi="FlandersArtSans-Regular"/>
        </w:rPr>
        <w:t>, de</w:t>
      </w:r>
      <w:r w:rsidR="001F4F17" w:rsidRPr="00F333A7">
        <w:rPr>
          <w:rFonts w:ascii="FlandersArtSans-Regular" w:hAnsi="FlandersArtSans-Regular"/>
        </w:rPr>
        <w:t xml:space="preserve"> </w:t>
      </w:r>
      <w:proofErr w:type="spellStart"/>
      <w:r w:rsidR="001F4F17" w:rsidRPr="00F333A7">
        <w:rPr>
          <w:rFonts w:ascii="FlandersArtSans-Regular" w:hAnsi="FlandersArtSans-Regular"/>
        </w:rPr>
        <w:t>toolbox</w:t>
      </w:r>
      <w:proofErr w:type="spellEnd"/>
      <w:r w:rsidRPr="00F333A7">
        <w:rPr>
          <w:rFonts w:ascii="FlandersArtSans-Regular" w:hAnsi="FlandersArtSans-Regular"/>
        </w:rPr>
        <w:t xml:space="preserve">, stellen zij gedifferentieerde maatregelen voor </w:t>
      </w:r>
    </w:p>
    <w:p w:rsidR="00F333A7" w:rsidRDefault="00F333A7" w:rsidP="00911445">
      <w:pPr>
        <w:pStyle w:val="Lijstalinea"/>
        <w:numPr>
          <w:ilvl w:val="0"/>
          <w:numId w:val="12"/>
        </w:numPr>
        <w:jc w:val="both"/>
        <w:rPr>
          <w:rFonts w:ascii="FlandersArtSans-Regular" w:hAnsi="FlandersArtSans-Regular"/>
        </w:rPr>
      </w:pPr>
      <w:r>
        <w:rPr>
          <w:rFonts w:ascii="FlandersArtSans-Regular" w:hAnsi="FlandersArtSans-Regular"/>
        </w:rPr>
        <w:t>Deze worden voorgelegd aan N</w:t>
      </w:r>
      <w:r w:rsidR="000469BF" w:rsidRPr="00F333A7">
        <w:rPr>
          <w:rFonts w:ascii="FlandersArtSans-Regular" w:hAnsi="FlandersArtSans-Regular"/>
        </w:rPr>
        <w:t>CCN</w:t>
      </w:r>
      <w:r>
        <w:rPr>
          <w:rFonts w:ascii="FlandersArtSans-Regular" w:hAnsi="FlandersArtSans-Regular"/>
        </w:rPr>
        <w:t xml:space="preserve"> die 24u/24u, 7 dagen/7 via CONACO beschikbaar is en onmiddellijk feedback kan geven.</w:t>
      </w:r>
    </w:p>
    <w:p w:rsidR="001F4F17" w:rsidRPr="00F333A7" w:rsidRDefault="00F333A7" w:rsidP="00911445">
      <w:pPr>
        <w:pStyle w:val="Lijstalinea"/>
        <w:numPr>
          <w:ilvl w:val="0"/>
          <w:numId w:val="12"/>
        </w:numPr>
        <w:jc w:val="both"/>
        <w:rPr>
          <w:rFonts w:ascii="FlandersArtSans-Regular" w:hAnsi="FlandersArtSans-Regular"/>
        </w:rPr>
      </w:pPr>
      <w:r>
        <w:rPr>
          <w:rFonts w:ascii="FlandersArtSans-Regular" w:hAnsi="FlandersArtSans-Regular"/>
        </w:rPr>
        <w:t xml:space="preserve">De burgemeesters zorgen voor de uitvoering van de gevalideerde lokale </w:t>
      </w:r>
      <w:r w:rsidR="001F4F17" w:rsidRPr="00F333A7">
        <w:rPr>
          <w:rFonts w:ascii="FlandersArtSans-Regular" w:hAnsi="FlandersArtSans-Regular"/>
        </w:rPr>
        <w:t>acties die afwijken van de algemene maatregelen.   Er moet snel en gediversifieerd kunnen gehandeld worden.</w:t>
      </w:r>
    </w:p>
    <w:bookmarkEnd w:id="3"/>
    <w:p w:rsidR="001F4F17" w:rsidRPr="001F4F17" w:rsidRDefault="001F4F17" w:rsidP="001F4F17">
      <w:pPr>
        <w:pStyle w:val="Lijstalinea"/>
        <w:jc w:val="both"/>
        <w:rPr>
          <w:rFonts w:ascii="FlandersArtSans-Regular" w:hAnsi="FlandersArtSans-Regular"/>
          <w:color w:val="FF0000"/>
        </w:rPr>
      </w:pPr>
    </w:p>
    <w:p w:rsidR="001F4F17" w:rsidRPr="001F4F17" w:rsidRDefault="001F4F17" w:rsidP="001F4F17">
      <w:pPr>
        <w:pStyle w:val="Lijstalinea"/>
        <w:jc w:val="both"/>
        <w:rPr>
          <w:rFonts w:ascii="FlandersArtSans-Regular" w:hAnsi="FlandersArtSans-Regular"/>
          <w:color w:val="FF0000"/>
        </w:rPr>
      </w:pPr>
    </w:p>
    <w:p w:rsidR="001F4F17" w:rsidRDefault="00F333A7" w:rsidP="001F4F17">
      <w:pPr>
        <w:pStyle w:val="Kop2"/>
        <w:rPr>
          <w:rFonts w:ascii="FlandersArtSans-Regular" w:hAnsi="FlandersArtSans-Regular"/>
        </w:rPr>
      </w:pPr>
      <w:bookmarkStart w:id="4" w:name="_Toc45483095"/>
      <w:r>
        <w:rPr>
          <w:rFonts w:ascii="FlandersArtSans-Regular" w:hAnsi="FlandersArtSans-Regular"/>
        </w:rPr>
        <w:t xml:space="preserve">Situatie 3 </w:t>
      </w:r>
      <w:r w:rsidR="001F4F17" w:rsidRPr="001F4F17">
        <w:rPr>
          <w:rFonts w:ascii="FlandersArtSans-Regular" w:hAnsi="FlandersArtSans-Regular"/>
        </w:rPr>
        <w:t xml:space="preserve">: </w:t>
      </w:r>
      <w:bookmarkEnd w:id="4"/>
      <w:r w:rsidRPr="00F333A7">
        <w:rPr>
          <w:rFonts w:ascii="FlandersArtSans-Regular" w:hAnsi="FlandersArtSans-Regular"/>
        </w:rPr>
        <w:t xml:space="preserve">te veel lokale </w:t>
      </w:r>
      <w:proofErr w:type="spellStart"/>
      <w:r w:rsidRPr="00F333A7">
        <w:rPr>
          <w:rFonts w:ascii="FlandersArtSans-Regular" w:hAnsi="FlandersArtSans-Regular"/>
        </w:rPr>
        <w:t>outbreaks</w:t>
      </w:r>
      <w:proofErr w:type="spellEnd"/>
      <w:r w:rsidRPr="00F333A7">
        <w:rPr>
          <w:rFonts w:ascii="FlandersArtSans-Regular" w:hAnsi="FlandersArtSans-Regular"/>
        </w:rPr>
        <w:t>: terug federale maatregelen</w:t>
      </w:r>
    </w:p>
    <w:p w:rsidR="00F333A7" w:rsidRPr="00F333A7" w:rsidRDefault="00F333A7" w:rsidP="00F333A7">
      <w:pPr>
        <w:rPr>
          <w:rFonts w:ascii="FlandersArtSans-Regular" w:hAnsi="FlandersArtSans-Regular"/>
        </w:rPr>
      </w:pPr>
      <w:r>
        <w:rPr>
          <w:rFonts w:ascii="FlandersArtSans-Regular" w:hAnsi="FlandersArtSans-Regular"/>
        </w:rPr>
        <w:t>Op deze situatie zit niemand te wachten en zou ook nefast zijn voor ons sociaal en economisch weefsel.  Situatie 3 moet dan ook door een goede opvolging van situatie 2 vermeden worden.</w:t>
      </w:r>
    </w:p>
    <w:p w:rsidR="001F4F17" w:rsidRPr="001F4F17" w:rsidRDefault="001F4F17" w:rsidP="001F4F17">
      <w:pPr>
        <w:pStyle w:val="Kop3"/>
        <w:rPr>
          <w:rFonts w:ascii="FlandersArtSans-Regular" w:hAnsi="FlandersArtSans-Regular"/>
          <w:sz w:val="28"/>
          <w:szCs w:val="28"/>
        </w:rPr>
      </w:pPr>
    </w:p>
    <w:p w:rsidR="001F4F17" w:rsidRPr="001F4F17" w:rsidRDefault="001F4F17" w:rsidP="0065062A">
      <w:pPr>
        <w:pStyle w:val="Kop1"/>
        <w:numPr>
          <w:ilvl w:val="0"/>
          <w:numId w:val="13"/>
        </w:numPr>
        <w:rPr>
          <w:rFonts w:ascii="FlandersArtSans-Regular" w:hAnsi="FlandersArtSans-Regular"/>
          <w:b/>
          <w:bCs/>
          <w:noProof/>
        </w:rPr>
      </w:pPr>
      <w:r w:rsidRPr="001F4F17">
        <w:rPr>
          <w:rFonts w:ascii="FlandersArtSans-Regular" w:hAnsi="FlandersArtSans-Regular"/>
          <w:b/>
          <w:bCs/>
          <w:noProof/>
        </w:rPr>
        <w:t xml:space="preserve">Wat is de </w:t>
      </w:r>
      <w:r w:rsidR="00F333A7">
        <w:rPr>
          <w:rFonts w:ascii="FlandersArtSans-Regular" w:hAnsi="FlandersArtSans-Regular"/>
          <w:b/>
          <w:bCs/>
          <w:noProof/>
        </w:rPr>
        <w:t>inhoud</w:t>
      </w:r>
      <w:r w:rsidRPr="001F4F17">
        <w:rPr>
          <w:rFonts w:ascii="FlandersArtSans-Regular" w:hAnsi="FlandersArtSans-Regular"/>
          <w:b/>
          <w:bCs/>
          <w:noProof/>
        </w:rPr>
        <w:t xml:space="preserve"> en het doel van het draaiboek lokale besturen ?</w:t>
      </w:r>
    </w:p>
    <w:p w:rsidR="001F4F17" w:rsidRPr="001F4F17" w:rsidRDefault="001F4F17" w:rsidP="001F4F17">
      <w:pPr>
        <w:pStyle w:val="Kop1"/>
        <w:rPr>
          <w:rFonts w:ascii="FlandersArtSans-Regular" w:hAnsi="FlandersArtSans-Regular"/>
          <w:b/>
          <w:bCs/>
        </w:rPr>
      </w:pPr>
    </w:p>
    <w:p w:rsidR="001F4F17" w:rsidRPr="001F4F17" w:rsidRDefault="001F4F17" w:rsidP="001F4F17">
      <w:pPr>
        <w:pStyle w:val="Geenafstand"/>
        <w:rPr>
          <w:rFonts w:ascii="FlandersArtSans-Regular" w:hAnsi="FlandersArtSans-Regular"/>
        </w:rPr>
      </w:pPr>
      <w:r w:rsidRPr="001F4F17">
        <w:rPr>
          <w:rFonts w:ascii="FlandersArtSans-Regular" w:hAnsi="FlandersArtSans-Regular"/>
        </w:rPr>
        <w:t xml:space="preserve">Het draaiboek lokale besturen  is van toepassing in </w:t>
      </w:r>
      <w:proofErr w:type="spellStart"/>
      <w:r w:rsidR="00F333A7">
        <w:rPr>
          <w:rFonts w:ascii="FlandersArtSans-Regular" w:hAnsi="FlandersArtSans-Regular"/>
        </w:rPr>
        <w:t>siuatie</w:t>
      </w:r>
      <w:proofErr w:type="spellEnd"/>
      <w:r w:rsidR="00F333A7">
        <w:rPr>
          <w:rFonts w:ascii="FlandersArtSans-Regular" w:hAnsi="FlandersArtSans-Regular"/>
        </w:rPr>
        <w:t xml:space="preserve"> 2</w:t>
      </w:r>
      <w:r w:rsidR="00911445">
        <w:rPr>
          <w:rFonts w:ascii="FlandersArtSans-Regular" w:hAnsi="FlandersArtSans-Regular"/>
        </w:rPr>
        <w:t xml:space="preserve"> (zie vorige vraag</w:t>
      </w:r>
      <w:r w:rsidR="00F333A7">
        <w:rPr>
          <w:rFonts w:ascii="FlandersArtSans-Regular" w:hAnsi="FlandersArtSans-Regular"/>
        </w:rPr>
        <w:t xml:space="preserve">) </w:t>
      </w:r>
      <w:r w:rsidRPr="001F4F17">
        <w:rPr>
          <w:rFonts w:ascii="FlandersArtSans-Regular" w:hAnsi="FlandersArtSans-Regular"/>
        </w:rPr>
        <w:t xml:space="preserve"> Het bevat </w:t>
      </w:r>
      <w:r w:rsidR="00F333A7">
        <w:rPr>
          <w:rFonts w:ascii="FlandersArtSans-Regular" w:hAnsi="FlandersArtSans-Regular"/>
        </w:rPr>
        <w:t xml:space="preserve">de procesflow die gevolgd moet worden om op lokaal niveau </w:t>
      </w:r>
      <w:r w:rsidRPr="001F4F17">
        <w:rPr>
          <w:rFonts w:ascii="FlandersArtSans-Regular" w:hAnsi="FlandersArtSans-Regular"/>
        </w:rPr>
        <w:t xml:space="preserve">heropflakkeringen te detecteren, te beheren en in te dijken.  </w:t>
      </w:r>
    </w:p>
    <w:p w:rsidR="001F4F17" w:rsidRPr="001F4F17" w:rsidRDefault="001F4F17" w:rsidP="001F4F17">
      <w:pPr>
        <w:rPr>
          <w:rFonts w:ascii="FlandersArtSans-Regular" w:hAnsi="FlandersArtSans-Regular"/>
        </w:rPr>
      </w:pPr>
    </w:p>
    <w:p w:rsidR="001F4F17" w:rsidRPr="001F4F17" w:rsidRDefault="001F4F17" w:rsidP="001F4F17">
      <w:pPr>
        <w:rPr>
          <w:rFonts w:ascii="FlandersArtSans-Regular" w:hAnsi="FlandersArtSans-Regular"/>
        </w:rPr>
      </w:pPr>
      <w:r w:rsidRPr="001F4F17">
        <w:rPr>
          <w:rFonts w:ascii="FlandersArtSans-Regular" w:hAnsi="FlandersArtSans-Regular"/>
        </w:rPr>
        <w:t>Het doelpubliek van dit draaiboek zijn de lokale overheden en de federale en Vlaamse diensten die instaan voor de volksgezondheid en zorg.</w:t>
      </w:r>
    </w:p>
    <w:p w:rsidR="001F4F17" w:rsidRPr="001F4F17" w:rsidRDefault="001F4F17" w:rsidP="001F4F17">
      <w:pPr>
        <w:rPr>
          <w:rFonts w:ascii="FlandersArtSans-Regular" w:hAnsi="FlandersArtSans-Regular"/>
        </w:rPr>
      </w:pPr>
      <w:r w:rsidRPr="001F4F17">
        <w:rPr>
          <w:rFonts w:ascii="FlandersArtSans-Regular" w:hAnsi="FlandersArtSans-Regular"/>
        </w:rPr>
        <w:t xml:space="preserve">Het draaiboek bestaat uit verschillende onderdelen : </w:t>
      </w:r>
    </w:p>
    <w:p w:rsidR="001F4F17" w:rsidRPr="00911445" w:rsidRDefault="001F4F17" w:rsidP="001F4F17">
      <w:pPr>
        <w:pStyle w:val="Lijstalinea"/>
        <w:numPr>
          <w:ilvl w:val="0"/>
          <w:numId w:val="2"/>
        </w:numPr>
        <w:rPr>
          <w:rFonts w:ascii="FlandersArtSans-Regular" w:hAnsi="FlandersArtSans-Regular"/>
        </w:rPr>
      </w:pPr>
      <w:r w:rsidRPr="00911445">
        <w:rPr>
          <w:rFonts w:ascii="FlandersArtSans-Regular" w:hAnsi="FlandersArtSans-Regular"/>
        </w:rPr>
        <w:t>algemeen deel</w:t>
      </w:r>
    </w:p>
    <w:p w:rsidR="001F4F17" w:rsidRPr="00911445" w:rsidRDefault="001F4F17" w:rsidP="001F4F17">
      <w:pPr>
        <w:pStyle w:val="Lijstalinea"/>
        <w:numPr>
          <w:ilvl w:val="0"/>
          <w:numId w:val="2"/>
        </w:numPr>
        <w:rPr>
          <w:rFonts w:ascii="FlandersArtSans-Regular" w:hAnsi="FlandersArtSans-Regular"/>
        </w:rPr>
      </w:pPr>
      <w:r w:rsidRPr="00911445">
        <w:rPr>
          <w:rFonts w:ascii="FlandersArtSans-Regular" w:hAnsi="FlandersArtSans-Regular"/>
        </w:rPr>
        <w:t>bijlagen : diverse informatieve lijsten</w:t>
      </w:r>
    </w:p>
    <w:p w:rsidR="00F333A7" w:rsidRDefault="00F333A7" w:rsidP="00F333A7">
      <w:pPr>
        <w:rPr>
          <w:rFonts w:ascii="FlandersArtSans-Regular" w:hAnsi="FlandersArtSans-Regular"/>
        </w:rPr>
      </w:pPr>
    </w:p>
    <w:p w:rsidR="00F333A7" w:rsidRDefault="00F333A7" w:rsidP="00F333A7">
      <w:pPr>
        <w:rPr>
          <w:rFonts w:ascii="FlandersArtSans-Regular" w:hAnsi="FlandersArtSans-Regular"/>
        </w:rPr>
      </w:pPr>
      <w:r>
        <w:rPr>
          <w:rFonts w:ascii="FlandersArtSans-Regular" w:hAnsi="FlandersArtSans-Regular"/>
        </w:rPr>
        <w:t xml:space="preserve">Het draaiboek lokale besturen is complementair met de </w:t>
      </w:r>
      <w:proofErr w:type="spellStart"/>
      <w:r>
        <w:rPr>
          <w:rFonts w:ascii="FlandersArtSans-Regular" w:hAnsi="FlandersArtSans-Regular"/>
        </w:rPr>
        <w:t>sectoriële</w:t>
      </w:r>
      <w:proofErr w:type="spellEnd"/>
      <w:r>
        <w:rPr>
          <w:rFonts w:ascii="FlandersArtSans-Regular" w:hAnsi="FlandersArtSans-Regular"/>
        </w:rPr>
        <w:t xml:space="preserve"> draaiboeken die voor bepaalde collectiviteiten werden opgesteld.  De verwijzing naar de </w:t>
      </w:r>
      <w:proofErr w:type="spellStart"/>
      <w:r>
        <w:rPr>
          <w:rFonts w:ascii="FlandersArtSans-Regular" w:hAnsi="FlandersArtSans-Regular"/>
        </w:rPr>
        <w:t>sectoriële</w:t>
      </w:r>
      <w:proofErr w:type="spellEnd"/>
      <w:r>
        <w:rPr>
          <w:rFonts w:ascii="FlandersArtSans-Regular" w:hAnsi="FlandersArtSans-Regular"/>
        </w:rPr>
        <w:t xml:space="preserve"> draaiboeken vind je terug in het draaiboek.</w:t>
      </w:r>
    </w:p>
    <w:p w:rsidR="00F333A7" w:rsidRDefault="001F4F17" w:rsidP="001F4F17">
      <w:pPr>
        <w:rPr>
          <w:rFonts w:ascii="FlandersArtSans-Regular" w:hAnsi="FlandersArtSans-Regular"/>
        </w:rPr>
      </w:pPr>
      <w:r w:rsidRPr="001F4F17">
        <w:rPr>
          <w:rFonts w:ascii="FlandersArtSans-Regular" w:hAnsi="FlandersArtSans-Regular"/>
        </w:rPr>
        <w:t xml:space="preserve">Het draaiboek lokale besturen wordt gecommuniceerd naar de gouverneurs, de burgemeesters, de </w:t>
      </w:r>
      <w:proofErr w:type="spellStart"/>
      <w:r w:rsidRPr="001F4F17">
        <w:rPr>
          <w:rFonts w:ascii="FlandersArtSans-Regular" w:hAnsi="FlandersArtSans-Regular"/>
        </w:rPr>
        <w:t>noodplanningscoörindatoren</w:t>
      </w:r>
      <w:proofErr w:type="spellEnd"/>
      <w:r w:rsidRPr="001F4F17">
        <w:rPr>
          <w:rFonts w:ascii="FlandersArtSans-Regular" w:hAnsi="FlandersArtSans-Regular"/>
        </w:rPr>
        <w:t xml:space="preserve"> via het veiligheidsportaal ICMS. </w:t>
      </w:r>
    </w:p>
    <w:p w:rsidR="00911445" w:rsidRDefault="001F4F17" w:rsidP="001F4F17">
      <w:pPr>
        <w:rPr>
          <w:rFonts w:ascii="FlandersArtSans-Regular" w:hAnsi="FlandersArtSans-Regular"/>
        </w:rPr>
      </w:pPr>
      <w:r w:rsidRPr="00B378F0">
        <w:rPr>
          <w:rFonts w:ascii="FlandersArtSans-Regular" w:hAnsi="FlandersArtSans-Regular"/>
        </w:rPr>
        <w:t>Het draaiboek wordt periodiek up-to-date gehouden</w:t>
      </w:r>
      <w:r w:rsidR="00911445" w:rsidRPr="00B378F0">
        <w:rPr>
          <w:rFonts w:ascii="FlandersArtSans-Regular" w:hAnsi="FlandersArtSans-Regular"/>
        </w:rPr>
        <w:t>.</w:t>
      </w:r>
    </w:p>
    <w:p w:rsidR="00F333A7" w:rsidRDefault="00F333A7" w:rsidP="001F4F17">
      <w:pPr>
        <w:rPr>
          <w:rFonts w:ascii="FlandersArtSans-Regular" w:hAnsi="FlandersArtSans-Regular"/>
        </w:rPr>
      </w:pPr>
      <w:r>
        <w:rPr>
          <w:rFonts w:ascii="FlandersArtSans-Regular" w:hAnsi="FlandersArtSans-Regular"/>
        </w:rPr>
        <w:t>Op deze website zal je ook steeds de actuele versie van het draaiboek en alle randinformatie terugvinden.</w:t>
      </w:r>
    </w:p>
    <w:p w:rsidR="001F4F17" w:rsidRPr="001F4F17" w:rsidRDefault="001F4F17" w:rsidP="001F4F17">
      <w:pPr>
        <w:rPr>
          <w:rFonts w:ascii="FlandersArtSans-Regular" w:hAnsi="FlandersArtSans-Regular"/>
        </w:rPr>
      </w:pPr>
    </w:p>
    <w:p w:rsidR="001F4F17" w:rsidRPr="001F4F17" w:rsidRDefault="001F4F17" w:rsidP="0065062A">
      <w:pPr>
        <w:pStyle w:val="Kop1"/>
        <w:numPr>
          <w:ilvl w:val="0"/>
          <w:numId w:val="13"/>
        </w:numPr>
        <w:rPr>
          <w:b/>
          <w:bCs/>
        </w:rPr>
      </w:pPr>
      <w:r w:rsidRPr="001F4F17">
        <w:rPr>
          <w:b/>
          <w:bCs/>
        </w:rPr>
        <w:t xml:space="preserve">Waar vind ik </w:t>
      </w:r>
      <w:r w:rsidR="00F333A7">
        <w:rPr>
          <w:b/>
          <w:bCs/>
        </w:rPr>
        <w:t xml:space="preserve">zelf </w:t>
      </w:r>
      <w:r w:rsidRPr="001F4F17">
        <w:rPr>
          <w:b/>
          <w:bCs/>
        </w:rPr>
        <w:t>informatie en data ?</w:t>
      </w:r>
    </w:p>
    <w:p w:rsidR="001F4F17" w:rsidRDefault="001F4F17" w:rsidP="001F4F17">
      <w:pPr>
        <w:rPr>
          <w:rFonts w:ascii="FlandersArtSans-Regular" w:hAnsi="FlandersArtSans-Regular"/>
        </w:rPr>
      </w:pPr>
    </w:p>
    <w:p w:rsidR="001F4F17" w:rsidRPr="0022485C" w:rsidRDefault="001F4F17" w:rsidP="001F4F17">
      <w:pPr>
        <w:rPr>
          <w:rFonts w:ascii="FlandersArtSans-Regular" w:hAnsi="FlandersArtSans-Regular"/>
        </w:rPr>
      </w:pPr>
      <w:r w:rsidRPr="0022485C">
        <w:rPr>
          <w:rFonts w:ascii="FlandersArtSans-Regular" w:hAnsi="FlandersArtSans-Regular"/>
        </w:rPr>
        <w:t xml:space="preserve">De Online tool van </w:t>
      </w:r>
      <w:proofErr w:type="spellStart"/>
      <w:r>
        <w:rPr>
          <w:rFonts w:ascii="FlandersArtSans-Regular" w:hAnsi="FlandersArtSans-Regular"/>
          <w:b/>
          <w:bCs/>
          <w:color w:val="0070C0"/>
        </w:rPr>
        <w:t>Sciensano</w:t>
      </w:r>
      <w:proofErr w:type="spellEnd"/>
      <w:r w:rsidRPr="004C23A0">
        <w:rPr>
          <w:rFonts w:ascii="FlandersArtSans-Regular" w:hAnsi="FlandersArtSans-Regular"/>
          <w:b/>
          <w:bCs/>
          <w:color w:val="0070C0"/>
        </w:rPr>
        <w:t xml:space="preserve"> </w:t>
      </w:r>
      <w:r w:rsidRPr="0022485C">
        <w:rPr>
          <w:rFonts w:ascii="FlandersArtSans-Regular" w:hAnsi="FlandersArtSans-Regular"/>
        </w:rPr>
        <w:t xml:space="preserve">visualiseert epidemiologische indicatoren per gemeente. </w:t>
      </w:r>
      <w:r>
        <w:rPr>
          <w:rFonts w:ascii="FlandersArtSans-Regular" w:hAnsi="FlandersArtSans-Regular"/>
        </w:rPr>
        <w:t xml:space="preserve">Hier </w:t>
      </w:r>
      <w:r w:rsidRPr="0022485C">
        <w:rPr>
          <w:rFonts w:ascii="FlandersArtSans-Regular" w:hAnsi="FlandersArtSans-Regular"/>
        </w:rPr>
        <w:t xml:space="preserve">kan men </w:t>
      </w:r>
      <w:r>
        <w:rPr>
          <w:rFonts w:ascii="FlandersArtSans-Regular" w:hAnsi="FlandersArtSans-Regular"/>
        </w:rPr>
        <w:t xml:space="preserve">o.a. </w:t>
      </w:r>
      <w:r w:rsidRPr="0022485C">
        <w:rPr>
          <w:rFonts w:ascii="FlandersArtSans-Regular" w:hAnsi="FlandersArtSans-Regular"/>
        </w:rPr>
        <w:t xml:space="preserve">raadplegen hoeveel </w:t>
      </w:r>
      <w:r>
        <w:rPr>
          <w:rFonts w:ascii="FlandersArtSans-Regular" w:hAnsi="FlandersArtSans-Regular"/>
        </w:rPr>
        <w:t>besmettings</w:t>
      </w:r>
      <w:r w:rsidRPr="0022485C">
        <w:rPr>
          <w:rFonts w:ascii="FlandersArtSans-Regular" w:hAnsi="FlandersArtSans-Regular"/>
        </w:rPr>
        <w:t>gevallen</w:t>
      </w:r>
      <w:r>
        <w:rPr>
          <w:rFonts w:ascii="FlandersArtSans-Regular" w:hAnsi="FlandersArtSans-Regular"/>
        </w:rPr>
        <w:t xml:space="preserve"> werden gesignaleerd/geregistreerd in</w:t>
      </w:r>
      <w:r w:rsidRPr="0022485C">
        <w:rPr>
          <w:rFonts w:ascii="FlandersArtSans-Regular" w:hAnsi="FlandersArtSans-Regular"/>
        </w:rPr>
        <w:t xml:space="preserve">  de afgelopen 7</w:t>
      </w:r>
      <w:r>
        <w:rPr>
          <w:rFonts w:ascii="FlandersArtSans-Regular" w:hAnsi="FlandersArtSans-Regular"/>
        </w:rPr>
        <w:t xml:space="preserve"> dagen</w:t>
      </w:r>
      <w:r w:rsidRPr="0022485C">
        <w:rPr>
          <w:rFonts w:ascii="FlandersArtSans-Regular" w:hAnsi="FlandersArtSans-Regular"/>
        </w:rPr>
        <w:t xml:space="preserve">  (met 3</w:t>
      </w:r>
      <w:r>
        <w:rPr>
          <w:rFonts w:ascii="FlandersArtSans-Regular" w:hAnsi="FlandersArtSans-Regular"/>
        </w:rPr>
        <w:t xml:space="preserve"> dagen</w:t>
      </w:r>
      <w:r w:rsidRPr="0022485C">
        <w:rPr>
          <w:rFonts w:ascii="FlandersArtSans-Regular" w:hAnsi="FlandersArtSans-Regular"/>
        </w:rPr>
        <w:t xml:space="preserve"> vertraging).</w:t>
      </w:r>
    </w:p>
    <w:p w:rsidR="001F4F17" w:rsidRPr="0022485C" w:rsidRDefault="001F4F17" w:rsidP="001F4F17">
      <w:pPr>
        <w:rPr>
          <w:rFonts w:ascii="FlandersArtSans-Regular" w:hAnsi="FlandersArtSans-Regular"/>
        </w:rPr>
      </w:pPr>
    </w:p>
    <w:p w:rsidR="001F4F17" w:rsidRDefault="00CC4323" w:rsidP="001F4F17">
      <w:pPr>
        <w:ind w:left="284"/>
        <w:rPr>
          <w:rFonts w:ascii="FlandersArtSans-Regular" w:hAnsi="FlandersArtSans-Regular"/>
        </w:rPr>
      </w:pPr>
      <w:hyperlink r:id="rId5" w:history="1">
        <w:r w:rsidR="001F4F17" w:rsidRPr="00BA7439">
          <w:rPr>
            <w:rStyle w:val="Hyperlink"/>
            <w:rFonts w:ascii="FlandersArtSans-Regular" w:hAnsi="FlandersArtSans-Regular"/>
          </w:rPr>
          <w:t>https://datastudio.google.com/embed/reporting/c14a5cfc-cab7-4812-848c-0369173148ab/page/giyUB?utm_source=Measuremail&amp;utm_medium=email&amp;utm_campaign=COVID19_EN</w:t>
        </w:r>
      </w:hyperlink>
    </w:p>
    <w:p w:rsidR="001F4F17" w:rsidRDefault="001F4F17" w:rsidP="001F4F17">
      <w:pPr>
        <w:rPr>
          <w:rFonts w:ascii="FlandersArtSans-Regular" w:hAnsi="FlandersArtSans-Regular"/>
        </w:rPr>
      </w:pPr>
    </w:p>
    <w:p w:rsidR="001F4F17" w:rsidRPr="0022485C" w:rsidRDefault="001F4F17" w:rsidP="001F4F17">
      <w:pPr>
        <w:jc w:val="both"/>
        <w:rPr>
          <w:rFonts w:ascii="FlandersArtSans-Regular" w:hAnsi="FlandersArtSans-Regular"/>
          <w:b/>
          <w:bCs/>
        </w:rPr>
      </w:pPr>
      <w:r w:rsidRPr="0022485C">
        <w:rPr>
          <w:rFonts w:ascii="FlandersArtSans-Regular" w:hAnsi="FlandersArtSans-Regular"/>
        </w:rPr>
        <w:t xml:space="preserve">Via de </w:t>
      </w:r>
      <w:r w:rsidRPr="004C23A0">
        <w:rPr>
          <w:rFonts w:ascii="FlandersArtSans-Regular" w:hAnsi="FlandersArtSans-Regular"/>
          <w:b/>
          <w:bCs/>
          <w:color w:val="0070C0"/>
        </w:rPr>
        <w:t>Zorgatlas</w:t>
      </w:r>
      <w:r w:rsidRPr="0022485C">
        <w:rPr>
          <w:rFonts w:ascii="FlandersArtSans-Regular" w:hAnsi="FlandersArtSans-Regular"/>
        </w:rPr>
        <w:t xml:space="preserve"> kan men opvolgen of er uitbraken zijn in collectiviteiten. Met kwadranten waarin voor verschillende types van voorzieningen weergegeven wordt wat de meest precaire voorzieningen zijn, kan de situatie worden gemonitord. (grafische weergave van alle voorzieningen in kwadranten, naargelang de combinatie van % afwezig personeel en % zieke bewoners).  </w:t>
      </w:r>
      <w:r w:rsidRPr="0022485C">
        <w:rPr>
          <w:rFonts w:ascii="FlandersArtSans-Regular" w:hAnsi="FlandersArtSans-Regular"/>
          <w:b/>
          <w:bCs/>
        </w:rPr>
        <w:t>Alle burg</w:t>
      </w:r>
      <w:r>
        <w:rPr>
          <w:rFonts w:ascii="FlandersArtSans-Regular" w:hAnsi="FlandersArtSans-Regular"/>
          <w:b/>
          <w:bCs/>
        </w:rPr>
        <w:t>e</w:t>
      </w:r>
      <w:r w:rsidRPr="0022485C">
        <w:rPr>
          <w:rFonts w:ascii="FlandersArtSans-Regular" w:hAnsi="FlandersArtSans-Regular"/>
          <w:b/>
          <w:bCs/>
        </w:rPr>
        <w:t>meesters en provinciegouverneur hebben een login.</w:t>
      </w:r>
    </w:p>
    <w:p w:rsidR="001F4F17" w:rsidRPr="0022485C" w:rsidRDefault="001F4F17" w:rsidP="001F4F17">
      <w:pPr>
        <w:rPr>
          <w:rFonts w:ascii="FlandersArtSans-Regular" w:hAnsi="FlandersArtSans-Regular"/>
        </w:rPr>
      </w:pPr>
    </w:p>
    <w:p w:rsidR="001F4F17" w:rsidRDefault="001F4F17" w:rsidP="001F4F17">
      <w:pPr>
        <w:ind w:left="284"/>
        <w:rPr>
          <w:rFonts w:ascii="FlandersArtSans-Regular" w:hAnsi="FlandersArtSans-Regular"/>
        </w:rPr>
      </w:pPr>
      <w:r w:rsidRPr="0022485C">
        <w:rPr>
          <w:rFonts w:ascii="FlandersArtSans-Regular" w:hAnsi="FlandersArtSans-Regular"/>
        </w:rPr>
        <w:t xml:space="preserve">Zorgatlas: </w:t>
      </w:r>
      <w:hyperlink r:id="rId6" w:anchor="/site/External/views/Covid-9nodenvoorzieningen/nodenvoorzieningen" w:history="1">
        <w:r w:rsidRPr="00BA7439">
          <w:rPr>
            <w:rStyle w:val="Hyperlink"/>
            <w:rFonts w:ascii="FlandersArtSans-Regular" w:hAnsi="FlandersArtSans-Regular"/>
          </w:rPr>
          <w:t>https://zorgatlas.vlaanderen.be/#/site/External/views/Covid-9nodenvoorzieningen/nodenvoorzieningen</w:t>
        </w:r>
      </w:hyperlink>
    </w:p>
    <w:p w:rsidR="001F4F17" w:rsidRPr="0022485C" w:rsidRDefault="001F4F17" w:rsidP="001F4F17">
      <w:pPr>
        <w:ind w:left="284"/>
        <w:rPr>
          <w:rFonts w:ascii="FlandersArtSans-Regular" w:hAnsi="FlandersArtSans-Regular"/>
        </w:rPr>
      </w:pPr>
      <w:r w:rsidRPr="0022485C">
        <w:rPr>
          <w:rFonts w:ascii="FlandersArtSans-Regular" w:hAnsi="FlandersArtSans-Regular"/>
        </w:rPr>
        <w:t xml:space="preserve"> </w:t>
      </w:r>
    </w:p>
    <w:p w:rsidR="001F4F17" w:rsidRPr="0022485C" w:rsidRDefault="001F4F17" w:rsidP="001F4F17">
      <w:pPr>
        <w:rPr>
          <w:rFonts w:ascii="FlandersArtSans-Regular" w:hAnsi="FlandersArtSans-Regular"/>
        </w:rPr>
      </w:pPr>
      <w:proofErr w:type="spellStart"/>
      <w:r w:rsidRPr="0022485C">
        <w:rPr>
          <w:rFonts w:ascii="FlandersArtSans-Regular" w:hAnsi="FlandersArtSans-Regular"/>
        </w:rPr>
        <w:t>Testing</w:t>
      </w:r>
      <w:proofErr w:type="spellEnd"/>
      <w:r w:rsidRPr="0022485C">
        <w:rPr>
          <w:rFonts w:ascii="FlandersArtSans-Regular" w:hAnsi="FlandersArtSans-Regular"/>
        </w:rPr>
        <w:t xml:space="preserve"> en contact </w:t>
      </w:r>
      <w:proofErr w:type="spellStart"/>
      <w:r w:rsidRPr="0022485C">
        <w:rPr>
          <w:rFonts w:ascii="FlandersArtSans-Regular" w:hAnsi="FlandersArtSans-Regular"/>
        </w:rPr>
        <w:t>tracing</w:t>
      </w:r>
      <w:proofErr w:type="spellEnd"/>
      <w:r w:rsidRPr="0022485C">
        <w:rPr>
          <w:rFonts w:ascii="FlandersArtSans-Regular" w:hAnsi="FlandersArtSans-Regular"/>
        </w:rPr>
        <w:t xml:space="preserve"> speelt een cruciale rol bij een mogelijke uitbraak : de meest recente informatie hierover kan gevonden worden op de website van </w:t>
      </w:r>
      <w:proofErr w:type="spellStart"/>
      <w:r>
        <w:rPr>
          <w:rFonts w:ascii="FlandersArtSans-Regular" w:hAnsi="FlandersArtSans-Regular"/>
        </w:rPr>
        <w:t>Sciensano</w:t>
      </w:r>
      <w:proofErr w:type="spellEnd"/>
    </w:p>
    <w:p w:rsidR="001F4F17" w:rsidRPr="0022485C" w:rsidRDefault="001F4F17" w:rsidP="001F4F17">
      <w:pPr>
        <w:rPr>
          <w:rFonts w:ascii="FlandersArtSans-Regular" w:hAnsi="FlandersArtSans-Regular"/>
        </w:rPr>
      </w:pPr>
    </w:p>
    <w:p w:rsidR="001F4F17" w:rsidRDefault="00CC4323" w:rsidP="001F4F17">
      <w:pPr>
        <w:ind w:left="284"/>
        <w:rPr>
          <w:rFonts w:ascii="FlandersArtSans-Regular" w:hAnsi="FlandersArtSans-Regular"/>
        </w:rPr>
      </w:pPr>
      <w:hyperlink r:id="rId7" w:history="1">
        <w:r w:rsidR="001F4F17" w:rsidRPr="00BA7439">
          <w:rPr>
            <w:rStyle w:val="Hyperlink"/>
            <w:rFonts w:ascii="FlandersArtSans-Regular" w:hAnsi="FlandersArtSans-Regular"/>
          </w:rPr>
          <w:t>https://covid-19.</w:t>
        </w:r>
        <w:r w:rsidR="001F4F17">
          <w:rPr>
            <w:rStyle w:val="Hyperlink"/>
            <w:rFonts w:ascii="FlandersArtSans-Regular" w:hAnsi="FlandersArtSans-Regular"/>
          </w:rPr>
          <w:t>Sciensano</w:t>
        </w:r>
        <w:r w:rsidR="001F4F17" w:rsidRPr="00BA7439">
          <w:rPr>
            <w:rStyle w:val="Hyperlink"/>
            <w:rFonts w:ascii="FlandersArtSans-Regular" w:hAnsi="FlandersArtSans-Regular"/>
          </w:rPr>
          <w:t>.be/sites/default/files/Covid19/COVID-19_FAQ%20contact%20tracing_NL.pdf?utm_source=Measuremail&amp;utm_medium=email&amp;utm_campaign=COVID19_EN</w:t>
        </w:r>
      </w:hyperlink>
    </w:p>
    <w:p w:rsidR="001F4F17" w:rsidRPr="0022485C" w:rsidRDefault="001F4F17" w:rsidP="001F4F17">
      <w:pPr>
        <w:ind w:left="284"/>
        <w:rPr>
          <w:rFonts w:ascii="FlandersArtSans-Regular" w:hAnsi="FlandersArtSans-Regular"/>
        </w:rPr>
      </w:pPr>
    </w:p>
    <w:p w:rsidR="001F4F17" w:rsidRPr="0022485C" w:rsidRDefault="001F4F17" w:rsidP="001F4F17">
      <w:pPr>
        <w:rPr>
          <w:rFonts w:ascii="FlandersArtSans-Regular" w:hAnsi="FlandersArtSans-Regular"/>
        </w:rPr>
      </w:pPr>
      <w:r w:rsidRPr="0022485C">
        <w:rPr>
          <w:rFonts w:ascii="FlandersArtSans-Regular" w:hAnsi="FlandersArtSans-Regular"/>
        </w:rPr>
        <w:t xml:space="preserve">Via bovenstaande tools kunnen de </w:t>
      </w:r>
      <w:r>
        <w:rPr>
          <w:rFonts w:ascii="FlandersArtSans-Regular" w:hAnsi="FlandersArtSans-Regular"/>
        </w:rPr>
        <w:t>lokale overheden</w:t>
      </w:r>
      <w:r w:rsidRPr="0022485C">
        <w:rPr>
          <w:rFonts w:ascii="FlandersArtSans-Regular" w:hAnsi="FlandersArtSans-Regular"/>
        </w:rPr>
        <w:t xml:space="preserve"> </w:t>
      </w:r>
      <w:r>
        <w:rPr>
          <w:rFonts w:ascii="FlandersArtSans-Regular" w:hAnsi="FlandersArtSans-Regular"/>
        </w:rPr>
        <w:t>zelf de situatie op</w:t>
      </w:r>
      <w:r w:rsidRPr="0022485C">
        <w:rPr>
          <w:rFonts w:ascii="FlandersArtSans-Regular" w:hAnsi="FlandersArtSans-Regular"/>
        </w:rPr>
        <w:t xml:space="preserve">volgen. </w:t>
      </w:r>
      <w:r>
        <w:rPr>
          <w:rFonts w:ascii="FlandersArtSans-Regular" w:hAnsi="FlandersArtSans-Regular"/>
        </w:rPr>
        <w:t xml:space="preserve">De interpretatie van de gegevens blijft evenwel de taak van Agentschap </w:t>
      </w:r>
      <w:r w:rsidRPr="0022485C">
        <w:rPr>
          <w:rFonts w:ascii="FlandersArtSans-Regular" w:hAnsi="FlandersArtSans-Regular"/>
        </w:rPr>
        <w:t xml:space="preserve">Zorg en Gezondheid (team infectieziektebestrijding). </w:t>
      </w:r>
    </w:p>
    <w:p w:rsidR="001F4F17" w:rsidRDefault="001F4F17" w:rsidP="001F4F17">
      <w:pPr>
        <w:rPr>
          <w:rFonts w:ascii="FlandersArtSans-Regular" w:hAnsi="FlandersArtSans-Regular"/>
        </w:rPr>
      </w:pPr>
    </w:p>
    <w:p w:rsidR="001F4F17" w:rsidRPr="0022485C" w:rsidRDefault="001F4F17" w:rsidP="001F4F17">
      <w:pPr>
        <w:jc w:val="both"/>
        <w:rPr>
          <w:rFonts w:ascii="FlandersArtSans-Regular" w:hAnsi="FlandersArtSans-Regular"/>
        </w:rPr>
      </w:pPr>
      <w:r w:rsidRPr="0022485C">
        <w:rPr>
          <w:rFonts w:ascii="FlandersArtSans-Regular" w:hAnsi="FlandersArtSans-Regular"/>
        </w:rPr>
        <w:t xml:space="preserve">Als een lokale overheid of de provinciegouverneur zelf een mogelijke uitbraak wil signaleren of hierover informatie wil inwinnen, dan kan de gemeentelijke/provinciale </w:t>
      </w:r>
      <w:r>
        <w:rPr>
          <w:rFonts w:ascii="FlandersArtSans-Regular" w:hAnsi="FlandersArtSans-Regular"/>
        </w:rPr>
        <w:t>noodplanningscoördinator</w:t>
      </w:r>
      <w:r w:rsidRPr="0022485C">
        <w:rPr>
          <w:rFonts w:ascii="FlandersArtSans-Regular" w:hAnsi="FlandersArtSans-Regular"/>
        </w:rPr>
        <w:t xml:space="preserve"> het aanspreekpunt van de zorgraad</w:t>
      </w:r>
      <w:r>
        <w:rPr>
          <w:rFonts w:ascii="FlandersArtSans-Regular" w:hAnsi="FlandersArtSans-Regular"/>
        </w:rPr>
        <w:t xml:space="preserve"> en/</w:t>
      </w:r>
      <w:r w:rsidRPr="0022485C">
        <w:rPr>
          <w:rFonts w:ascii="FlandersArtSans-Regular" w:hAnsi="FlandersArtSans-Regular"/>
        </w:rPr>
        <w:t xml:space="preserve">of de arts infectieziekten van </w:t>
      </w:r>
      <w:r>
        <w:rPr>
          <w:rFonts w:ascii="FlandersArtSans-Regular" w:hAnsi="FlandersArtSans-Regular"/>
        </w:rPr>
        <w:t>Z</w:t>
      </w:r>
      <w:r w:rsidRPr="0022485C">
        <w:rPr>
          <w:rFonts w:ascii="FlandersArtSans-Regular" w:hAnsi="FlandersArtSans-Regular"/>
        </w:rPr>
        <w:t>org en gezondheid contacteren.</w:t>
      </w:r>
    </w:p>
    <w:p w:rsidR="001F4F17" w:rsidRPr="0022485C" w:rsidRDefault="001F4F17" w:rsidP="001F4F17">
      <w:pPr>
        <w:rPr>
          <w:rFonts w:ascii="FlandersArtSans-Regular" w:hAnsi="FlandersArtSans-Regular"/>
        </w:rPr>
      </w:pPr>
    </w:p>
    <w:p w:rsidR="001F4F17" w:rsidRDefault="001F4F17" w:rsidP="001F4F17">
      <w:pPr>
        <w:rPr>
          <w:rFonts w:ascii="FlandersArtSans-Regular" w:hAnsi="FlandersArtSans-Regular"/>
        </w:rPr>
      </w:pPr>
      <w:r w:rsidRPr="0022485C">
        <w:rPr>
          <w:rFonts w:ascii="FlandersArtSans-Regular" w:hAnsi="FlandersArtSans-Regular"/>
        </w:rPr>
        <w:t xml:space="preserve">Meer informatie over de manier waarop </w:t>
      </w:r>
      <w:r>
        <w:rPr>
          <w:rFonts w:ascii="FlandersArtSans-Regular" w:hAnsi="FlandersArtSans-Regular"/>
        </w:rPr>
        <w:t>Agentschap Z</w:t>
      </w:r>
      <w:r w:rsidRPr="0022485C">
        <w:rPr>
          <w:rFonts w:ascii="FlandersArtSans-Regular" w:hAnsi="FlandersArtSans-Regular"/>
        </w:rPr>
        <w:t xml:space="preserve">org en </w:t>
      </w:r>
      <w:r>
        <w:rPr>
          <w:rFonts w:ascii="FlandersArtSans-Regular" w:hAnsi="FlandersArtSans-Regular"/>
        </w:rPr>
        <w:t>G</w:t>
      </w:r>
      <w:r w:rsidRPr="0022485C">
        <w:rPr>
          <w:rFonts w:ascii="FlandersArtSans-Regular" w:hAnsi="FlandersArtSans-Regular"/>
        </w:rPr>
        <w:t xml:space="preserve">ezondheid de signalen analyseert is terug te vinden </w:t>
      </w:r>
      <w:r>
        <w:rPr>
          <w:rFonts w:ascii="FlandersArtSans-Regular" w:hAnsi="FlandersArtSans-Regular"/>
        </w:rPr>
        <w:t>de bijlage 2 van het draaiboek analyse signalen</w:t>
      </w:r>
      <w:r w:rsidRPr="00DD4359">
        <w:rPr>
          <w:rFonts w:ascii="FlandersArtSans-Regular" w:hAnsi="FlandersArtSans-Regular"/>
        </w:rPr>
        <w:t>.</w:t>
      </w:r>
    </w:p>
    <w:p w:rsidR="00356F88" w:rsidRDefault="00356F88" w:rsidP="00356F88">
      <w:pPr>
        <w:rPr>
          <w:rFonts w:ascii="FlandersArtSans-Regular" w:hAnsi="FlandersArtSans-Regular"/>
        </w:rPr>
      </w:pPr>
    </w:p>
    <w:p w:rsidR="0017757E" w:rsidRPr="0017757E" w:rsidRDefault="0017757E" w:rsidP="0065062A">
      <w:pPr>
        <w:pStyle w:val="Kop1"/>
        <w:numPr>
          <w:ilvl w:val="0"/>
          <w:numId w:val="13"/>
        </w:numPr>
        <w:rPr>
          <w:b/>
          <w:bCs/>
        </w:rPr>
      </w:pPr>
      <w:r w:rsidRPr="0017757E">
        <w:rPr>
          <w:b/>
          <w:bCs/>
        </w:rPr>
        <w:t>Welke lokale uitbraken kunnen onderscheiden worden</w:t>
      </w:r>
      <w:r>
        <w:rPr>
          <w:b/>
          <w:bCs/>
        </w:rPr>
        <w:t xml:space="preserve"> </w:t>
      </w:r>
      <w:r w:rsidR="00F333A7">
        <w:rPr>
          <w:b/>
          <w:bCs/>
        </w:rPr>
        <w:t>?</w:t>
      </w:r>
    </w:p>
    <w:p w:rsidR="0017757E" w:rsidRDefault="0017757E" w:rsidP="0017757E">
      <w:pPr>
        <w:jc w:val="both"/>
        <w:rPr>
          <w:rFonts w:ascii="FlandersArtSans-Regular" w:hAnsi="FlandersArtSans-Regular"/>
        </w:rPr>
      </w:pPr>
    </w:p>
    <w:p w:rsidR="0017757E" w:rsidRDefault="0017757E" w:rsidP="0017757E">
      <w:pPr>
        <w:jc w:val="both"/>
        <w:rPr>
          <w:rFonts w:ascii="FlandersArtSans-Regular" w:hAnsi="FlandersArtSans-Regular"/>
        </w:rPr>
      </w:pPr>
      <w:r>
        <w:rPr>
          <w:rFonts w:ascii="FlandersArtSans-Regular" w:hAnsi="FlandersArtSans-Regular"/>
        </w:rPr>
        <w:t>Afhankelijk van de aard en de omvang kunnen verschillende soorten lokale uitbraken onderscheiden worden.</w:t>
      </w:r>
    </w:p>
    <w:p w:rsidR="0017757E" w:rsidRDefault="0017757E" w:rsidP="0017757E">
      <w:pPr>
        <w:jc w:val="both"/>
        <w:rPr>
          <w:rFonts w:ascii="FlandersArtSans-Regular" w:hAnsi="FlandersArtSans-Regular"/>
          <w:i/>
          <w:iCs/>
          <w:color w:val="0070C0"/>
        </w:rPr>
      </w:pPr>
      <w:r>
        <w:rPr>
          <w:rFonts w:ascii="FlandersArtSans-Regular" w:hAnsi="FlandersArtSans-Regular"/>
        </w:rPr>
        <w:t xml:space="preserve"> </w:t>
      </w:r>
    </w:p>
    <w:p w:rsidR="0017757E" w:rsidRDefault="0017757E" w:rsidP="0017757E">
      <w:pPr>
        <w:pStyle w:val="Kop4"/>
        <w:numPr>
          <w:ilvl w:val="0"/>
          <w:numId w:val="5"/>
        </w:numPr>
        <w:spacing w:before="0" w:line="240" w:lineRule="auto"/>
        <w:rPr>
          <w:rFonts w:ascii="FlandersArtSans-Regular" w:hAnsi="FlandersArtSans-Regular"/>
          <w:i w:val="0"/>
          <w:iCs w:val="0"/>
          <w:color w:val="0070C0"/>
        </w:rPr>
      </w:pPr>
      <w:r>
        <w:rPr>
          <w:rFonts w:ascii="FlandersArtSans-Regular" w:hAnsi="FlandersArtSans-Regular"/>
          <w:i w:val="0"/>
          <w:iCs w:val="0"/>
          <w:color w:val="0070C0"/>
        </w:rPr>
        <w:t xml:space="preserve">Uitbraak </w:t>
      </w:r>
      <w:r w:rsidRPr="00D43621">
        <w:rPr>
          <w:rFonts w:ascii="FlandersArtSans-Regular" w:hAnsi="FlandersArtSans-Regular"/>
          <w:i w:val="0"/>
          <w:iCs w:val="0"/>
          <w:color w:val="0070C0"/>
        </w:rPr>
        <w:t>die enkel een monodisciplinaire aanpak vereis</w:t>
      </w:r>
      <w:r>
        <w:rPr>
          <w:rFonts w:ascii="FlandersArtSans-Regular" w:hAnsi="FlandersArtSans-Regular"/>
          <w:i w:val="0"/>
          <w:iCs w:val="0"/>
          <w:color w:val="0070C0"/>
        </w:rPr>
        <w:t>t</w:t>
      </w:r>
    </w:p>
    <w:p w:rsidR="0017757E" w:rsidRDefault="0017757E" w:rsidP="0017757E"/>
    <w:p w:rsidR="0017757E" w:rsidRDefault="0017757E" w:rsidP="0017757E">
      <w:r w:rsidRPr="00D43621">
        <w:rPr>
          <w:noProof/>
        </w:rPr>
        <w:drawing>
          <wp:inline distT="0" distB="0" distL="0" distR="0" wp14:anchorId="1E6E2919" wp14:editId="032B5803">
            <wp:extent cx="6416247" cy="2051050"/>
            <wp:effectExtent l="0" t="0" r="3810" b="63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401" t="32778" r="8741" b="22407"/>
                    <a:stretch/>
                  </pic:blipFill>
                  <pic:spPr bwMode="auto">
                    <a:xfrm>
                      <a:off x="0" y="0"/>
                      <a:ext cx="6443233" cy="2059676"/>
                    </a:xfrm>
                    <a:prstGeom prst="rect">
                      <a:avLst/>
                    </a:prstGeom>
                    <a:ln>
                      <a:noFill/>
                    </a:ln>
                    <a:extLst>
                      <a:ext uri="{53640926-AAD7-44D8-BBD7-CCE9431645EC}">
                        <a14:shadowObscured xmlns:a14="http://schemas.microsoft.com/office/drawing/2010/main"/>
                      </a:ext>
                    </a:extLst>
                  </pic:spPr>
                </pic:pic>
              </a:graphicData>
            </a:graphic>
          </wp:inline>
        </w:drawing>
      </w:r>
    </w:p>
    <w:p w:rsidR="0017757E" w:rsidRPr="00911445" w:rsidRDefault="0017757E" w:rsidP="0017757E">
      <w:pPr>
        <w:pStyle w:val="Tekst"/>
        <w:jc w:val="both"/>
        <w:rPr>
          <w:rFonts w:ascii="FlandersArtSans-Regular" w:hAnsi="FlandersArtSans-Regular"/>
          <w:i w:val="0"/>
          <w:iCs/>
          <w:sz w:val="22"/>
          <w:szCs w:val="22"/>
        </w:rPr>
      </w:pPr>
      <w:r w:rsidRPr="00911445">
        <w:rPr>
          <w:rFonts w:ascii="FlandersArtSans-Regular" w:hAnsi="FlandersArtSans-Regular"/>
          <w:i w:val="0"/>
          <w:iCs/>
          <w:sz w:val="22"/>
          <w:szCs w:val="22"/>
        </w:rPr>
        <w:t xml:space="preserve">De coördinatie binnen de medische discipline kan uitgeroepen worden door de coördinator van de zorgraad voor situaties die </w:t>
      </w:r>
      <w:bookmarkStart w:id="5" w:name="_Hlk45476026"/>
      <w:r w:rsidRPr="00911445">
        <w:rPr>
          <w:rFonts w:ascii="FlandersArtSans-Regular" w:hAnsi="FlandersArtSans-Regular"/>
          <w:i w:val="0"/>
          <w:iCs/>
          <w:sz w:val="22"/>
          <w:szCs w:val="22"/>
        </w:rPr>
        <w:t xml:space="preserve">enkel een monodisciplinaire aanpak vereisen zonder belangrijke beleidsbeslissingen.  </w:t>
      </w:r>
      <w:bookmarkEnd w:id="5"/>
      <w:r w:rsidRPr="00911445">
        <w:rPr>
          <w:rFonts w:ascii="FlandersArtSans-Regular" w:hAnsi="FlandersArtSans-Regular"/>
          <w:i w:val="0"/>
          <w:iCs/>
          <w:sz w:val="22"/>
          <w:szCs w:val="22"/>
        </w:rPr>
        <w:t xml:space="preserve">Hij/zij doet dit na overleg met het Agentschap Zorg en Gezondheid (arts Infectieziekten) of de federaal gezondheidsinspecteur. </w:t>
      </w:r>
    </w:p>
    <w:p w:rsidR="0017757E" w:rsidRPr="00D43621" w:rsidRDefault="0017757E" w:rsidP="0017757E">
      <w:pPr>
        <w:pStyle w:val="Tekst"/>
        <w:rPr>
          <w:rFonts w:ascii="FlandersArtSans-Regular" w:hAnsi="FlandersArtSans-Regular"/>
          <w:i w:val="0"/>
          <w:iCs/>
          <w:sz w:val="24"/>
        </w:rPr>
      </w:pPr>
    </w:p>
    <w:p w:rsidR="0017757E" w:rsidRDefault="00F333A7" w:rsidP="0017757E">
      <w:pPr>
        <w:jc w:val="both"/>
        <w:rPr>
          <w:rFonts w:ascii="FlandersArtSans-Regular" w:hAnsi="FlandersArtSans-Regular"/>
        </w:rPr>
      </w:pPr>
      <w:r>
        <w:rPr>
          <w:rFonts w:ascii="FlandersArtSans-Regular" w:hAnsi="FlandersArtSans-Regular"/>
        </w:rPr>
        <w:t xml:space="preserve">De burgemeester/gouverneur wordt door de coördinator van de Zorgraad altijd geïnformeerd van de </w:t>
      </w:r>
      <w:r>
        <w:rPr>
          <w:rFonts w:ascii="FlandersArtSans-Regular" w:hAnsi="FlandersArtSans-Regular"/>
        </w:rPr>
        <w:t>dergelijke</w:t>
      </w:r>
      <w:r>
        <w:rPr>
          <w:rFonts w:ascii="FlandersArtSans-Regular" w:hAnsi="FlandersArtSans-Regular"/>
        </w:rPr>
        <w:t xml:space="preserve"> uitbra</w:t>
      </w:r>
      <w:r>
        <w:rPr>
          <w:rFonts w:ascii="FlandersArtSans-Regular" w:hAnsi="FlandersArtSans-Regular"/>
        </w:rPr>
        <w:t>ken.</w:t>
      </w:r>
    </w:p>
    <w:p w:rsidR="00F333A7" w:rsidRDefault="00F333A7" w:rsidP="0017757E">
      <w:pPr>
        <w:jc w:val="both"/>
        <w:rPr>
          <w:rFonts w:ascii="FlandersArtSans-Regular" w:hAnsi="FlandersArtSans-Regular"/>
        </w:rPr>
      </w:pPr>
      <w:r>
        <w:rPr>
          <w:rFonts w:ascii="FlandersArtSans-Regular" w:hAnsi="FlandersArtSans-Regular"/>
        </w:rPr>
        <w:t>Voorbeeld : in quarantaine plaatsen van</w:t>
      </w:r>
      <w:r w:rsidR="0065062A">
        <w:rPr>
          <w:rFonts w:ascii="FlandersArtSans-Regular" w:hAnsi="FlandersArtSans-Regular"/>
        </w:rPr>
        <w:t xml:space="preserve"> bijvoorbeeld terugkerende reizigers.</w:t>
      </w:r>
    </w:p>
    <w:p w:rsidR="0017757E" w:rsidRPr="00D43621" w:rsidRDefault="0017757E" w:rsidP="0017757E"/>
    <w:p w:rsidR="0017757E" w:rsidRDefault="0017757E" w:rsidP="0017757E">
      <w:pPr>
        <w:pStyle w:val="Kop4"/>
        <w:numPr>
          <w:ilvl w:val="0"/>
          <w:numId w:val="5"/>
        </w:numPr>
        <w:spacing w:before="0" w:line="240" w:lineRule="auto"/>
        <w:rPr>
          <w:rFonts w:ascii="FlandersArtSans-Regular" w:hAnsi="FlandersArtSans-Regular"/>
          <w:i w:val="0"/>
          <w:iCs w:val="0"/>
          <w:color w:val="0070C0"/>
        </w:rPr>
      </w:pPr>
      <w:r w:rsidRPr="0078379F">
        <w:rPr>
          <w:rFonts w:ascii="FlandersArtSans-Regular" w:hAnsi="FlandersArtSans-Regular"/>
          <w:i w:val="0"/>
          <w:iCs w:val="0"/>
          <w:color w:val="0070C0"/>
        </w:rPr>
        <w:t xml:space="preserve">Uitbraak in een collectiviteit waarvoor een </w:t>
      </w:r>
      <w:proofErr w:type="spellStart"/>
      <w:r w:rsidRPr="0078379F">
        <w:rPr>
          <w:rFonts w:ascii="FlandersArtSans-Regular" w:hAnsi="FlandersArtSans-Regular"/>
          <w:i w:val="0"/>
          <w:iCs w:val="0"/>
          <w:color w:val="0070C0"/>
        </w:rPr>
        <w:t>sectorieel</w:t>
      </w:r>
      <w:proofErr w:type="spellEnd"/>
      <w:r w:rsidRPr="0078379F">
        <w:rPr>
          <w:rFonts w:ascii="FlandersArtSans-Regular" w:hAnsi="FlandersArtSans-Regular"/>
          <w:i w:val="0"/>
          <w:iCs w:val="0"/>
          <w:color w:val="0070C0"/>
        </w:rPr>
        <w:t xml:space="preserve"> draaiboek is uitgewerkt</w:t>
      </w:r>
    </w:p>
    <w:p w:rsidR="0017757E" w:rsidRPr="00776DD2" w:rsidRDefault="0017757E" w:rsidP="0017757E"/>
    <w:p w:rsidR="0017757E" w:rsidRDefault="0065062A" w:rsidP="0017757E">
      <w:r w:rsidRPr="0065062A">
        <w:drawing>
          <wp:inline distT="0" distB="0" distL="0" distR="0" wp14:anchorId="78E71CFE" wp14:editId="2F8895D1">
            <wp:extent cx="5721350" cy="3179381"/>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063" t="14110" r="11817" b="4762"/>
                    <a:stretch/>
                  </pic:blipFill>
                  <pic:spPr bwMode="auto">
                    <a:xfrm>
                      <a:off x="0" y="0"/>
                      <a:ext cx="5737507" cy="3188360"/>
                    </a:xfrm>
                    <a:prstGeom prst="rect">
                      <a:avLst/>
                    </a:prstGeom>
                    <a:ln>
                      <a:noFill/>
                    </a:ln>
                    <a:extLst>
                      <a:ext uri="{53640926-AAD7-44D8-BBD7-CCE9431645EC}">
                        <a14:shadowObscured xmlns:a14="http://schemas.microsoft.com/office/drawing/2010/main"/>
                      </a:ext>
                    </a:extLst>
                  </pic:spPr>
                </pic:pic>
              </a:graphicData>
            </a:graphic>
          </wp:inline>
        </w:drawing>
      </w:r>
    </w:p>
    <w:p w:rsidR="0017757E" w:rsidRPr="00EC76E1" w:rsidRDefault="0017757E" w:rsidP="0017757E"/>
    <w:p w:rsidR="0017757E" w:rsidRDefault="0017757E" w:rsidP="0017757E">
      <w:pPr>
        <w:jc w:val="both"/>
        <w:rPr>
          <w:rFonts w:ascii="FlandersArtSans-Regular" w:hAnsi="FlandersArtSans-Regular"/>
        </w:rPr>
      </w:pPr>
      <w:r w:rsidRPr="00807735">
        <w:rPr>
          <w:rFonts w:ascii="FlandersArtSans-Regular" w:hAnsi="FlandersArtSans-Regular"/>
        </w:rPr>
        <w:t>Bij een lokale uitbraak is het van belang om zowel territoriaal (grondgebied) als via collectiviteiten (de school, het bedrijf, de sportclub, …) te werken. Behoefte is wel om dit allemaal goed in elkaar te laten passen: elke werknemer in een bedrijf woont in een gemeente, heeft misschien kinderen, ouders, die ook betrokken moeten worden in welke territoriale afbakening nodig is om verdere besmettingen tegen te gaan.</w:t>
      </w:r>
    </w:p>
    <w:p w:rsidR="0017757E" w:rsidRDefault="0017757E" w:rsidP="0017757E">
      <w:pPr>
        <w:jc w:val="both"/>
        <w:rPr>
          <w:rFonts w:ascii="FlandersArtSans-Regular" w:hAnsi="FlandersArtSans-Regular"/>
        </w:rPr>
      </w:pPr>
      <w:bookmarkStart w:id="6" w:name="_Hlk46158798"/>
      <w:r>
        <w:rPr>
          <w:rFonts w:ascii="FlandersArtSans-Regular" w:hAnsi="FlandersArtSans-Regular"/>
        </w:rPr>
        <w:t>De burgemeester/gouverneur wordt door de coördinator van de Zorgraad altijd geïnformeerd van de lokale uitbraak</w:t>
      </w:r>
      <w:bookmarkEnd w:id="6"/>
      <w:r>
        <w:rPr>
          <w:rFonts w:ascii="FlandersArtSans-Regular" w:hAnsi="FlandersArtSans-Regular"/>
        </w:rPr>
        <w:t xml:space="preserve"> in een bepaalde gesloten collectiviteit en adviseert de burgemeester m.b.t. de opvolging van de lokale uitbraak.  </w:t>
      </w:r>
    </w:p>
    <w:p w:rsidR="0065062A" w:rsidRDefault="0065062A" w:rsidP="0017757E">
      <w:pPr>
        <w:jc w:val="both"/>
        <w:rPr>
          <w:rFonts w:ascii="FlandersArtSans-Regular" w:hAnsi="FlandersArtSans-Regular"/>
        </w:rPr>
      </w:pPr>
      <w:r>
        <w:rPr>
          <w:rFonts w:ascii="FlandersArtSans-Regular" w:hAnsi="FlandersArtSans-Regular"/>
        </w:rPr>
        <w:t xml:space="preserve">Operationeel wordt deze uitbraak opgevolgd als volgt : </w:t>
      </w:r>
    </w:p>
    <w:p w:rsidR="0017757E" w:rsidRPr="00911445" w:rsidRDefault="0017757E" w:rsidP="0017757E">
      <w:pPr>
        <w:pStyle w:val="Lijstalinea"/>
        <w:numPr>
          <w:ilvl w:val="0"/>
          <w:numId w:val="4"/>
        </w:numPr>
        <w:jc w:val="both"/>
        <w:rPr>
          <w:rFonts w:ascii="FlandersArtSans-Regular" w:hAnsi="FlandersArtSans-Regular"/>
        </w:rPr>
      </w:pPr>
      <w:r w:rsidRPr="00911445">
        <w:rPr>
          <w:rFonts w:ascii="FlandersArtSans-Regular" w:hAnsi="FlandersArtSans-Regular"/>
        </w:rPr>
        <w:t xml:space="preserve">het </w:t>
      </w:r>
      <w:proofErr w:type="spellStart"/>
      <w:r w:rsidRPr="00911445">
        <w:rPr>
          <w:rFonts w:ascii="FlandersArtSans-Regular" w:hAnsi="FlandersArtSans-Regular"/>
        </w:rPr>
        <w:t>sectorieel</w:t>
      </w:r>
      <w:proofErr w:type="spellEnd"/>
      <w:r w:rsidRPr="00911445">
        <w:rPr>
          <w:rFonts w:ascii="FlandersArtSans-Regular" w:hAnsi="FlandersArtSans-Regular"/>
        </w:rPr>
        <w:t xml:space="preserve"> draaiboek wordt gevolgd en de burgemeester/gouverneur worden van alle stappen op de hoogte gehouden.  Hier wordt het beheer verder uitgevoerd door de verantwoordelijken, zoals opgenomen in het van toepassing zijnde </w:t>
      </w:r>
      <w:proofErr w:type="spellStart"/>
      <w:r w:rsidRPr="00911445">
        <w:rPr>
          <w:rFonts w:ascii="FlandersArtSans-Regular" w:hAnsi="FlandersArtSans-Regular"/>
        </w:rPr>
        <w:t>sectorieel</w:t>
      </w:r>
      <w:proofErr w:type="spellEnd"/>
      <w:r w:rsidRPr="00911445">
        <w:rPr>
          <w:rFonts w:ascii="FlandersArtSans-Regular" w:hAnsi="FlandersArtSans-Regular"/>
        </w:rPr>
        <w:t xml:space="preserve"> draaiboek.</w:t>
      </w:r>
    </w:p>
    <w:p w:rsidR="0017757E" w:rsidRDefault="0065062A" w:rsidP="0017757E">
      <w:pPr>
        <w:pStyle w:val="Lijstalinea"/>
        <w:numPr>
          <w:ilvl w:val="0"/>
          <w:numId w:val="4"/>
        </w:numPr>
        <w:jc w:val="both"/>
        <w:rPr>
          <w:rFonts w:ascii="FlandersArtSans-Regular" w:hAnsi="FlandersArtSans-Regular"/>
        </w:rPr>
      </w:pPr>
      <w:r>
        <w:rPr>
          <w:rFonts w:ascii="FlandersArtSans-Regular" w:hAnsi="FlandersArtSans-Regular"/>
        </w:rPr>
        <w:t>Het kan zijn dat er f</w:t>
      </w:r>
      <w:r w:rsidR="0017757E" w:rsidRPr="00911445">
        <w:rPr>
          <w:rFonts w:ascii="FlandersArtSans-Regular" w:hAnsi="FlandersArtSans-Regular"/>
        </w:rPr>
        <w:t xml:space="preserve">lankerende maatregelen ter ondersteuning van het </w:t>
      </w:r>
      <w:proofErr w:type="spellStart"/>
      <w:r w:rsidR="0017757E" w:rsidRPr="00911445">
        <w:rPr>
          <w:rFonts w:ascii="FlandersArtSans-Regular" w:hAnsi="FlandersArtSans-Regular"/>
        </w:rPr>
        <w:t>sectorieel</w:t>
      </w:r>
      <w:proofErr w:type="spellEnd"/>
      <w:r w:rsidR="0017757E" w:rsidRPr="00911445">
        <w:rPr>
          <w:rFonts w:ascii="FlandersArtSans-Regular" w:hAnsi="FlandersArtSans-Regular"/>
        </w:rPr>
        <w:t xml:space="preserve"> draaiboek </w:t>
      </w:r>
      <w:r>
        <w:rPr>
          <w:rFonts w:ascii="FlandersArtSans-Regular" w:hAnsi="FlandersArtSans-Regular"/>
        </w:rPr>
        <w:t xml:space="preserve">noodzakelijk zijn.  Deze worden door de </w:t>
      </w:r>
      <w:proofErr w:type="spellStart"/>
      <w:r>
        <w:rPr>
          <w:rFonts w:ascii="FlandersArtSans-Regular" w:hAnsi="FlandersArtSans-Regular"/>
        </w:rPr>
        <w:t>crisiscel</w:t>
      </w:r>
      <w:proofErr w:type="spellEnd"/>
      <w:r>
        <w:rPr>
          <w:rFonts w:ascii="FlandersArtSans-Regular" w:hAnsi="FlandersArtSans-Regular"/>
        </w:rPr>
        <w:t xml:space="preserve"> voorgelegd aan het NCCN en na validatie uitgevoerd.</w:t>
      </w:r>
      <w:r>
        <w:rPr>
          <w:rFonts w:ascii="FlandersArtSans-Regular" w:hAnsi="FlandersArtSans-Regular"/>
        </w:rPr>
        <w:br/>
        <w:t>vb. er doet zich een uitbraak voor in een WZC maar ook in een kinderopvang in de buurt.  Het kan daarom noodzakelijk zijn een perimeter vast te stellen waarin beide collectiviteiten zich situeren en binnen deze perimeter strengere maatregelen te nemen.</w:t>
      </w:r>
    </w:p>
    <w:p w:rsidR="0065062A" w:rsidRDefault="0065062A" w:rsidP="0065062A">
      <w:pPr>
        <w:pStyle w:val="Lijstalinea"/>
        <w:jc w:val="both"/>
        <w:rPr>
          <w:rFonts w:ascii="FlandersArtSans-Regular" w:hAnsi="FlandersArtSans-Regular"/>
        </w:rPr>
      </w:pPr>
    </w:p>
    <w:p w:rsidR="0065062A" w:rsidRPr="00911445" w:rsidRDefault="0065062A" w:rsidP="0065062A">
      <w:pPr>
        <w:pStyle w:val="Lijstalinea"/>
        <w:jc w:val="both"/>
        <w:rPr>
          <w:rFonts w:ascii="FlandersArtSans-Regular" w:hAnsi="FlandersArtSans-Regular"/>
        </w:rPr>
      </w:pPr>
      <w:r>
        <w:rPr>
          <w:rFonts w:ascii="FlandersArtSans-Regular" w:hAnsi="FlandersArtSans-Regular"/>
        </w:rPr>
        <w:t>Belangrijk : de burgemeesters handelen hier steeds binnen het kader van de federale fase.  Zie hiervoor naar vraag 1 binnen deze FAQ</w:t>
      </w:r>
    </w:p>
    <w:p w:rsidR="0017757E" w:rsidRDefault="0017757E" w:rsidP="0017757E">
      <w:pPr>
        <w:ind w:left="360"/>
        <w:jc w:val="both"/>
        <w:rPr>
          <w:rFonts w:ascii="FlandersArtSans-Regular" w:hAnsi="FlandersArtSans-Regular"/>
        </w:rPr>
      </w:pPr>
    </w:p>
    <w:p w:rsidR="0017757E" w:rsidRDefault="0017757E" w:rsidP="0017757E">
      <w:pPr>
        <w:jc w:val="both"/>
        <w:rPr>
          <w:rFonts w:ascii="FlandersArtSans-Regular" w:hAnsi="FlandersArtSans-Regular"/>
        </w:rPr>
      </w:pPr>
    </w:p>
    <w:p w:rsidR="0017757E" w:rsidRDefault="0017757E" w:rsidP="0017757E">
      <w:pPr>
        <w:rPr>
          <w:rFonts w:ascii="FlandersArtSans-Regular" w:hAnsi="FlandersArtSans-Regular"/>
        </w:rPr>
      </w:pPr>
    </w:p>
    <w:p w:rsidR="0017757E" w:rsidRDefault="0017757E" w:rsidP="0017757E">
      <w:pPr>
        <w:pStyle w:val="Kop4"/>
        <w:numPr>
          <w:ilvl w:val="0"/>
          <w:numId w:val="5"/>
        </w:numPr>
        <w:spacing w:before="0" w:line="240" w:lineRule="auto"/>
        <w:rPr>
          <w:rFonts w:ascii="FlandersArtSans-Regular" w:hAnsi="FlandersArtSans-Regular"/>
          <w:i w:val="0"/>
          <w:iCs w:val="0"/>
          <w:color w:val="0070C0"/>
        </w:rPr>
      </w:pPr>
      <w:r>
        <w:rPr>
          <w:rFonts w:ascii="FlandersArtSans-Regular" w:hAnsi="FlandersArtSans-Regular"/>
          <w:i w:val="0"/>
          <w:iCs w:val="0"/>
          <w:color w:val="0070C0"/>
        </w:rPr>
        <w:t>L</w:t>
      </w:r>
      <w:r w:rsidRPr="00776DD2">
        <w:rPr>
          <w:rFonts w:ascii="FlandersArtSans-Regular" w:hAnsi="FlandersArtSans-Regular"/>
          <w:i w:val="0"/>
          <w:iCs w:val="0"/>
          <w:color w:val="0070C0"/>
        </w:rPr>
        <w:t xml:space="preserve">okale uitbraak in het openbare leven, een niet duidelijk afgelijnde collectiviteit of een collectiviteit zonder </w:t>
      </w:r>
      <w:proofErr w:type="spellStart"/>
      <w:r w:rsidRPr="00776DD2">
        <w:rPr>
          <w:rFonts w:ascii="FlandersArtSans-Regular" w:hAnsi="FlandersArtSans-Regular"/>
          <w:i w:val="0"/>
          <w:iCs w:val="0"/>
          <w:color w:val="0070C0"/>
        </w:rPr>
        <w:t>sectorieel</w:t>
      </w:r>
      <w:proofErr w:type="spellEnd"/>
      <w:r w:rsidRPr="00776DD2">
        <w:rPr>
          <w:rFonts w:ascii="FlandersArtSans-Regular" w:hAnsi="FlandersArtSans-Regular"/>
          <w:i w:val="0"/>
          <w:iCs w:val="0"/>
          <w:color w:val="0070C0"/>
        </w:rPr>
        <w:t xml:space="preserve"> of eigen draaiboek</w:t>
      </w:r>
    </w:p>
    <w:p w:rsidR="0017757E" w:rsidRDefault="0017757E" w:rsidP="0017757E">
      <w:pPr>
        <w:jc w:val="both"/>
        <w:rPr>
          <w:rFonts w:ascii="FlandersArtSans-Regular" w:hAnsi="FlandersArtSans-Regular"/>
        </w:rPr>
      </w:pPr>
    </w:p>
    <w:p w:rsidR="0017757E" w:rsidRDefault="0065062A" w:rsidP="0017757E">
      <w:pPr>
        <w:jc w:val="both"/>
        <w:rPr>
          <w:rFonts w:ascii="FlandersArtSans-Regular" w:hAnsi="FlandersArtSans-Regular"/>
        </w:rPr>
      </w:pPr>
      <w:r w:rsidRPr="0065062A">
        <w:rPr>
          <w:rFonts w:ascii="FlandersArtSans-Regular" w:hAnsi="FlandersArtSans-Regular"/>
        </w:rPr>
        <w:drawing>
          <wp:inline distT="0" distB="0" distL="0" distR="0" wp14:anchorId="292935BC" wp14:editId="0A191A64">
            <wp:extent cx="5880100" cy="3239386"/>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472" t="13130" r="10494" b="9465"/>
                    <a:stretch/>
                  </pic:blipFill>
                  <pic:spPr bwMode="auto">
                    <a:xfrm>
                      <a:off x="0" y="0"/>
                      <a:ext cx="5889189" cy="3244393"/>
                    </a:xfrm>
                    <a:prstGeom prst="rect">
                      <a:avLst/>
                    </a:prstGeom>
                    <a:ln>
                      <a:noFill/>
                    </a:ln>
                    <a:extLst>
                      <a:ext uri="{53640926-AAD7-44D8-BBD7-CCE9431645EC}">
                        <a14:shadowObscured xmlns:a14="http://schemas.microsoft.com/office/drawing/2010/main"/>
                      </a:ext>
                    </a:extLst>
                  </pic:spPr>
                </pic:pic>
              </a:graphicData>
            </a:graphic>
          </wp:inline>
        </w:drawing>
      </w:r>
    </w:p>
    <w:p w:rsidR="0065062A" w:rsidRDefault="0065062A" w:rsidP="0017757E">
      <w:pPr>
        <w:jc w:val="both"/>
        <w:rPr>
          <w:rFonts w:ascii="FlandersArtSans-Regular" w:hAnsi="FlandersArtSans-Regular"/>
        </w:rPr>
      </w:pPr>
      <w:r>
        <w:rPr>
          <w:rFonts w:ascii="FlandersArtSans-Regular" w:hAnsi="FlandersArtSans-Regular"/>
        </w:rPr>
        <w:t xml:space="preserve">Het draaiboek lokale besturen treedt in werking. </w:t>
      </w:r>
    </w:p>
    <w:p w:rsidR="0065062A" w:rsidRDefault="0065062A" w:rsidP="0065062A">
      <w:pPr>
        <w:jc w:val="both"/>
        <w:rPr>
          <w:rFonts w:ascii="FlandersArtSans-Regular" w:hAnsi="FlandersArtSans-Regular"/>
        </w:rPr>
      </w:pPr>
      <w:r w:rsidRPr="00B378F0">
        <w:rPr>
          <w:rFonts w:ascii="FlandersArtSans-Regular" w:hAnsi="FlandersArtSans-Regular"/>
        </w:rPr>
        <w:t>Lokaal worden</w:t>
      </w:r>
      <w:r>
        <w:rPr>
          <w:rFonts w:ascii="FlandersArtSans-Regular" w:hAnsi="FlandersArtSans-Regular"/>
        </w:rPr>
        <w:t xml:space="preserve"> na overleg met NCCN </w:t>
      </w:r>
      <w:r w:rsidRPr="00B378F0">
        <w:rPr>
          <w:rFonts w:ascii="FlandersArtSans-Regular" w:hAnsi="FlandersArtSans-Regular"/>
        </w:rPr>
        <w:t xml:space="preserve"> gedifferentieerde maatregelen genomen als antwoord op lokale uitbraken.  De burgemeesters (samen met noodplanningscoördinatoren) of de gouverneur (afhankelijk van de omvang van de lokale uitbraak) vormen hier de spil</w:t>
      </w:r>
      <w:r>
        <w:rPr>
          <w:rFonts w:ascii="FlandersArtSans-Regular" w:hAnsi="FlandersArtSans-Regular"/>
        </w:rPr>
        <w:t xml:space="preserve">.  </w:t>
      </w:r>
    </w:p>
    <w:p w:rsidR="0065062A" w:rsidRDefault="0065062A" w:rsidP="0065062A">
      <w:pPr>
        <w:pStyle w:val="Lijstalinea"/>
        <w:numPr>
          <w:ilvl w:val="0"/>
          <w:numId w:val="12"/>
        </w:numPr>
        <w:jc w:val="both"/>
        <w:rPr>
          <w:rFonts w:ascii="FlandersArtSans-Regular" w:hAnsi="FlandersArtSans-Regular"/>
        </w:rPr>
      </w:pPr>
      <w:r>
        <w:rPr>
          <w:rFonts w:ascii="FlandersArtSans-Regular" w:hAnsi="FlandersArtSans-Regular"/>
        </w:rPr>
        <w:t xml:space="preserve">Op lokaal niveau wordt een </w:t>
      </w:r>
      <w:proofErr w:type="spellStart"/>
      <w:r>
        <w:rPr>
          <w:rFonts w:ascii="FlandersArtSans-Regular" w:hAnsi="FlandersArtSans-Regular"/>
        </w:rPr>
        <w:t>crisiscel</w:t>
      </w:r>
      <w:proofErr w:type="spellEnd"/>
      <w:r>
        <w:rPr>
          <w:rFonts w:ascii="FlandersArtSans-Regular" w:hAnsi="FlandersArtSans-Regular"/>
        </w:rPr>
        <w:t xml:space="preserve"> samengesteld (dit is het coördinatiecomité in de BINP aangevuld met verantwoordelijken in de zorgsector).</w:t>
      </w:r>
    </w:p>
    <w:p w:rsidR="0065062A" w:rsidRDefault="0065062A" w:rsidP="0065062A">
      <w:pPr>
        <w:pStyle w:val="Lijstalinea"/>
        <w:numPr>
          <w:ilvl w:val="0"/>
          <w:numId w:val="12"/>
        </w:numPr>
        <w:jc w:val="both"/>
        <w:rPr>
          <w:rFonts w:ascii="FlandersArtSans-Regular" w:hAnsi="FlandersArtSans-Regular"/>
        </w:rPr>
      </w:pPr>
      <w:r w:rsidRPr="00F333A7">
        <w:rPr>
          <w:rFonts w:ascii="FlandersArtSans-Regular" w:hAnsi="FlandersArtSans-Regular"/>
        </w:rPr>
        <w:t xml:space="preserve">Op basis van de aangereikte draaiboeken (zie infra), de </w:t>
      </w:r>
      <w:proofErr w:type="spellStart"/>
      <w:r w:rsidRPr="00F333A7">
        <w:rPr>
          <w:rFonts w:ascii="FlandersArtSans-Regular" w:hAnsi="FlandersArtSans-Regular"/>
        </w:rPr>
        <w:t>toolbox</w:t>
      </w:r>
      <w:proofErr w:type="spellEnd"/>
      <w:r w:rsidRPr="00F333A7">
        <w:rPr>
          <w:rFonts w:ascii="FlandersArtSans-Regular" w:hAnsi="FlandersArtSans-Regular"/>
        </w:rPr>
        <w:t xml:space="preserve">, stellen zij gedifferentieerde maatregelen voor </w:t>
      </w:r>
    </w:p>
    <w:p w:rsidR="0065062A" w:rsidRDefault="0065062A" w:rsidP="0065062A">
      <w:pPr>
        <w:pStyle w:val="Lijstalinea"/>
        <w:numPr>
          <w:ilvl w:val="0"/>
          <w:numId w:val="12"/>
        </w:numPr>
        <w:jc w:val="both"/>
        <w:rPr>
          <w:rFonts w:ascii="FlandersArtSans-Regular" w:hAnsi="FlandersArtSans-Regular"/>
        </w:rPr>
      </w:pPr>
      <w:r>
        <w:rPr>
          <w:rFonts w:ascii="FlandersArtSans-Regular" w:hAnsi="FlandersArtSans-Regular"/>
        </w:rPr>
        <w:t>Deze worden voorgelegd aan N</w:t>
      </w:r>
      <w:r w:rsidRPr="00F333A7">
        <w:rPr>
          <w:rFonts w:ascii="FlandersArtSans-Regular" w:hAnsi="FlandersArtSans-Regular"/>
        </w:rPr>
        <w:t>CCN</w:t>
      </w:r>
      <w:r>
        <w:rPr>
          <w:rFonts w:ascii="FlandersArtSans-Regular" w:hAnsi="FlandersArtSans-Regular"/>
        </w:rPr>
        <w:t xml:space="preserve"> die 24u/24u, 7 dagen/7 via CONACO beschikbaar is en onmiddellijk feedback kan geven.</w:t>
      </w:r>
    </w:p>
    <w:p w:rsidR="0065062A" w:rsidRPr="00F333A7" w:rsidRDefault="0065062A" w:rsidP="0065062A">
      <w:pPr>
        <w:pStyle w:val="Lijstalinea"/>
        <w:numPr>
          <w:ilvl w:val="0"/>
          <w:numId w:val="12"/>
        </w:numPr>
        <w:jc w:val="both"/>
        <w:rPr>
          <w:rFonts w:ascii="FlandersArtSans-Regular" w:hAnsi="FlandersArtSans-Regular"/>
        </w:rPr>
      </w:pPr>
      <w:r>
        <w:rPr>
          <w:rFonts w:ascii="FlandersArtSans-Regular" w:hAnsi="FlandersArtSans-Regular"/>
        </w:rPr>
        <w:t xml:space="preserve">De burgemeesters zorgen voor de uitvoering van de gevalideerde lokale </w:t>
      </w:r>
      <w:r w:rsidRPr="00F333A7">
        <w:rPr>
          <w:rFonts w:ascii="FlandersArtSans-Regular" w:hAnsi="FlandersArtSans-Regular"/>
        </w:rPr>
        <w:t>acties die afwijken van de algemene maatregelen.   Er moet snel en gediversifieerd kunnen gehandeld worden.</w:t>
      </w:r>
    </w:p>
    <w:p w:rsidR="0017757E" w:rsidRDefault="0017757E" w:rsidP="0017757E">
      <w:pPr>
        <w:jc w:val="both"/>
        <w:rPr>
          <w:rFonts w:ascii="FlandersArtSans-Regular" w:hAnsi="FlandersArtSans-Regular"/>
        </w:rPr>
      </w:pPr>
    </w:p>
    <w:p w:rsidR="0017757E" w:rsidRDefault="0017757E" w:rsidP="00356F88">
      <w:pPr>
        <w:rPr>
          <w:rFonts w:ascii="FlandersArtSans-Regular" w:hAnsi="FlandersArtSans-Regular"/>
        </w:rPr>
      </w:pPr>
    </w:p>
    <w:p w:rsidR="004512FA" w:rsidRPr="004512FA" w:rsidRDefault="004512FA" w:rsidP="0065062A">
      <w:pPr>
        <w:pStyle w:val="Kop1"/>
        <w:numPr>
          <w:ilvl w:val="0"/>
          <w:numId w:val="13"/>
        </w:numPr>
        <w:rPr>
          <w:b/>
          <w:bCs/>
        </w:rPr>
      </w:pPr>
      <w:r w:rsidRPr="004512FA">
        <w:rPr>
          <w:b/>
          <w:bCs/>
        </w:rPr>
        <w:t>Welke maatregelen kan een lokaal bestuur nemen ?</w:t>
      </w:r>
    </w:p>
    <w:p w:rsidR="0065062A" w:rsidRDefault="0065062A" w:rsidP="004512FA">
      <w:pPr>
        <w:jc w:val="both"/>
        <w:rPr>
          <w:rFonts w:ascii="FlandersArtSans-Regular" w:hAnsi="FlandersArtSans-Regular"/>
        </w:rPr>
      </w:pPr>
    </w:p>
    <w:p w:rsidR="0065062A" w:rsidRDefault="0065062A" w:rsidP="004512FA">
      <w:pPr>
        <w:jc w:val="both"/>
        <w:rPr>
          <w:rFonts w:ascii="FlandersArtSans-Regular" w:hAnsi="FlandersArtSans-Regular"/>
        </w:rPr>
      </w:pPr>
      <w:r>
        <w:rPr>
          <w:rFonts w:ascii="FlandersArtSans-Regular" w:hAnsi="FlandersArtSans-Regular"/>
        </w:rPr>
        <w:t>De burgemeesters kunnen enkel die maatregelen nemen die voorafgaand werden gevalideerd door het NCCN.</w:t>
      </w:r>
    </w:p>
    <w:p w:rsidR="004512FA" w:rsidRDefault="0065062A" w:rsidP="004512FA">
      <w:pPr>
        <w:jc w:val="both"/>
        <w:rPr>
          <w:rFonts w:ascii="FlandersArtSans-Regular" w:hAnsi="FlandersArtSans-Regular"/>
        </w:rPr>
      </w:pPr>
      <w:r>
        <w:rPr>
          <w:rFonts w:ascii="FlandersArtSans-Regular" w:hAnsi="FlandersArtSans-Regular"/>
        </w:rPr>
        <w:t>De burgemeesters stellen,</w:t>
      </w:r>
      <w:r w:rsidR="004512FA">
        <w:rPr>
          <w:rFonts w:ascii="FlandersArtSans-Regular" w:hAnsi="FlandersArtSans-Regular"/>
        </w:rPr>
        <w:t xml:space="preserve"> in overleg met </w:t>
      </w:r>
      <w:r>
        <w:rPr>
          <w:rFonts w:ascii="FlandersArtSans-Regular" w:hAnsi="FlandersArtSans-Regular"/>
        </w:rPr>
        <w:t xml:space="preserve">hun </w:t>
      </w:r>
      <w:proofErr w:type="spellStart"/>
      <w:r>
        <w:rPr>
          <w:rFonts w:ascii="FlandersArtSans-Regular" w:hAnsi="FlandersArtSans-Regular"/>
        </w:rPr>
        <w:t>crisiscel</w:t>
      </w:r>
      <w:proofErr w:type="spellEnd"/>
      <w:r>
        <w:rPr>
          <w:rFonts w:ascii="FlandersArtSans-Regular" w:hAnsi="FlandersArtSans-Regular"/>
        </w:rPr>
        <w:t xml:space="preserve">, </w:t>
      </w:r>
      <w:r w:rsidRPr="0065062A">
        <w:rPr>
          <w:rFonts w:ascii="FlandersArtSans-Regular" w:hAnsi="FlandersArtSans-Regular"/>
        </w:rPr>
        <w:t>gedifferentieerde maatregelen vo</w:t>
      </w:r>
      <w:r>
        <w:rPr>
          <w:rFonts w:ascii="FlandersArtSans-Regular" w:hAnsi="FlandersArtSans-Regular"/>
        </w:rPr>
        <w:t xml:space="preserve">or met het oog op het </w:t>
      </w:r>
      <w:r w:rsidR="004512FA" w:rsidRPr="004512FA">
        <w:rPr>
          <w:rFonts w:ascii="FlandersArtSans-Regular" w:hAnsi="FlandersArtSans-Regular"/>
        </w:rPr>
        <w:t>beheersen en indijken</w:t>
      </w:r>
      <w:r>
        <w:rPr>
          <w:rFonts w:ascii="FlandersArtSans-Regular" w:hAnsi="FlandersArtSans-Regular"/>
        </w:rPr>
        <w:t xml:space="preserve"> van een lokale uitbraak die door AZG werd bevestigd.</w:t>
      </w:r>
    </w:p>
    <w:p w:rsidR="004512FA" w:rsidRPr="004512FA" w:rsidRDefault="004512FA" w:rsidP="004512FA">
      <w:pPr>
        <w:pBdr>
          <w:top w:val="nil"/>
          <w:left w:val="nil"/>
          <w:bottom w:val="nil"/>
          <w:right w:val="nil"/>
          <w:between w:val="nil"/>
          <w:bar w:val="nil"/>
        </w:pBdr>
        <w:contextualSpacing/>
        <w:rPr>
          <w:rFonts w:ascii="FlandersArtSans-Regular" w:hAnsi="FlandersArtSans-Regular"/>
        </w:rPr>
      </w:pPr>
      <w:r>
        <w:rPr>
          <w:rFonts w:ascii="FlandersArtSans-Regular" w:hAnsi="FlandersArtSans-Regular"/>
        </w:rPr>
        <w:t xml:space="preserve">Volgende lijst </w:t>
      </w:r>
      <w:r w:rsidRPr="004512FA">
        <w:rPr>
          <w:rFonts w:ascii="FlandersArtSans-Regular" w:hAnsi="FlandersArtSans-Regular"/>
        </w:rPr>
        <w:t xml:space="preserve">is </w:t>
      </w:r>
      <w:r>
        <w:rPr>
          <w:rFonts w:ascii="FlandersArtSans-Regular" w:hAnsi="FlandersArtSans-Regular"/>
        </w:rPr>
        <w:t xml:space="preserve">een </w:t>
      </w:r>
      <w:r w:rsidRPr="004512FA">
        <w:rPr>
          <w:rFonts w:ascii="FlandersArtSans-Regular" w:hAnsi="FlandersArtSans-Regular"/>
        </w:rPr>
        <w:t xml:space="preserve">niet exhaustief overzicht van maatregelen die </w:t>
      </w:r>
      <w:r w:rsidR="0065062A">
        <w:rPr>
          <w:rFonts w:ascii="FlandersArtSans-Regular" w:hAnsi="FlandersArtSans-Regular"/>
        </w:rPr>
        <w:t xml:space="preserve">na validatie zouden </w:t>
      </w:r>
      <w:r w:rsidRPr="004512FA">
        <w:rPr>
          <w:rFonts w:ascii="FlandersArtSans-Regular" w:hAnsi="FlandersArtSans-Regular"/>
        </w:rPr>
        <w:t>kunnen worden genomen,  in functie en in verhouding tot de aard en de omvang van de uitbraak.</w:t>
      </w:r>
    </w:p>
    <w:p w:rsidR="004512FA" w:rsidRPr="004512FA" w:rsidRDefault="004512FA" w:rsidP="004512FA">
      <w:pPr>
        <w:pBdr>
          <w:top w:val="nil"/>
          <w:left w:val="nil"/>
          <w:bottom w:val="nil"/>
          <w:right w:val="nil"/>
          <w:between w:val="nil"/>
          <w:bar w:val="nil"/>
        </w:pBdr>
        <w:contextualSpacing/>
        <w:rPr>
          <w:rFonts w:ascii="FlandersArtSans-Regular" w:hAnsi="FlandersArtSans-Regular"/>
          <w:u w:val="single"/>
        </w:rPr>
      </w:pPr>
    </w:p>
    <w:p w:rsidR="004512FA" w:rsidRPr="004512FA" w:rsidRDefault="004512FA" w:rsidP="004512FA">
      <w:pPr>
        <w:pStyle w:val="Lijstalinea"/>
        <w:numPr>
          <w:ilvl w:val="0"/>
          <w:numId w:val="6"/>
        </w:numPr>
        <w:contextualSpacing w:val="0"/>
        <w:rPr>
          <w:rFonts w:ascii="FlandersArtSans-Regular" w:hAnsi="FlandersArtSans-Regular"/>
        </w:rPr>
      </w:pPr>
      <w:r w:rsidRPr="004512FA">
        <w:rPr>
          <w:rFonts w:ascii="FlandersArtSans-Regular" w:hAnsi="FlandersArtSans-Regular"/>
        </w:rPr>
        <w:t xml:space="preserve">Vroegere nationale maatregelen herinvoeren, eventueel in omgekeerde volgorde </w:t>
      </w:r>
      <w:proofErr w:type="spellStart"/>
      <w:r w:rsidRPr="004512FA">
        <w:rPr>
          <w:rFonts w:ascii="FlandersArtSans-Regular" w:hAnsi="FlandersArtSans-Regular"/>
        </w:rPr>
        <w:t>dwz</w:t>
      </w:r>
      <w:proofErr w:type="spellEnd"/>
      <w:r w:rsidRPr="004512FA">
        <w:rPr>
          <w:rFonts w:ascii="FlandersArtSans-Regular" w:hAnsi="FlandersArtSans-Regular"/>
        </w:rPr>
        <w:t xml:space="preserve"> de maatregelen die laatst versoepeld zijn als eerste terug verstrengen</w:t>
      </w:r>
    </w:p>
    <w:p w:rsidR="004512FA" w:rsidRPr="004512FA" w:rsidRDefault="004512FA" w:rsidP="004512FA">
      <w:pPr>
        <w:pStyle w:val="Lijstalinea"/>
        <w:numPr>
          <w:ilvl w:val="0"/>
          <w:numId w:val="6"/>
        </w:numPr>
        <w:contextualSpacing w:val="0"/>
        <w:rPr>
          <w:rFonts w:ascii="FlandersArtSans-Regular" w:hAnsi="FlandersArtSans-Regular"/>
        </w:rPr>
      </w:pPr>
      <w:r w:rsidRPr="004512FA">
        <w:rPr>
          <w:rFonts w:ascii="FlandersArtSans-Regular" w:hAnsi="FlandersArtSans-Regular"/>
        </w:rPr>
        <w:t>Quarantainemaatregelen</w:t>
      </w:r>
    </w:p>
    <w:p w:rsidR="004512FA" w:rsidRPr="004512FA" w:rsidRDefault="004512FA" w:rsidP="004512FA">
      <w:pPr>
        <w:pStyle w:val="Lijstalinea"/>
        <w:numPr>
          <w:ilvl w:val="0"/>
          <w:numId w:val="6"/>
        </w:numPr>
        <w:contextualSpacing w:val="0"/>
        <w:rPr>
          <w:rFonts w:ascii="FlandersArtSans-Regular" w:hAnsi="FlandersArtSans-Regular"/>
        </w:rPr>
      </w:pPr>
      <w:r w:rsidRPr="004512FA">
        <w:rPr>
          <w:rFonts w:ascii="FlandersArtSans-Regular" w:hAnsi="FlandersArtSans-Regular"/>
        </w:rPr>
        <w:t>Betrokken instelling, zone afschermen: niemand binnen of buiten tenzij voor werk, voeding, medische noodzaak</w:t>
      </w:r>
    </w:p>
    <w:p w:rsidR="004512FA" w:rsidRPr="004512FA" w:rsidRDefault="004512FA" w:rsidP="004512FA">
      <w:pPr>
        <w:pStyle w:val="Lijstalinea"/>
        <w:numPr>
          <w:ilvl w:val="0"/>
          <w:numId w:val="6"/>
        </w:numPr>
        <w:contextualSpacing w:val="0"/>
        <w:rPr>
          <w:rFonts w:ascii="FlandersArtSans-Regular" w:hAnsi="FlandersArtSans-Regular"/>
        </w:rPr>
      </w:pPr>
      <w:r w:rsidRPr="004512FA">
        <w:rPr>
          <w:rFonts w:ascii="FlandersArtSans-Regular" w:hAnsi="FlandersArtSans-Regular"/>
        </w:rPr>
        <w:t>Avondklok</w:t>
      </w:r>
    </w:p>
    <w:p w:rsidR="004512FA" w:rsidRPr="004512FA" w:rsidRDefault="004512FA" w:rsidP="004512FA">
      <w:pPr>
        <w:pStyle w:val="Lijstalinea"/>
        <w:numPr>
          <w:ilvl w:val="0"/>
          <w:numId w:val="6"/>
        </w:numPr>
        <w:contextualSpacing w:val="0"/>
        <w:rPr>
          <w:rFonts w:ascii="FlandersArtSans-Regular" w:hAnsi="FlandersArtSans-Regular"/>
        </w:rPr>
      </w:pPr>
      <w:r w:rsidRPr="004512FA">
        <w:rPr>
          <w:rFonts w:ascii="FlandersArtSans-Regular" w:hAnsi="FlandersArtSans-Regular"/>
        </w:rPr>
        <w:t xml:space="preserve">Federale maatregelen (mondmaskers, handhygiëne, </w:t>
      </w:r>
      <w:proofErr w:type="spellStart"/>
      <w:r w:rsidRPr="004512FA">
        <w:rPr>
          <w:rFonts w:ascii="FlandersArtSans-Regular" w:hAnsi="FlandersArtSans-Regular"/>
        </w:rPr>
        <w:t>social</w:t>
      </w:r>
      <w:proofErr w:type="spellEnd"/>
      <w:r w:rsidRPr="004512FA">
        <w:rPr>
          <w:rFonts w:ascii="FlandersArtSans-Regular" w:hAnsi="FlandersArtSans-Regular"/>
        </w:rPr>
        <w:t xml:space="preserve"> </w:t>
      </w:r>
      <w:proofErr w:type="spellStart"/>
      <w:r w:rsidRPr="004512FA">
        <w:rPr>
          <w:rFonts w:ascii="FlandersArtSans-Regular" w:hAnsi="FlandersArtSans-Regular"/>
        </w:rPr>
        <w:t>distancing</w:t>
      </w:r>
      <w:proofErr w:type="spellEnd"/>
      <w:r w:rsidRPr="004512FA">
        <w:rPr>
          <w:rFonts w:ascii="FlandersArtSans-Regular" w:hAnsi="FlandersArtSans-Regular"/>
        </w:rPr>
        <w:t>) controleren en expliciet handhaven</w:t>
      </w:r>
    </w:p>
    <w:p w:rsidR="004512FA" w:rsidRPr="004512FA" w:rsidRDefault="004512FA" w:rsidP="004512FA">
      <w:pPr>
        <w:pStyle w:val="Lijstalinea"/>
        <w:numPr>
          <w:ilvl w:val="0"/>
          <w:numId w:val="6"/>
        </w:numPr>
        <w:contextualSpacing w:val="0"/>
        <w:rPr>
          <w:rFonts w:ascii="FlandersArtSans-Regular" w:hAnsi="FlandersArtSans-Regular"/>
        </w:rPr>
      </w:pPr>
      <w:r w:rsidRPr="004512FA">
        <w:rPr>
          <w:rFonts w:ascii="FlandersArtSans-Regular" w:hAnsi="FlandersArtSans-Regular"/>
        </w:rPr>
        <w:t xml:space="preserve">Strengere hygiënische maatregelen opleggen (vb. mondmaskers) </w:t>
      </w:r>
    </w:p>
    <w:p w:rsidR="004512FA" w:rsidRPr="004512FA" w:rsidRDefault="004512FA" w:rsidP="004512FA">
      <w:pPr>
        <w:pStyle w:val="Lijstalinea"/>
        <w:numPr>
          <w:ilvl w:val="0"/>
          <w:numId w:val="6"/>
        </w:numPr>
        <w:contextualSpacing w:val="0"/>
        <w:rPr>
          <w:rFonts w:ascii="FlandersArtSans-Regular" w:hAnsi="FlandersArtSans-Regular"/>
        </w:rPr>
      </w:pPr>
      <w:r w:rsidRPr="004512FA">
        <w:rPr>
          <w:rFonts w:ascii="FlandersArtSans-Regular" w:hAnsi="FlandersArtSans-Regular"/>
        </w:rPr>
        <w:t>Samenscholingen verbieden met eventueel leeftijdslimieten</w:t>
      </w:r>
    </w:p>
    <w:p w:rsidR="004512FA" w:rsidRPr="004512FA" w:rsidRDefault="004512FA" w:rsidP="004512FA">
      <w:pPr>
        <w:pStyle w:val="Lijstalinea"/>
        <w:numPr>
          <w:ilvl w:val="0"/>
          <w:numId w:val="6"/>
        </w:numPr>
        <w:contextualSpacing w:val="0"/>
        <w:rPr>
          <w:rFonts w:ascii="FlandersArtSans-Regular" w:hAnsi="FlandersArtSans-Regular"/>
        </w:rPr>
      </w:pPr>
      <w:r w:rsidRPr="004512FA">
        <w:rPr>
          <w:rFonts w:ascii="FlandersArtSans-Regular" w:hAnsi="FlandersArtSans-Regular"/>
        </w:rPr>
        <w:t>Horeca sluiten of beperken</w:t>
      </w:r>
    </w:p>
    <w:p w:rsidR="004512FA" w:rsidRPr="004512FA" w:rsidRDefault="004512FA" w:rsidP="004512FA">
      <w:pPr>
        <w:pStyle w:val="Lijstalinea"/>
        <w:numPr>
          <w:ilvl w:val="0"/>
          <w:numId w:val="6"/>
        </w:numPr>
        <w:contextualSpacing w:val="0"/>
        <w:rPr>
          <w:rFonts w:ascii="FlandersArtSans-Regular" w:hAnsi="FlandersArtSans-Regular"/>
        </w:rPr>
      </w:pPr>
      <w:r w:rsidRPr="004512FA">
        <w:rPr>
          <w:rFonts w:ascii="FlandersArtSans-Regular" w:hAnsi="FlandersArtSans-Regular"/>
        </w:rPr>
        <w:t>(Niet-essentiële) winkels sluiten of beperken</w:t>
      </w:r>
    </w:p>
    <w:p w:rsidR="004512FA" w:rsidRPr="004512FA" w:rsidRDefault="004512FA" w:rsidP="004512FA">
      <w:pPr>
        <w:pStyle w:val="Lijstalinea"/>
        <w:numPr>
          <w:ilvl w:val="0"/>
          <w:numId w:val="6"/>
        </w:numPr>
        <w:contextualSpacing w:val="0"/>
        <w:rPr>
          <w:rFonts w:ascii="FlandersArtSans-Regular" w:hAnsi="FlandersArtSans-Regular"/>
        </w:rPr>
      </w:pPr>
      <w:r w:rsidRPr="004512FA">
        <w:rPr>
          <w:rFonts w:ascii="FlandersArtSans-Regular" w:hAnsi="FlandersArtSans-Regular"/>
        </w:rPr>
        <w:t>Markten, beurzen, evenementen verbieden, beperken, uitstellen</w:t>
      </w:r>
    </w:p>
    <w:p w:rsidR="004512FA" w:rsidRPr="004512FA" w:rsidRDefault="004512FA" w:rsidP="004512FA">
      <w:pPr>
        <w:pStyle w:val="Lijstalinea"/>
        <w:numPr>
          <w:ilvl w:val="0"/>
          <w:numId w:val="6"/>
        </w:numPr>
        <w:contextualSpacing w:val="0"/>
        <w:rPr>
          <w:rFonts w:ascii="FlandersArtSans-Regular" w:hAnsi="FlandersArtSans-Regular"/>
        </w:rPr>
      </w:pPr>
      <w:r w:rsidRPr="004512FA">
        <w:rPr>
          <w:rFonts w:ascii="FlandersArtSans-Regular" w:hAnsi="FlandersArtSans-Regular"/>
        </w:rPr>
        <w:t>Muziek- en theaterzalen sluiten</w:t>
      </w:r>
    </w:p>
    <w:p w:rsidR="004512FA" w:rsidRPr="004512FA" w:rsidRDefault="004512FA" w:rsidP="004512FA">
      <w:pPr>
        <w:pStyle w:val="Lijstalinea"/>
        <w:numPr>
          <w:ilvl w:val="0"/>
          <w:numId w:val="6"/>
        </w:numPr>
        <w:contextualSpacing w:val="0"/>
        <w:rPr>
          <w:rFonts w:ascii="FlandersArtSans-Regular" w:hAnsi="FlandersArtSans-Regular"/>
        </w:rPr>
      </w:pPr>
      <w:r w:rsidRPr="004512FA">
        <w:rPr>
          <w:rFonts w:ascii="FlandersArtSans-Regular" w:hAnsi="FlandersArtSans-Regular"/>
        </w:rPr>
        <w:t>Fitnesscentra, sportinfrastructuren, zwembaden sluiten</w:t>
      </w:r>
    </w:p>
    <w:p w:rsidR="004512FA" w:rsidRPr="004512FA" w:rsidRDefault="004512FA" w:rsidP="004512FA">
      <w:pPr>
        <w:pStyle w:val="Lijstalinea"/>
        <w:numPr>
          <w:ilvl w:val="0"/>
          <w:numId w:val="6"/>
        </w:numPr>
        <w:contextualSpacing w:val="0"/>
        <w:rPr>
          <w:rFonts w:ascii="FlandersArtSans-Regular" w:hAnsi="FlandersArtSans-Regular"/>
        </w:rPr>
      </w:pPr>
      <w:r w:rsidRPr="004512FA">
        <w:rPr>
          <w:rFonts w:ascii="FlandersArtSans-Regular" w:hAnsi="FlandersArtSans-Regular"/>
        </w:rPr>
        <w:t>Openbaar vervoer en vervoer: plaatsen verminderen, rijden zonder airco</w:t>
      </w:r>
    </w:p>
    <w:p w:rsidR="004512FA" w:rsidRPr="004512FA" w:rsidRDefault="004512FA" w:rsidP="004512FA">
      <w:pPr>
        <w:pStyle w:val="Lijstalinea"/>
        <w:numPr>
          <w:ilvl w:val="0"/>
          <w:numId w:val="6"/>
        </w:numPr>
        <w:contextualSpacing w:val="0"/>
        <w:rPr>
          <w:rFonts w:ascii="FlandersArtSans-Regular" w:hAnsi="FlandersArtSans-Regular"/>
        </w:rPr>
      </w:pPr>
      <w:r w:rsidRPr="004512FA">
        <w:rPr>
          <w:rFonts w:ascii="FlandersArtSans-Regular" w:hAnsi="FlandersArtSans-Regular"/>
        </w:rPr>
        <w:t>Uitstellen, beperken, verbieden groepsmanifestaties</w:t>
      </w:r>
    </w:p>
    <w:p w:rsidR="004512FA" w:rsidRPr="004512FA" w:rsidRDefault="004512FA" w:rsidP="004512FA">
      <w:pPr>
        <w:pStyle w:val="Lijstalinea"/>
        <w:numPr>
          <w:ilvl w:val="0"/>
          <w:numId w:val="6"/>
        </w:numPr>
        <w:contextualSpacing w:val="0"/>
        <w:rPr>
          <w:rFonts w:ascii="FlandersArtSans-Regular" w:hAnsi="FlandersArtSans-Regular"/>
        </w:rPr>
      </w:pPr>
      <w:r w:rsidRPr="004512FA">
        <w:rPr>
          <w:rFonts w:ascii="FlandersArtSans-Regular" w:hAnsi="FlandersArtSans-Regular"/>
        </w:rPr>
        <w:t>Bubbel privé ruimtes beperken</w:t>
      </w:r>
    </w:p>
    <w:p w:rsidR="004512FA" w:rsidRPr="004512FA" w:rsidRDefault="004512FA" w:rsidP="004512FA">
      <w:pPr>
        <w:pStyle w:val="Lijstalinea"/>
        <w:numPr>
          <w:ilvl w:val="0"/>
          <w:numId w:val="6"/>
        </w:numPr>
        <w:contextualSpacing w:val="0"/>
        <w:rPr>
          <w:rFonts w:ascii="FlandersArtSans-Regular" w:hAnsi="FlandersArtSans-Regular"/>
        </w:rPr>
      </w:pPr>
      <w:r w:rsidRPr="004512FA">
        <w:rPr>
          <w:rFonts w:ascii="FlandersArtSans-Regular" w:hAnsi="FlandersArtSans-Regular"/>
        </w:rPr>
        <w:t xml:space="preserve">Massale </w:t>
      </w:r>
      <w:proofErr w:type="spellStart"/>
      <w:r w:rsidRPr="004512FA">
        <w:rPr>
          <w:rFonts w:ascii="FlandersArtSans-Regular" w:hAnsi="FlandersArtSans-Regular"/>
        </w:rPr>
        <w:t>testing</w:t>
      </w:r>
      <w:proofErr w:type="spellEnd"/>
    </w:p>
    <w:p w:rsidR="004512FA" w:rsidRDefault="004512FA" w:rsidP="004512FA">
      <w:pPr>
        <w:jc w:val="both"/>
        <w:rPr>
          <w:rFonts w:ascii="FlandersArtSans-Regular" w:hAnsi="FlandersArtSans-Regular"/>
        </w:rPr>
      </w:pPr>
    </w:p>
    <w:p w:rsidR="004512FA" w:rsidRDefault="00CC4323" w:rsidP="004512FA">
      <w:pPr>
        <w:jc w:val="both"/>
        <w:rPr>
          <w:rFonts w:ascii="FlandersArtSans-Regular" w:hAnsi="FlandersArtSans-Regular"/>
        </w:rPr>
      </w:pPr>
      <w:r>
        <w:rPr>
          <w:rFonts w:ascii="FlandersArtSans-Regular" w:hAnsi="FlandersArtSans-Regular"/>
        </w:rPr>
        <w:t xml:space="preserve">Het NCCN heeft enkele scenario’s uitgewerkt waarbij </w:t>
      </w:r>
      <w:r w:rsidR="004512FA">
        <w:rPr>
          <w:rFonts w:ascii="FlandersArtSans-Regular" w:hAnsi="FlandersArtSans-Regular"/>
        </w:rPr>
        <w:t xml:space="preserve">bepaalde graden van uitbraak aan een bepaalde set van maatregelen </w:t>
      </w:r>
      <w:r>
        <w:rPr>
          <w:rFonts w:ascii="FlandersArtSans-Regular" w:hAnsi="FlandersArtSans-Regular"/>
        </w:rPr>
        <w:t>gek</w:t>
      </w:r>
      <w:r w:rsidR="004512FA">
        <w:rPr>
          <w:rFonts w:ascii="FlandersArtSans-Regular" w:hAnsi="FlandersArtSans-Regular"/>
        </w:rPr>
        <w:t>oppel</w:t>
      </w:r>
      <w:r>
        <w:rPr>
          <w:rFonts w:ascii="FlandersArtSans-Regular" w:hAnsi="FlandersArtSans-Regular"/>
        </w:rPr>
        <w:t>d worden</w:t>
      </w:r>
      <w:r w:rsidR="004512FA">
        <w:rPr>
          <w:rFonts w:ascii="FlandersArtSans-Regular" w:hAnsi="FlandersArtSans-Regular"/>
        </w:rPr>
        <w:t xml:space="preserve"> zodat op het lokale niveau toch min of meer </w:t>
      </w:r>
      <w:r w:rsidR="004512FA" w:rsidRPr="00807735">
        <w:rPr>
          <w:rFonts w:ascii="FlandersArtSans-Regular" w:hAnsi="FlandersArtSans-Regular"/>
        </w:rPr>
        <w:t xml:space="preserve">een gelijkaardige logica </w:t>
      </w:r>
      <w:r w:rsidR="004512FA">
        <w:rPr>
          <w:rFonts w:ascii="FlandersArtSans-Regular" w:hAnsi="FlandersArtSans-Regular"/>
        </w:rPr>
        <w:t>gevolgd wordt. De</w:t>
      </w:r>
      <w:r>
        <w:rPr>
          <w:rFonts w:ascii="FlandersArtSans-Regular" w:hAnsi="FlandersArtSans-Regular"/>
        </w:rPr>
        <w:t>ze</w:t>
      </w:r>
      <w:r w:rsidR="004512FA">
        <w:rPr>
          <w:rFonts w:ascii="FlandersArtSans-Regular" w:hAnsi="FlandersArtSans-Regular"/>
        </w:rPr>
        <w:t xml:space="preserve"> t</w:t>
      </w:r>
      <w:proofErr w:type="spellStart"/>
      <w:r w:rsidR="004512FA">
        <w:rPr>
          <w:rFonts w:ascii="FlandersArtSans-Regular" w:hAnsi="FlandersArtSans-Regular"/>
        </w:rPr>
        <w:t>oolbox</w:t>
      </w:r>
      <w:proofErr w:type="spellEnd"/>
      <w:r w:rsidR="004512FA">
        <w:rPr>
          <w:rFonts w:ascii="FlandersArtSans-Regular" w:hAnsi="FlandersArtSans-Regular"/>
        </w:rPr>
        <w:t xml:space="preserve"> is </w:t>
      </w:r>
      <w:r>
        <w:rPr>
          <w:rFonts w:ascii="FlandersArtSans-Regular" w:hAnsi="FlandersArtSans-Regular"/>
        </w:rPr>
        <w:t>ook beschikbaar op deze website en is een evolutief gegeven.</w:t>
      </w:r>
    </w:p>
    <w:p w:rsidR="004512FA" w:rsidRPr="004512FA" w:rsidRDefault="004512FA" w:rsidP="00CC4323">
      <w:pPr>
        <w:pStyle w:val="Kop1"/>
        <w:numPr>
          <w:ilvl w:val="0"/>
          <w:numId w:val="13"/>
        </w:numPr>
        <w:rPr>
          <w:b/>
          <w:bCs/>
        </w:rPr>
      </w:pPr>
      <w:bookmarkStart w:id="7" w:name="_Toc45483116"/>
      <w:r w:rsidRPr="004512FA">
        <w:rPr>
          <w:b/>
          <w:bCs/>
        </w:rPr>
        <w:t>Wat, wanneer en door wie wordt er gecommuniceerd</w:t>
      </w:r>
      <w:bookmarkEnd w:id="7"/>
      <w:r w:rsidRPr="004512FA">
        <w:rPr>
          <w:b/>
          <w:bCs/>
        </w:rPr>
        <w:t>?</w:t>
      </w:r>
    </w:p>
    <w:p w:rsidR="004512FA" w:rsidRDefault="004512FA" w:rsidP="004512FA">
      <w:pPr>
        <w:jc w:val="both"/>
        <w:rPr>
          <w:rFonts w:ascii="FlandersArtSans-Regular" w:hAnsi="FlandersArtSans-Regular"/>
        </w:rPr>
      </w:pPr>
    </w:p>
    <w:p w:rsidR="004512FA" w:rsidRPr="00866038" w:rsidRDefault="004512FA" w:rsidP="004512FA">
      <w:pPr>
        <w:autoSpaceDE w:val="0"/>
        <w:autoSpaceDN w:val="0"/>
        <w:adjustRightInd w:val="0"/>
        <w:rPr>
          <w:rFonts w:ascii="Calibri" w:hAnsi="Calibri" w:cs="Calibri"/>
          <w:color w:val="000000"/>
        </w:rPr>
      </w:pPr>
      <w:r w:rsidRPr="00866038">
        <w:rPr>
          <w:rFonts w:ascii="Calibri" w:hAnsi="Calibri" w:cs="Calibri"/>
          <w:color w:val="000000"/>
        </w:rPr>
        <w:t>Wanneer zich in de provincie een lokale uitbraak / clusteruitbraak voordoet</w:t>
      </w:r>
      <w:bookmarkStart w:id="8" w:name="_Hlk46155155"/>
      <w:r w:rsidRPr="00866038">
        <w:rPr>
          <w:rFonts w:ascii="Calibri" w:hAnsi="Calibri" w:cs="Calibri"/>
          <w:color w:val="000000"/>
        </w:rPr>
        <w:t xml:space="preserve">, is het heel belangrijk niet te ‘over-communiceren’ en de communicatie goed af te stemmen. </w:t>
      </w:r>
      <w:bookmarkEnd w:id="8"/>
      <w:r w:rsidRPr="00866038">
        <w:rPr>
          <w:rFonts w:ascii="Calibri" w:hAnsi="Calibri" w:cs="Calibri"/>
          <w:color w:val="000000"/>
        </w:rPr>
        <w:t>Volgende procedure wordt hierbij gevolgd</w:t>
      </w:r>
      <w:r w:rsidR="00CC4323">
        <w:rPr>
          <w:rFonts w:ascii="Calibri" w:hAnsi="Calibri" w:cs="Calibri"/>
          <w:color w:val="000000"/>
        </w:rPr>
        <w:t>.</w:t>
      </w:r>
    </w:p>
    <w:p w:rsidR="004512FA" w:rsidRDefault="004512FA" w:rsidP="004512FA">
      <w:pPr>
        <w:autoSpaceDE w:val="0"/>
        <w:autoSpaceDN w:val="0"/>
        <w:adjustRightInd w:val="0"/>
        <w:rPr>
          <w:rFonts w:ascii="Calibri" w:hAnsi="Calibri" w:cs="Calibri"/>
          <w:color w:val="000000"/>
        </w:rPr>
      </w:pPr>
      <w:bookmarkStart w:id="9" w:name="_Hlk46155213"/>
      <w:r>
        <w:rPr>
          <w:rFonts w:ascii="Calibri" w:hAnsi="Calibri" w:cs="Calibri"/>
          <w:color w:val="000000"/>
        </w:rPr>
        <w:t xml:space="preserve">De communicatie wordt opgenomen door de D5-infocel in opdracht van de burgemeester of de gouverneur (al naargelang de fase die werd afgekondigd).  </w:t>
      </w:r>
    </w:p>
    <w:p w:rsidR="004512FA" w:rsidRPr="00866038" w:rsidRDefault="004512FA" w:rsidP="004512FA">
      <w:pPr>
        <w:autoSpaceDE w:val="0"/>
        <w:autoSpaceDN w:val="0"/>
        <w:adjustRightInd w:val="0"/>
        <w:rPr>
          <w:rFonts w:ascii="Calibri" w:hAnsi="Calibri" w:cs="Calibri"/>
          <w:color w:val="000000"/>
        </w:rPr>
      </w:pPr>
      <w:r w:rsidRPr="00866038">
        <w:rPr>
          <w:rFonts w:ascii="Calibri" w:hAnsi="Calibri" w:cs="Calibri"/>
          <w:color w:val="000000"/>
        </w:rPr>
        <w:t xml:space="preserve">Er dient </w:t>
      </w:r>
      <w:r>
        <w:rPr>
          <w:rFonts w:ascii="Calibri" w:hAnsi="Calibri" w:cs="Calibri"/>
          <w:color w:val="000000"/>
        </w:rPr>
        <w:t xml:space="preserve">echter </w:t>
      </w:r>
      <w:r w:rsidRPr="00866038">
        <w:rPr>
          <w:rFonts w:ascii="Calibri" w:hAnsi="Calibri" w:cs="Calibri"/>
          <w:color w:val="000000"/>
        </w:rPr>
        <w:t>steeds voorafgaand afgestemd te worden tussen deze 3 niveaus</w:t>
      </w:r>
      <w:r>
        <w:rPr>
          <w:rFonts w:ascii="Calibri" w:hAnsi="Calibri" w:cs="Calibri"/>
          <w:color w:val="000000"/>
        </w:rPr>
        <w:t xml:space="preserve"> (D5GEM, D5PROV en D5NCCN)</w:t>
      </w:r>
      <w:r w:rsidRPr="00866038">
        <w:rPr>
          <w:rFonts w:ascii="Calibri" w:hAnsi="Calibri" w:cs="Calibri"/>
          <w:color w:val="000000"/>
        </w:rPr>
        <w:t xml:space="preserve"> met het oog op communicatie aan pers en aan bevolking.</w:t>
      </w:r>
      <w:bookmarkEnd w:id="9"/>
      <w:r w:rsidRPr="00866038">
        <w:rPr>
          <w:rFonts w:ascii="Calibri" w:hAnsi="Calibri" w:cs="Calibri"/>
          <w:color w:val="000000"/>
        </w:rPr>
        <w:t xml:space="preserve"> In overleg wordt de best mogelijke communicatiestrategie en -inhoud uitgewerkt. </w:t>
      </w:r>
      <w:r>
        <w:rPr>
          <w:rFonts w:ascii="Calibri" w:hAnsi="Calibri" w:cs="Calibri"/>
          <w:color w:val="000000"/>
        </w:rPr>
        <w:t xml:space="preserve">Hierbij gelden volgende richtlijnen : </w:t>
      </w:r>
    </w:p>
    <w:p w:rsidR="004512FA" w:rsidRPr="00866038" w:rsidRDefault="004512FA" w:rsidP="004512FA">
      <w:pPr>
        <w:autoSpaceDE w:val="0"/>
        <w:autoSpaceDN w:val="0"/>
        <w:adjustRightInd w:val="0"/>
        <w:rPr>
          <w:rFonts w:ascii="Calibri" w:hAnsi="Calibri" w:cs="Calibri"/>
          <w:color w:val="000000"/>
        </w:rPr>
      </w:pPr>
    </w:p>
    <w:p w:rsidR="004512FA" w:rsidRPr="00866038" w:rsidRDefault="004512FA" w:rsidP="004512FA">
      <w:pPr>
        <w:numPr>
          <w:ilvl w:val="0"/>
          <w:numId w:val="7"/>
        </w:numPr>
        <w:autoSpaceDE w:val="0"/>
        <w:autoSpaceDN w:val="0"/>
        <w:adjustRightInd w:val="0"/>
        <w:spacing w:after="200" w:line="276" w:lineRule="auto"/>
        <w:rPr>
          <w:rFonts w:ascii="Calibri" w:hAnsi="Calibri" w:cs="Calibri"/>
          <w:color w:val="000000"/>
        </w:rPr>
      </w:pPr>
      <w:r w:rsidRPr="00866038">
        <w:rPr>
          <w:rFonts w:ascii="Calibri" w:hAnsi="Calibri" w:cs="Calibri"/>
          <w:color w:val="000000"/>
        </w:rPr>
        <w:t>Persvragen over hoe de analyse van de signalen geb</w:t>
      </w:r>
      <w:r>
        <w:rPr>
          <w:rFonts w:ascii="Calibri" w:hAnsi="Calibri" w:cs="Calibri"/>
          <w:color w:val="000000"/>
        </w:rPr>
        <w:t xml:space="preserve">eurt </w:t>
      </w:r>
      <w:r w:rsidRPr="00BC187C">
        <w:rPr>
          <w:rFonts w:ascii="Calibri" w:hAnsi="Calibri" w:cs="Calibri"/>
          <w:color w:val="000000"/>
        </w:rPr>
        <w:t>(zie bijlage 3) kunt</w:t>
      </w:r>
      <w:r w:rsidRPr="00866038">
        <w:rPr>
          <w:rFonts w:ascii="Calibri" w:hAnsi="Calibri" w:cs="Calibri"/>
          <w:color w:val="000000"/>
        </w:rPr>
        <w:t xml:space="preserve"> u doorverwijzen naar de woordvoerder van </w:t>
      </w:r>
      <w:proofErr w:type="spellStart"/>
      <w:r w:rsidRPr="00866038">
        <w:rPr>
          <w:rFonts w:ascii="Calibri" w:hAnsi="Calibri" w:cs="Calibri"/>
          <w:color w:val="000000"/>
        </w:rPr>
        <w:t>het</w:t>
      </w:r>
      <w:r>
        <w:rPr>
          <w:rFonts w:ascii="Calibri" w:hAnsi="Calibri" w:cs="Calibri"/>
          <w:color w:val="000000"/>
        </w:rPr>
        <w:t>Agentschap</w:t>
      </w:r>
      <w:proofErr w:type="spellEnd"/>
      <w:r>
        <w:rPr>
          <w:rFonts w:ascii="Calibri" w:hAnsi="Calibri" w:cs="Calibri"/>
          <w:color w:val="000000"/>
        </w:rPr>
        <w:t xml:space="preserve"> Zorg en Gezondheid</w:t>
      </w:r>
      <w:r w:rsidRPr="00866038">
        <w:rPr>
          <w:rFonts w:ascii="Calibri" w:hAnsi="Calibri" w:cs="Calibri"/>
          <w:color w:val="000000"/>
        </w:rPr>
        <w:t xml:space="preserve">. Indien de analyse leidt tot een advies om maatregelen te nemen (wat betekent dat een uitbraak is vastgesteld), laat </w:t>
      </w:r>
      <w:r>
        <w:rPr>
          <w:rFonts w:ascii="Calibri" w:hAnsi="Calibri" w:cs="Calibri"/>
          <w:color w:val="000000"/>
        </w:rPr>
        <w:t>Agentschap Zorg en Gezondheid</w:t>
      </w:r>
      <w:r w:rsidRPr="00866038">
        <w:rPr>
          <w:rFonts w:ascii="Calibri" w:hAnsi="Calibri" w:cs="Calibri"/>
          <w:color w:val="000000"/>
        </w:rPr>
        <w:t xml:space="preserve"> het initiatief om over de te nemen maatregelen te communiceren naar de pers bij het lokale bestuur of de provincie (die afstemmen met D5-NCCN).</w:t>
      </w:r>
    </w:p>
    <w:p w:rsidR="004512FA" w:rsidRPr="00866038" w:rsidRDefault="004512FA" w:rsidP="004512FA">
      <w:pPr>
        <w:numPr>
          <w:ilvl w:val="0"/>
          <w:numId w:val="7"/>
        </w:numPr>
        <w:autoSpaceDE w:val="0"/>
        <w:autoSpaceDN w:val="0"/>
        <w:adjustRightInd w:val="0"/>
        <w:spacing w:after="200" w:line="276" w:lineRule="auto"/>
        <w:rPr>
          <w:rFonts w:ascii="Calibri" w:hAnsi="Calibri" w:cs="Calibri"/>
          <w:color w:val="000000"/>
        </w:rPr>
      </w:pPr>
      <w:r w:rsidRPr="00866038">
        <w:rPr>
          <w:rFonts w:ascii="Calibri" w:hAnsi="Calibri" w:cs="Calibri"/>
          <w:color w:val="000000"/>
        </w:rPr>
        <w:t xml:space="preserve">Indien het ‘enkel’ een verhoging van de cijfers lokaal betreft, zal uit de communicatie van </w:t>
      </w:r>
      <w:proofErr w:type="spellStart"/>
      <w:r w:rsidRPr="00866038">
        <w:rPr>
          <w:rFonts w:ascii="Calibri" w:hAnsi="Calibri" w:cs="Calibri"/>
          <w:color w:val="000000"/>
        </w:rPr>
        <w:t>Sciensano</w:t>
      </w:r>
      <w:proofErr w:type="spellEnd"/>
      <w:r w:rsidRPr="00866038">
        <w:rPr>
          <w:rFonts w:ascii="Calibri" w:hAnsi="Calibri" w:cs="Calibri"/>
          <w:color w:val="000000"/>
        </w:rPr>
        <w:t xml:space="preserve"> blijken hoe hiermee om te gaan. Maar dan zal </w:t>
      </w:r>
      <w:proofErr w:type="spellStart"/>
      <w:r w:rsidRPr="00866038">
        <w:rPr>
          <w:rFonts w:ascii="Calibri" w:hAnsi="Calibri" w:cs="Calibri"/>
          <w:color w:val="000000"/>
        </w:rPr>
        <w:t>Sciensano</w:t>
      </w:r>
      <w:proofErr w:type="spellEnd"/>
      <w:r w:rsidRPr="00866038">
        <w:rPr>
          <w:rFonts w:ascii="Calibri" w:hAnsi="Calibri" w:cs="Calibri"/>
          <w:color w:val="000000"/>
        </w:rPr>
        <w:t xml:space="preserve"> ook het nodige ter beschikking stellen met betrekking tot de te nemen maatregelen, ook op vlak van communicatie. Een contactpersoon bij </w:t>
      </w:r>
      <w:proofErr w:type="spellStart"/>
      <w:r w:rsidRPr="00866038">
        <w:rPr>
          <w:rFonts w:ascii="Calibri" w:hAnsi="Calibri" w:cs="Calibri"/>
          <w:color w:val="000000"/>
        </w:rPr>
        <w:t>Sciensano</w:t>
      </w:r>
      <w:proofErr w:type="spellEnd"/>
      <w:r w:rsidRPr="00866038">
        <w:rPr>
          <w:rFonts w:ascii="Calibri" w:hAnsi="Calibri" w:cs="Calibri"/>
          <w:color w:val="000000"/>
        </w:rPr>
        <w:t xml:space="preserve"> specifiek voor gemeenten (niet voor burgers, niet voor pers), is voorzien. </w:t>
      </w:r>
    </w:p>
    <w:p w:rsidR="004512FA" w:rsidRPr="00866038" w:rsidRDefault="004512FA" w:rsidP="004512FA">
      <w:pPr>
        <w:numPr>
          <w:ilvl w:val="0"/>
          <w:numId w:val="7"/>
        </w:numPr>
        <w:autoSpaceDE w:val="0"/>
        <w:autoSpaceDN w:val="0"/>
        <w:adjustRightInd w:val="0"/>
        <w:spacing w:after="200" w:line="276" w:lineRule="auto"/>
        <w:rPr>
          <w:rFonts w:ascii="Calibri" w:hAnsi="Calibri" w:cs="Calibri"/>
          <w:color w:val="000000"/>
        </w:rPr>
      </w:pPr>
      <w:r w:rsidRPr="00866038">
        <w:rPr>
          <w:rFonts w:ascii="Calibri" w:hAnsi="Calibri" w:cs="Calibri"/>
          <w:color w:val="000000"/>
        </w:rPr>
        <w:t xml:space="preserve">Indien dit een </w:t>
      </w:r>
      <w:r>
        <w:rPr>
          <w:rFonts w:ascii="Calibri" w:hAnsi="Calibri" w:cs="Calibri"/>
          <w:color w:val="000000"/>
        </w:rPr>
        <w:t>lokale</w:t>
      </w:r>
      <w:r w:rsidRPr="00866038">
        <w:rPr>
          <w:rFonts w:ascii="Calibri" w:hAnsi="Calibri" w:cs="Calibri"/>
          <w:color w:val="000000"/>
        </w:rPr>
        <w:t xml:space="preserve"> uitbraak betreft</w:t>
      </w:r>
      <w:r>
        <w:rPr>
          <w:rFonts w:ascii="Calibri" w:hAnsi="Calibri" w:cs="Calibri"/>
          <w:color w:val="000000"/>
        </w:rPr>
        <w:t xml:space="preserve"> waarvoor de gemeentelijke of provinciale fase werd afgekondigd</w:t>
      </w:r>
      <w:r w:rsidRPr="00866038">
        <w:rPr>
          <w:rFonts w:ascii="Calibri" w:hAnsi="Calibri" w:cs="Calibri"/>
          <w:color w:val="000000"/>
        </w:rPr>
        <w:t xml:space="preserve">, zal </w:t>
      </w:r>
      <w:proofErr w:type="spellStart"/>
      <w:r w:rsidRPr="00866038">
        <w:rPr>
          <w:rFonts w:ascii="Calibri" w:hAnsi="Calibri" w:cs="Calibri"/>
          <w:color w:val="000000"/>
        </w:rPr>
        <w:t>Infocel</w:t>
      </w:r>
      <w:proofErr w:type="spellEnd"/>
      <w:r w:rsidRPr="00866038">
        <w:rPr>
          <w:rFonts w:ascii="Calibri" w:hAnsi="Calibri" w:cs="Calibri"/>
          <w:color w:val="000000"/>
        </w:rPr>
        <w:t xml:space="preserve"> </w:t>
      </w:r>
      <w:r>
        <w:rPr>
          <w:rFonts w:ascii="Calibri" w:hAnsi="Calibri" w:cs="Calibri"/>
          <w:color w:val="000000"/>
        </w:rPr>
        <w:t xml:space="preserve">D5 </w:t>
      </w:r>
      <w:r w:rsidRPr="00866038">
        <w:rPr>
          <w:rFonts w:ascii="Calibri" w:hAnsi="Calibri" w:cs="Calibri"/>
          <w:color w:val="000000"/>
        </w:rPr>
        <w:t>de communicatie overnemen. Het is belangrijk kalm te blijven, rustig en weloverwogen te communiceren. D5-NCCN wil hier een rol in spelen.</w:t>
      </w:r>
    </w:p>
    <w:p w:rsidR="004512FA" w:rsidRDefault="004512FA" w:rsidP="004512FA">
      <w:pPr>
        <w:autoSpaceDE w:val="0"/>
        <w:autoSpaceDN w:val="0"/>
        <w:adjustRightInd w:val="0"/>
        <w:rPr>
          <w:rFonts w:ascii="Calibri" w:hAnsi="Calibri" w:cs="Calibri"/>
          <w:color w:val="000000"/>
        </w:rPr>
      </w:pPr>
      <w:r w:rsidRPr="00866038">
        <w:rPr>
          <w:rFonts w:ascii="Calibri" w:hAnsi="Calibri" w:cs="Calibri"/>
          <w:color w:val="000000"/>
        </w:rPr>
        <w:t xml:space="preserve">Er wordt een model / worden modellen ter beschikking gesteld voor persbericht etc. die gebruikt moeten worden in geval van een lokale uitbraak. </w:t>
      </w:r>
      <w:r w:rsidRPr="00BC187C">
        <w:rPr>
          <w:rFonts w:ascii="Calibri" w:hAnsi="Calibri" w:cs="Calibri"/>
          <w:color w:val="000000"/>
        </w:rPr>
        <w:t xml:space="preserve">Model van persbericht bijlage 7 </w:t>
      </w:r>
      <w:r w:rsidRPr="00BC187C">
        <w:rPr>
          <w:rFonts w:ascii="Wingdings" w:hAnsi="Wingdings" w:cs="Wingdings"/>
          <w:color w:val="000000"/>
        </w:rPr>
        <w:t></w:t>
      </w:r>
      <w:r w:rsidRPr="00BC187C">
        <w:rPr>
          <w:rFonts w:ascii="Wingdings" w:hAnsi="Wingdings" w:cs="Wingdings"/>
          <w:color w:val="000000"/>
        </w:rPr>
        <w:t></w:t>
      </w:r>
      <w:r w:rsidRPr="00BC187C">
        <w:rPr>
          <w:rFonts w:ascii="Calibri" w:hAnsi="Calibri" w:cs="Calibri"/>
          <w:color w:val="000000"/>
        </w:rPr>
        <w:t>momenteel in voorbereiding op niveau D5-NCCN</w:t>
      </w:r>
    </w:p>
    <w:p w:rsidR="00CC4323" w:rsidRDefault="00CC4323" w:rsidP="004512FA">
      <w:pPr>
        <w:autoSpaceDE w:val="0"/>
        <w:autoSpaceDN w:val="0"/>
        <w:adjustRightInd w:val="0"/>
        <w:rPr>
          <w:rFonts w:ascii="Calibri" w:hAnsi="Calibri" w:cs="Calibri"/>
          <w:color w:val="000000"/>
        </w:rPr>
      </w:pPr>
    </w:p>
    <w:p w:rsidR="00CC4323" w:rsidRDefault="00CC4323" w:rsidP="004512FA">
      <w:pPr>
        <w:autoSpaceDE w:val="0"/>
        <w:autoSpaceDN w:val="0"/>
        <w:adjustRightInd w:val="0"/>
        <w:rPr>
          <w:rFonts w:ascii="Calibri" w:hAnsi="Calibri" w:cs="Calibri"/>
          <w:color w:val="000000"/>
        </w:rPr>
      </w:pPr>
      <w:r>
        <w:rPr>
          <w:rFonts w:ascii="Calibri" w:hAnsi="Calibri" w:cs="Calibri"/>
          <w:color w:val="000000"/>
        </w:rPr>
        <w:t xml:space="preserve">NCCN stelt 5 communicatieverantwoordelijken ter beschikking </w:t>
      </w:r>
    </w:p>
    <w:p w:rsidR="00CC4323" w:rsidRPr="00CC4323" w:rsidRDefault="00CC4323" w:rsidP="004512FA">
      <w:pPr>
        <w:autoSpaceDE w:val="0"/>
        <w:autoSpaceDN w:val="0"/>
        <w:adjustRightInd w:val="0"/>
        <w:rPr>
          <w:rFonts w:ascii="Calibri" w:hAnsi="Calibri" w:cs="Calibri"/>
          <w:color w:val="FF0000"/>
        </w:rPr>
      </w:pPr>
      <w:r>
        <w:rPr>
          <w:rFonts w:ascii="Calibri" w:hAnsi="Calibri" w:cs="Calibri"/>
          <w:color w:val="FF0000"/>
        </w:rPr>
        <w:t>Naam, foto en contactgegevens worden nog bezorgd door NCCN</w:t>
      </w:r>
    </w:p>
    <w:p w:rsidR="004512FA" w:rsidRPr="00866038" w:rsidRDefault="004512FA" w:rsidP="004512FA">
      <w:pPr>
        <w:autoSpaceDE w:val="0"/>
        <w:autoSpaceDN w:val="0"/>
        <w:adjustRightInd w:val="0"/>
        <w:rPr>
          <w:rFonts w:ascii="Calibri" w:hAnsi="Calibri" w:cs="Calibri"/>
          <w:color w:val="000000"/>
        </w:rPr>
      </w:pPr>
      <w:r w:rsidRPr="00866038">
        <w:rPr>
          <w:rFonts w:ascii="Calibri" w:hAnsi="Calibri" w:cs="Calibri"/>
          <w:color w:val="000000"/>
        </w:rPr>
        <w:t xml:space="preserve"> </w:t>
      </w:r>
    </w:p>
    <w:p w:rsidR="004512FA" w:rsidRPr="00866038" w:rsidRDefault="004512FA" w:rsidP="004512FA">
      <w:pPr>
        <w:autoSpaceDE w:val="0"/>
        <w:autoSpaceDN w:val="0"/>
        <w:adjustRightInd w:val="0"/>
        <w:rPr>
          <w:rFonts w:ascii="Calibri" w:hAnsi="Calibri" w:cs="Calibri"/>
          <w:b/>
          <w:bCs/>
          <w:color w:val="000000"/>
        </w:rPr>
      </w:pPr>
      <w:r w:rsidRPr="00866038">
        <w:rPr>
          <w:rFonts w:ascii="Calibri" w:hAnsi="Calibri" w:cs="Calibri"/>
          <w:b/>
          <w:bCs/>
          <w:color w:val="000000"/>
        </w:rPr>
        <w:t xml:space="preserve">Nog enkele belangrijke tips: </w:t>
      </w:r>
    </w:p>
    <w:p w:rsidR="004512FA" w:rsidRPr="00866038" w:rsidRDefault="004512FA" w:rsidP="004512FA">
      <w:pPr>
        <w:autoSpaceDE w:val="0"/>
        <w:autoSpaceDN w:val="0"/>
        <w:adjustRightInd w:val="0"/>
        <w:rPr>
          <w:rFonts w:ascii="Calibri" w:hAnsi="Calibri" w:cs="Calibri"/>
          <w:color w:val="000000"/>
        </w:rPr>
      </w:pPr>
    </w:p>
    <w:p w:rsidR="004512FA" w:rsidRPr="00866038" w:rsidRDefault="004512FA" w:rsidP="004512FA">
      <w:pPr>
        <w:numPr>
          <w:ilvl w:val="0"/>
          <w:numId w:val="8"/>
        </w:numPr>
        <w:autoSpaceDE w:val="0"/>
        <w:autoSpaceDN w:val="0"/>
        <w:adjustRightInd w:val="0"/>
        <w:spacing w:after="30" w:line="276" w:lineRule="auto"/>
        <w:rPr>
          <w:rFonts w:ascii="Calibri" w:hAnsi="Calibri" w:cs="Calibri"/>
          <w:color w:val="000000"/>
        </w:rPr>
      </w:pPr>
      <w:r w:rsidRPr="00866038">
        <w:rPr>
          <w:rFonts w:ascii="Calibri" w:hAnsi="Calibri" w:cs="Calibri"/>
          <w:color w:val="000000"/>
        </w:rPr>
        <w:t xml:space="preserve">Zorg ervoor dat het steeds duidelijk is wie contactpersoon is voor communicatie tijdens de zomermaanden. </w:t>
      </w:r>
    </w:p>
    <w:p w:rsidR="004512FA" w:rsidRPr="00866038" w:rsidRDefault="004512FA" w:rsidP="004512FA">
      <w:pPr>
        <w:numPr>
          <w:ilvl w:val="0"/>
          <w:numId w:val="8"/>
        </w:numPr>
        <w:autoSpaceDE w:val="0"/>
        <w:autoSpaceDN w:val="0"/>
        <w:adjustRightInd w:val="0"/>
        <w:spacing w:after="30" w:line="276" w:lineRule="auto"/>
        <w:rPr>
          <w:rFonts w:ascii="Calibri" w:hAnsi="Calibri" w:cs="Calibri"/>
          <w:color w:val="000000"/>
        </w:rPr>
      </w:pPr>
      <w:r w:rsidRPr="00866038">
        <w:rPr>
          <w:rFonts w:ascii="Calibri" w:hAnsi="Calibri" w:cs="Calibri"/>
          <w:color w:val="000000"/>
        </w:rPr>
        <w:t xml:space="preserve">Als er iets gebeurt in de provincie of gemeente: bel naar D5-NCCN. </w:t>
      </w:r>
      <w:proofErr w:type="spellStart"/>
      <w:r w:rsidRPr="00866038">
        <w:rPr>
          <w:rFonts w:ascii="Calibri" w:hAnsi="Calibri" w:cs="Calibri"/>
          <w:color w:val="000000"/>
        </w:rPr>
        <w:t>Infocel</w:t>
      </w:r>
      <w:proofErr w:type="spellEnd"/>
      <w:r w:rsidRPr="00866038">
        <w:rPr>
          <w:rFonts w:ascii="Calibri" w:hAnsi="Calibri" w:cs="Calibri"/>
          <w:color w:val="000000"/>
        </w:rPr>
        <w:t xml:space="preserve"> is altijd bereikbaar, via 0471/763 704 (NL) of 0471/763 688 (FR). Per mail zijn zij bereikbaar via </w:t>
      </w:r>
      <w:hyperlink r:id="rId11" w:history="1">
        <w:r w:rsidRPr="00D640A8">
          <w:rPr>
            <w:rStyle w:val="Hyperlink"/>
            <w:rFonts w:ascii="Calibri" w:hAnsi="Calibri" w:cs="Calibri"/>
          </w:rPr>
          <w:t>cgccrcomm@nccn.fgov.be</w:t>
        </w:r>
      </w:hyperlink>
      <w:r w:rsidRPr="00866038">
        <w:rPr>
          <w:rFonts w:ascii="Calibri" w:hAnsi="Calibri" w:cs="Calibri"/>
          <w:color w:val="000000"/>
        </w:rPr>
        <w:t xml:space="preserve"> </w:t>
      </w:r>
    </w:p>
    <w:p w:rsidR="004512FA" w:rsidRPr="00866038" w:rsidRDefault="004512FA" w:rsidP="004512FA">
      <w:pPr>
        <w:numPr>
          <w:ilvl w:val="0"/>
          <w:numId w:val="8"/>
        </w:numPr>
        <w:autoSpaceDE w:val="0"/>
        <w:autoSpaceDN w:val="0"/>
        <w:adjustRightInd w:val="0"/>
        <w:spacing w:after="30" w:line="276" w:lineRule="auto"/>
        <w:rPr>
          <w:rFonts w:ascii="Calibri" w:hAnsi="Calibri" w:cs="Calibri"/>
          <w:color w:val="000000"/>
        </w:rPr>
      </w:pPr>
      <w:r w:rsidRPr="00866038">
        <w:rPr>
          <w:rFonts w:ascii="Calibri" w:hAnsi="Calibri" w:cs="Calibri"/>
          <w:color w:val="000000"/>
        </w:rPr>
        <w:t xml:space="preserve">Neem niet zelf het voortouw in de communicatie, maar stem steeds af met </w:t>
      </w:r>
      <w:proofErr w:type="spellStart"/>
      <w:r w:rsidRPr="00866038">
        <w:rPr>
          <w:rFonts w:ascii="Calibri" w:hAnsi="Calibri" w:cs="Calibri"/>
          <w:color w:val="000000"/>
        </w:rPr>
        <w:t>Infocel</w:t>
      </w:r>
      <w:proofErr w:type="spellEnd"/>
      <w:r w:rsidRPr="00866038">
        <w:rPr>
          <w:rFonts w:ascii="Calibri" w:hAnsi="Calibri" w:cs="Calibri"/>
          <w:color w:val="000000"/>
        </w:rPr>
        <w:t xml:space="preserve"> </w:t>
      </w:r>
      <w:r>
        <w:rPr>
          <w:rFonts w:ascii="Calibri" w:hAnsi="Calibri" w:cs="Calibri"/>
          <w:color w:val="000000"/>
        </w:rPr>
        <w:t xml:space="preserve">D5-NCCN </w:t>
      </w:r>
      <w:r w:rsidRPr="00866038">
        <w:rPr>
          <w:rFonts w:ascii="Calibri" w:hAnsi="Calibri" w:cs="Calibri"/>
          <w:color w:val="000000"/>
        </w:rPr>
        <w:t xml:space="preserve">om de communicatie-aanpak vorm te geven, af te stemmen wie wat zal communiceren, en wat de inhoud van de communicatie kan zijn. </w:t>
      </w:r>
    </w:p>
    <w:p w:rsidR="004512FA" w:rsidRPr="00866038" w:rsidRDefault="004512FA" w:rsidP="004512FA">
      <w:pPr>
        <w:autoSpaceDE w:val="0"/>
        <w:autoSpaceDN w:val="0"/>
        <w:adjustRightInd w:val="0"/>
        <w:rPr>
          <w:rFonts w:ascii="Calibri" w:hAnsi="Calibri" w:cs="Calibri"/>
          <w:color w:val="000000"/>
        </w:rPr>
      </w:pPr>
    </w:p>
    <w:p w:rsidR="004512FA" w:rsidRPr="00866038" w:rsidRDefault="004512FA" w:rsidP="004512FA">
      <w:pPr>
        <w:spacing w:after="200" w:line="276" w:lineRule="auto"/>
      </w:pPr>
      <w:r w:rsidRPr="00866038">
        <w:t xml:space="preserve">Tips voor communicatie bij een mogelijke of effectieve uitbraak: </w:t>
      </w:r>
      <w:r w:rsidRPr="00BC187C">
        <w:t>zie bijlage 7</w:t>
      </w:r>
      <w:r w:rsidR="00CC4323">
        <w:t xml:space="preserve"> van het draaiboek.</w:t>
      </w:r>
      <w:bookmarkStart w:id="10" w:name="_GoBack"/>
      <w:bookmarkEnd w:id="10"/>
    </w:p>
    <w:p w:rsidR="004512FA" w:rsidRDefault="004512FA" w:rsidP="004512FA">
      <w:pPr>
        <w:jc w:val="both"/>
        <w:rPr>
          <w:rFonts w:ascii="FlandersArtSans-Regular" w:hAnsi="FlandersArtSans-Regular"/>
        </w:rPr>
      </w:pPr>
    </w:p>
    <w:p w:rsidR="004512FA" w:rsidRDefault="004512FA" w:rsidP="004512FA">
      <w:pPr>
        <w:jc w:val="both"/>
        <w:rPr>
          <w:rFonts w:ascii="FlandersArtSans-Regular" w:hAnsi="FlandersArtSans-Regular"/>
          <w:color w:val="FF0000"/>
        </w:rPr>
      </w:pPr>
    </w:p>
    <w:p w:rsidR="004512FA" w:rsidRDefault="004512FA" w:rsidP="004512FA">
      <w:pPr>
        <w:jc w:val="both"/>
        <w:rPr>
          <w:rFonts w:ascii="FlandersArtSans-Regular" w:hAnsi="FlandersArtSans-Regular"/>
          <w:color w:val="FF0000"/>
        </w:rPr>
      </w:pPr>
    </w:p>
    <w:p w:rsidR="004512FA" w:rsidRPr="00807735" w:rsidRDefault="004512FA" w:rsidP="004512FA">
      <w:pPr>
        <w:jc w:val="both"/>
        <w:rPr>
          <w:rFonts w:ascii="FlandersArtSans-Regular" w:hAnsi="FlandersArtSans-Regular"/>
          <w:color w:val="FF0000"/>
        </w:rPr>
      </w:pPr>
    </w:p>
    <w:p w:rsidR="004512FA" w:rsidRPr="001F4F17" w:rsidRDefault="004512FA" w:rsidP="00356F88">
      <w:pPr>
        <w:rPr>
          <w:rFonts w:ascii="FlandersArtSans-Regular" w:hAnsi="FlandersArtSans-Regular"/>
        </w:rPr>
      </w:pPr>
    </w:p>
    <w:sectPr w:rsidR="004512FA" w:rsidRPr="001F4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57A2"/>
    <w:multiLevelType w:val="hybridMultilevel"/>
    <w:tmpl w:val="6EAE9A7E"/>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DF4F45"/>
    <w:multiLevelType w:val="hybridMultilevel"/>
    <w:tmpl w:val="276E19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EB0E74"/>
    <w:multiLevelType w:val="hybridMultilevel"/>
    <w:tmpl w:val="61043DD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A2175F"/>
    <w:multiLevelType w:val="hybridMultilevel"/>
    <w:tmpl w:val="C276BFC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CE71750"/>
    <w:multiLevelType w:val="hybridMultilevel"/>
    <w:tmpl w:val="0E42447E"/>
    <w:lvl w:ilvl="0" w:tplc="0813000B">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0AB2889"/>
    <w:multiLevelType w:val="hybridMultilevel"/>
    <w:tmpl w:val="2E166E1E"/>
    <w:lvl w:ilvl="0" w:tplc="DD64CB5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D14183"/>
    <w:multiLevelType w:val="hybridMultilevel"/>
    <w:tmpl w:val="0838A0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60B56FD"/>
    <w:multiLevelType w:val="hybridMultilevel"/>
    <w:tmpl w:val="0380A0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94A6818"/>
    <w:multiLevelType w:val="hybridMultilevel"/>
    <w:tmpl w:val="44DC19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C0C3877"/>
    <w:multiLevelType w:val="hybridMultilevel"/>
    <w:tmpl w:val="F12E057A"/>
    <w:lvl w:ilvl="0" w:tplc="0813000B">
      <w:start w:val="1"/>
      <w:numFmt w:val="bullet"/>
      <w:lvlText w:val=""/>
      <w:lvlJc w:val="left"/>
      <w:pPr>
        <w:ind w:left="780" w:hanging="360"/>
      </w:pPr>
      <w:rPr>
        <w:rFonts w:ascii="Wingdings" w:hAnsi="Wingdings"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0" w15:restartNumberingAfterBreak="0">
    <w:nsid w:val="50255C26"/>
    <w:multiLevelType w:val="hybridMultilevel"/>
    <w:tmpl w:val="E5BCF990"/>
    <w:lvl w:ilvl="0" w:tplc="0D96B9C2">
      <w:start w:val="1"/>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FB6092C"/>
    <w:multiLevelType w:val="hybridMultilevel"/>
    <w:tmpl w:val="052A8E8E"/>
    <w:lvl w:ilvl="0" w:tplc="491C0972">
      <w:start w:val="1"/>
      <w:numFmt w:val="decimal"/>
      <w:lvlText w:val="%1."/>
      <w:lvlJc w:val="left"/>
      <w:pPr>
        <w:ind w:left="720" w:hanging="360"/>
      </w:pPr>
    </w:lvl>
    <w:lvl w:ilvl="1" w:tplc="9744736E">
      <w:start w:val="1"/>
      <w:numFmt w:val="lowerLetter"/>
      <w:lvlText w:val="%2."/>
      <w:lvlJc w:val="left"/>
      <w:pPr>
        <w:ind w:left="1440" w:hanging="360"/>
      </w:pPr>
    </w:lvl>
    <w:lvl w:ilvl="2" w:tplc="9E62A214">
      <w:start w:val="1"/>
      <w:numFmt w:val="lowerRoman"/>
      <w:lvlText w:val="%3."/>
      <w:lvlJc w:val="right"/>
      <w:pPr>
        <w:ind w:left="2160" w:hanging="180"/>
      </w:pPr>
    </w:lvl>
    <w:lvl w:ilvl="3" w:tplc="895ABC08">
      <w:start w:val="1"/>
      <w:numFmt w:val="decimal"/>
      <w:lvlText w:val="%4."/>
      <w:lvlJc w:val="left"/>
      <w:pPr>
        <w:ind w:left="2880" w:hanging="360"/>
      </w:pPr>
    </w:lvl>
    <w:lvl w:ilvl="4" w:tplc="0C3C9DE6">
      <w:start w:val="1"/>
      <w:numFmt w:val="lowerLetter"/>
      <w:lvlText w:val="%5."/>
      <w:lvlJc w:val="left"/>
      <w:pPr>
        <w:ind w:left="3600" w:hanging="360"/>
      </w:pPr>
    </w:lvl>
    <w:lvl w:ilvl="5" w:tplc="07FCCB94">
      <w:start w:val="1"/>
      <w:numFmt w:val="lowerRoman"/>
      <w:lvlText w:val="%6."/>
      <w:lvlJc w:val="right"/>
      <w:pPr>
        <w:ind w:left="4320" w:hanging="180"/>
      </w:pPr>
    </w:lvl>
    <w:lvl w:ilvl="6" w:tplc="A1E68FD2">
      <w:start w:val="1"/>
      <w:numFmt w:val="decimal"/>
      <w:lvlText w:val="%7."/>
      <w:lvlJc w:val="left"/>
      <w:pPr>
        <w:ind w:left="5040" w:hanging="360"/>
      </w:pPr>
    </w:lvl>
    <w:lvl w:ilvl="7" w:tplc="D3806772">
      <w:start w:val="1"/>
      <w:numFmt w:val="lowerLetter"/>
      <w:lvlText w:val="%8."/>
      <w:lvlJc w:val="left"/>
      <w:pPr>
        <w:ind w:left="5760" w:hanging="360"/>
      </w:pPr>
    </w:lvl>
    <w:lvl w:ilvl="8" w:tplc="F10638CA">
      <w:start w:val="1"/>
      <w:numFmt w:val="lowerRoman"/>
      <w:lvlText w:val="%9."/>
      <w:lvlJc w:val="right"/>
      <w:pPr>
        <w:ind w:left="6480" w:hanging="180"/>
      </w:pPr>
    </w:lvl>
  </w:abstractNum>
  <w:abstractNum w:abstractNumId="12" w15:restartNumberingAfterBreak="0">
    <w:nsid w:val="77BE77F9"/>
    <w:multiLevelType w:val="hybridMultilevel"/>
    <w:tmpl w:val="C0645022"/>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4"/>
  </w:num>
  <w:num w:numId="5">
    <w:abstractNumId w:val="3"/>
  </w:num>
  <w:num w:numId="6">
    <w:abstractNumId w:val="0"/>
  </w:num>
  <w:num w:numId="7">
    <w:abstractNumId w:val="7"/>
  </w:num>
  <w:num w:numId="8">
    <w:abstractNumId w:val="8"/>
  </w:num>
  <w:num w:numId="9">
    <w:abstractNumId w:val="6"/>
  </w:num>
  <w:num w:numId="10">
    <w:abstractNumId w:val="2"/>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88"/>
    <w:rsid w:val="000469BF"/>
    <w:rsid w:val="0017757E"/>
    <w:rsid w:val="001F4F17"/>
    <w:rsid w:val="00322085"/>
    <w:rsid w:val="00356F88"/>
    <w:rsid w:val="004512FA"/>
    <w:rsid w:val="0065062A"/>
    <w:rsid w:val="008271A5"/>
    <w:rsid w:val="00854C4A"/>
    <w:rsid w:val="00911445"/>
    <w:rsid w:val="00B378F0"/>
    <w:rsid w:val="00CC4323"/>
    <w:rsid w:val="00D640BE"/>
    <w:rsid w:val="00F333A7"/>
    <w:rsid w:val="00F875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299B"/>
  <w15:chartTrackingRefBased/>
  <w15:docId w15:val="{964FC285-2431-4313-B4E0-D6D5975B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56F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F4F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1F4F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1F4F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qFormat/>
    <w:rsid w:val="00D640BE"/>
    <w:pPr>
      <w:spacing w:after="0" w:line="240" w:lineRule="auto"/>
      <w:jc w:val="both"/>
    </w:pPr>
    <w:rPr>
      <w:rFonts w:ascii="FlandersArtSans-Regular" w:eastAsia="Times New Roman" w:hAnsi="FlandersArtSans-Regular" w:cs="Arial"/>
      <w:sz w:val="20"/>
      <w:szCs w:val="20"/>
      <w:lang w:val="nl-NL" w:eastAsia="fr-FR"/>
    </w:rPr>
  </w:style>
  <w:style w:type="character" w:customStyle="1" w:styleId="Kop1Char">
    <w:name w:val="Kop 1 Char"/>
    <w:basedOn w:val="Standaardalinea-lettertype"/>
    <w:link w:val="Kop1"/>
    <w:uiPriority w:val="9"/>
    <w:rsid w:val="00356F8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F4F1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1F4F17"/>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1F4F17"/>
    <w:rPr>
      <w:rFonts w:asciiTheme="majorHAnsi" w:eastAsiaTheme="majorEastAsia" w:hAnsiTheme="majorHAnsi" w:cstheme="majorBidi"/>
      <w:i/>
      <w:iCs/>
      <w:color w:val="2F5496" w:themeColor="accent1" w:themeShade="BF"/>
    </w:rPr>
  </w:style>
  <w:style w:type="paragraph" w:styleId="Lijstalinea">
    <w:name w:val="List Paragraph"/>
    <w:basedOn w:val="Standaard"/>
    <w:link w:val="LijstalineaChar"/>
    <w:uiPriority w:val="34"/>
    <w:qFormat/>
    <w:rsid w:val="001F4F17"/>
    <w:pPr>
      <w:spacing w:after="0" w:line="240" w:lineRule="auto"/>
      <w:ind w:left="720"/>
      <w:contextualSpacing/>
    </w:pPr>
    <w:rPr>
      <w:rFonts w:ascii="Calibri" w:hAnsi="Calibri" w:cs="Calibri"/>
    </w:rPr>
  </w:style>
  <w:style w:type="character" w:styleId="Hyperlink">
    <w:name w:val="Hyperlink"/>
    <w:basedOn w:val="Standaardalinea-lettertype"/>
    <w:uiPriority w:val="99"/>
    <w:rsid w:val="001F4F17"/>
    <w:rPr>
      <w:color w:val="0563C1" w:themeColor="hyperlink"/>
      <w:u w:val="single"/>
    </w:rPr>
  </w:style>
  <w:style w:type="character" w:customStyle="1" w:styleId="LijstalineaChar">
    <w:name w:val="Lijstalinea Char"/>
    <w:link w:val="Lijstalinea"/>
    <w:uiPriority w:val="34"/>
    <w:locked/>
    <w:rsid w:val="001F4F17"/>
    <w:rPr>
      <w:rFonts w:ascii="Calibri" w:hAnsi="Calibri" w:cs="Calibri"/>
    </w:rPr>
  </w:style>
  <w:style w:type="paragraph" w:styleId="Geenafstand">
    <w:name w:val="No Spacing"/>
    <w:uiPriority w:val="1"/>
    <w:qFormat/>
    <w:rsid w:val="001F4F17"/>
    <w:pPr>
      <w:spacing w:after="0" w:line="240" w:lineRule="auto"/>
    </w:pPr>
  </w:style>
  <w:style w:type="paragraph" w:customStyle="1" w:styleId="Tekst">
    <w:name w:val="Tekst"/>
    <w:basedOn w:val="Standaard"/>
    <w:uiPriority w:val="5"/>
    <w:qFormat/>
    <w:rsid w:val="0017757E"/>
    <w:pPr>
      <w:spacing w:after="0" w:line="240" w:lineRule="auto"/>
    </w:pPr>
    <w:rPr>
      <w:i/>
      <w:color w:val="000000" w:themeColor="text1"/>
      <w:sz w:val="2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vid-19.sciensano.be/sites/default/files/Covid19/COVID-19_FAQ%20contact%20tracing_NL.pdf?utm_source=Measuremail&amp;utm_medium=email&amp;utm_campaign=COVID19_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rgatlas.vlaanderen.be/" TargetMode="External"/><Relationship Id="rId11" Type="http://schemas.openxmlformats.org/officeDocument/2006/relationships/hyperlink" Target="mailto:cgccrcomm@nccn.fgov.be" TargetMode="External"/><Relationship Id="rId5" Type="http://schemas.openxmlformats.org/officeDocument/2006/relationships/hyperlink" Target="https://datastudio.google.com/embed/reporting/c14a5cfc-cab7-4812-848c-0369173148ab/page/giyUB?utm_source=Measuremail&amp;utm_medium=email&amp;utm_campaign=COVID19_EN"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2417</Words>
  <Characters>13297</Characters>
  <Application>Microsoft Office Word</Application>
  <DocSecurity>0</DocSecurity>
  <Lines>110</Lines>
  <Paragraphs>31</Paragraphs>
  <ScaleCrop>false</ScaleCrop>
  <HeadingPairs>
    <vt:vector size="4" baseType="variant">
      <vt:variant>
        <vt:lpstr>Titel</vt:lpstr>
      </vt:variant>
      <vt:variant>
        <vt:i4>1</vt:i4>
      </vt:variant>
      <vt:variant>
        <vt:lpstr>Koppen</vt:lpstr>
      </vt:variant>
      <vt:variant>
        <vt:i4>16</vt:i4>
      </vt:variant>
    </vt:vector>
  </HeadingPairs>
  <TitlesOfParts>
    <vt:vector size="17" baseType="lpstr">
      <vt:lpstr/>
      <vt:lpstr>FAQ’s</vt:lpstr>
      <vt:lpstr>kan een gemeentelijke of provinciale fase worden afgekondigd ? </vt:lpstr>
      <vt:lpstr>Hoe verloopt het beheersen van een effectieve lokale uitbraak  procesmatig ? </vt:lpstr>
      <vt:lpstr>    Situatie 1 : actuele fase</vt:lpstr>
      <vt:lpstr>    Situatie 2 :  lokale gedifferentieerde maatregelen </vt:lpstr>
      <vt:lpstr>        </vt:lpstr>
      <vt:lpstr>        Bevoegdheidsniveau: lokale besturen binnen het kader van de federale fase</vt:lpstr>
      <vt:lpstr>        </vt:lpstr>
      <vt:lpstr>    Situatie 3 : te veel lokale outbreaks: terug federale maatregelen</vt:lpstr>
      <vt:lpstr>        </vt:lpstr>
      <vt:lpstr>Wat is de inhoud en het doel van het draaiboek lokale besturen ?</vt:lpstr>
      <vt:lpstr/>
      <vt:lpstr>Waar vind ik zelf informatie en data ?</vt:lpstr>
      <vt:lpstr>Welke lokale uitbraken kunnen onderscheiden worden ?</vt:lpstr>
      <vt:lpstr>Welke maatregelen kan een lokaal bestuur nemen ?</vt:lpstr>
      <vt:lpstr>Wat, wanneer en door wie wordt er gecommuniceerd?</vt:lpstr>
    </vt:vector>
  </TitlesOfParts>
  <Company>Vlaamse overheid</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Croonen Kristel</dc:creator>
  <cp:keywords/>
  <dc:description/>
  <cp:lastModifiedBy>Croonen Kristel</cp:lastModifiedBy>
  <cp:revision>2</cp:revision>
  <dcterms:created xsi:type="dcterms:W3CDTF">2020-07-20T15:53:00Z</dcterms:created>
  <dcterms:modified xsi:type="dcterms:W3CDTF">2020-07-20T15:53:00Z</dcterms:modified>
</cp:coreProperties>
</file>